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C24B1" w14:textId="77777777" w:rsidR="0000100F" w:rsidRDefault="0000100F">
      <w:pPr>
        <w:ind w:firstLine="440"/>
        <w:jc w:val="center"/>
        <w:rPr>
          <w:rFonts w:ascii="宋体" w:hAnsi="宋体"/>
          <w:b/>
          <w:sz w:val="44"/>
          <w:szCs w:val="44"/>
        </w:rPr>
      </w:pPr>
    </w:p>
    <w:p w14:paraId="1B2F335D" w14:textId="4501C8CE" w:rsidR="0000100F" w:rsidRDefault="00DD6839">
      <w:pPr>
        <w:spacing w:line="360" w:lineRule="auto"/>
        <w:ind w:firstLine="321"/>
        <w:jc w:val="center"/>
        <w:rPr>
          <w:rFonts w:ascii="宋体" w:hAnsi="宋体"/>
          <w:color w:val="0000FF"/>
          <w:kern w:val="0"/>
          <w:sz w:val="32"/>
          <w:szCs w:val="32"/>
          <w:u w:val="single"/>
        </w:rPr>
      </w:pPr>
      <w:r>
        <w:rPr>
          <w:rFonts w:ascii="宋体" w:hAnsi="宋体" w:hint="eastAsia"/>
          <w:color w:val="0000FF"/>
          <w:kern w:val="0"/>
          <w:sz w:val="32"/>
          <w:szCs w:val="32"/>
          <w:u w:val="single"/>
        </w:rPr>
        <w:t>经开.博睿庭（人才公寓）项目2024下半年营销物料制作</w:t>
      </w:r>
      <w:r w:rsidR="00786D7E">
        <w:rPr>
          <w:rFonts w:ascii="宋体" w:hAnsi="宋体" w:hint="eastAsia"/>
          <w:color w:val="0000FF"/>
          <w:kern w:val="0"/>
          <w:sz w:val="32"/>
          <w:szCs w:val="32"/>
          <w:u w:val="single"/>
        </w:rPr>
        <w:t>（第二次）</w:t>
      </w:r>
    </w:p>
    <w:p w14:paraId="4FFCECF7" w14:textId="77777777" w:rsidR="0000100F" w:rsidRDefault="00DD6839">
      <w:pPr>
        <w:spacing w:line="360" w:lineRule="auto"/>
        <w:ind w:firstLine="321"/>
        <w:jc w:val="center"/>
        <w:rPr>
          <w:rFonts w:ascii="宋体" w:hAnsi="宋体"/>
          <w:kern w:val="0"/>
          <w:sz w:val="32"/>
          <w:szCs w:val="32"/>
        </w:rPr>
      </w:pPr>
      <w:r>
        <w:rPr>
          <w:rFonts w:ascii="宋体" w:hAnsi="宋体" w:hint="eastAsia"/>
          <w:kern w:val="0"/>
          <w:sz w:val="32"/>
          <w:szCs w:val="32"/>
          <w:u w:val="single"/>
        </w:rPr>
        <w:t>（项目名称）</w:t>
      </w:r>
    </w:p>
    <w:p w14:paraId="697C3E7B" w14:textId="77777777" w:rsidR="0000100F" w:rsidRDefault="0000100F">
      <w:pPr>
        <w:autoSpaceDE w:val="0"/>
        <w:autoSpaceDN w:val="0"/>
        <w:adjustRightInd w:val="0"/>
        <w:snapToGrid w:val="0"/>
        <w:spacing w:line="360" w:lineRule="auto"/>
        <w:ind w:firstLine="201"/>
        <w:jc w:val="left"/>
        <w:rPr>
          <w:rFonts w:ascii="宋体" w:hAnsi="宋体"/>
          <w:kern w:val="0"/>
          <w:sz w:val="20"/>
          <w:szCs w:val="20"/>
        </w:rPr>
      </w:pPr>
    </w:p>
    <w:p w14:paraId="64308EB9" w14:textId="77777777" w:rsidR="0000100F" w:rsidRDefault="0000100F">
      <w:pPr>
        <w:autoSpaceDE w:val="0"/>
        <w:autoSpaceDN w:val="0"/>
        <w:adjustRightInd w:val="0"/>
        <w:snapToGrid w:val="0"/>
        <w:spacing w:line="360" w:lineRule="auto"/>
        <w:ind w:firstLine="201"/>
        <w:jc w:val="left"/>
        <w:rPr>
          <w:rFonts w:ascii="宋体" w:hAnsi="宋体"/>
          <w:kern w:val="0"/>
          <w:sz w:val="20"/>
          <w:szCs w:val="20"/>
        </w:rPr>
      </w:pPr>
    </w:p>
    <w:p w14:paraId="7BCC9876" w14:textId="77777777" w:rsidR="0000100F" w:rsidRDefault="0000100F">
      <w:pPr>
        <w:autoSpaceDE w:val="0"/>
        <w:autoSpaceDN w:val="0"/>
        <w:adjustRightInd w:val="0"/>
        <w:snapToGrid w:val="0"/>
        <w:spacing w:line="360" w:lineRule="auto"/>
        <w:ind w:firstLine="201"/>
        <w:jc w:val="left"/>
        <w:rPr>
          <w:rFonts w:ascii="宋体" w:hAnsi="宋体"/>
          <w:kern w:val="0"/>
          <w:sz w:val="20"/>
          <w:szCs w:val="20"/>
        </w:rPr>
      </w:pPr>
    </w:p>
    <w:p w14:paraId="5100A3BC" w14:textId="77777777" w:rsidR="0000100F" w:rsidRDefault="0000100F">
      <w:pPr>
        <w:autoSpaceDE w:val="0"/>
        <w:autoSpaceDN w:val="0"/>
        <w:adjustRightInd w:val="0"/>
        <w:snapToGrid w:val="0"/>
        <w:spacing w:line="360" w:lineRule="auto"/>
        <w:ind w:firstLine="201"/>
        <w:jc w:val="left"/>
        <w:rPr>
          <w:rFonts w:ascii="宋体" w:hAnsi="宋体"/>
          <w:kern w:val="0"/>
          <w:sz w:val="20"/>
          <w:szCs w:val="20"/>
        </w:rPr>
      </w:pPr>
    </w:p>
    <w:p w14:paraId="32879F1A" w14:textId="77777777" w:rsidR="0000100F" w:rsidRDefault="0000100F">
      <w:pPr>
        <w:autoSpaceDE w:val="0"/>
        <w:autoSpaceDN w:val="0"/>
        <w:adjustRightInd w:val="0"/>
        <w:snapToGrid w:val="0"/>
        <w:spacing w:line="360" w:lineRule="auto"/>
        <w:ind w:firstLine="201"/>
        <w:jc w:val="left"/>
        <w:rPr>
          <w:rFonts w:ascii="宋体" w:hAnsi="宋体"/>
          <w:kern w:val="0"/>
          <w:sz w:val="20"/>
          <w:szCs w:val="20"/>
        </w:rPr>
      </w:pPr>
    </w:p>
    <w:p w14:paraId="6071A092" w14:textId="77777777" w:rsidR="0000100F" w:rsidRDefault="0000100F">
      <w:pPr>
        <w:autoSpaceDE w:val="0"/>
        <w:autoSpaceDN w:val="0"/>
        <w:adjustRightInd w:val="0"/>
        <w:snapToGrid w:val="0"/>
        <w:spacing w:line="360" w:lineRule="auto"/>
        <w:ind w:firstLine="201"/>
        <w:jc w:val="left"/>
        <w:rPr>
          <w:rFonts w:ascii="宋体" w:hAnsi="宋体"/>
          <w:kern w:val="0"/>
          <w:sz w:val="20"/>
          <w:szCs w:val="20"/>
        </w:rPr>
      </w:pPr>
    </w:p>
    <w:p w14:paraId="4AA11B2F" w14:textId="77777777" w:rsidR="0000100F" w:rsidRDefault="00DD6839">
      <w:pPr>
        <w:autoSpaceDE w:val="0"/>
        <w:autoSpaceDN w:val="0"/>
        <w:adjustRightInd w:val="0"/>
        <w:snapToGrid w:val="0"/>
        <w:spacing w:line="360" w:lineRule="auto"/>
        <w:ind w:firstLine="723"/>
        <w:jc w:val="center"/>
        <w:outlineLvl w:val="0"/>
        <w:rPr>
          <w:rFonts w:ascii="宋体" w:hAnsi="宋体"/>
          <w:kern w:val="0"/>
          <w:sz w:val="72"/>
          <w:szCs w:val="72"/>
        </w:rPr>
      </w:pPr>
      <w:bookmarkStart w:id="0" w:name="_Toc19312"/>
      <w:bookmarkStart w:id="1" w:name="_Toc31737"/>
      <w:r>
        <w:rPr>
          <w:rFonts w:ascii="宋体" w:hAnsi="宋体" w:hint="eastAsia"/>
          <w:kern w:val="0"/>
          <w:sz w:val="72"/>
          <w:szCs w:val="72"/>
        </w:rPr>
        <w:t>竞争性比选</w:t>
      </w:r>
      <w:r>
        <w:rPr>
          <w:rFonts w:ascii="宋体" w:hAnsi="宋体"/>
          <w:kern w:val="0"/>
          <w:sz w:val="72"/>
          <w:szCs w:val="72"/>
        </w:rPr>
        <w:t>文件</w:t>
      </w:r>
      <w:bookmarkEnd w:id="0"/>
      <w:bookmarkEnd w:id="1"/>
    </w:p>
    <w:p w14:paraId="38290DAB" w14:textId="77777777" w:rsidR="0000100F" w:rsidRDefault="0000100F">
      <w:pPr>
        <w:autoSpaceDE w:val="0"/>
        <w:autoSpaceDN w:val="0"/>
        <w:adjustRightInd w:val="0"/>
        <w:snapToGrid w:val="0"/>
        <w:spacing w:line="360" w:lineRule="auto"/>
        <w:ind w:firstLine="100"/>
        <w:jc w:val="left"/>
        <w:rPr>
          <w:rFonts w:ascii="宋体" w:hAnsi="宋体"/>
          <w:kern w:val="0"/>
          <w:sz w:val="10"/>
          <w:szCs w:val="10"/>
        </w:rPr>
      </w:pPr>
    </w:p>
    <w:p w14:paraId="1F2566D8" w14:textId="77777777" w:rsidR="0000100F" w:rsidRDefault="0000100F">
      <w:pPr>
        <w:autoSpaceDE w:val="0"/>
        <w:autoSpaceDN w:val="0"/>
        <w:adjustRightInd w:val="0"/>
        <w:snapToGrid w:val="0"/>
        <w:spacing w:line="360" w:lineRule="auto"/>
        <w:ind w:firstLine="201"/>
        <w:jc w:val="left"/>
        <w:rPr>
          <w:rFonts w:ascii="宋体" w:hAnsi="宋体"/>
          <w:kern w:val="0"/>
          <w:sz w:val="20"/>
          <w:szCs w:val="20"/>
        </w:rPr>
      </w:pPr>
    </w:p>
    <w:p w14:paraId="72969672" w14:textId="77777777" w:rsidR="0000100F" w:rsidRDefault="0000100F">
      <w:pPr>
        <w:autoSpaceDE w:val="0"/>
        <w:autoSpaceDN w:val="0"/>
        <w:adjustRightInd w:val="0"/>
        <w:snapToGrid w:val="0"/>
        <w:spacing w:line="360" w:lineRule="auto"/>
        <w:ind w:firstLine="201"/>
        <w:jc w:val="left"/>
        <w:rPr>
          <w:rFonts w:ascii="宋体" w:hAnsi="宋体"/>
          <w:kern w:val="0"/>
          <w:sz w:val="20"/>
          <w:szCs w:val="20"/>
        </w:rPr>
      </w:pPr>
    </w:p>
    <w:p w14:paraId="7CD99EEC" w14:textId="77777777" w:rsidR="0000100F" w:rsidRDefault="0000100F">
      <w:pPr>
        <w:autoSpaceDE w:val="0"/>
        <w:autoSpaceDN w:val="0"/>
        <w:adjustRightInd w:val="0"/>
        <w:snapToGrid w:val="0"/>
        <w:spacing w:line="360" w:lineRule="auto"/>
        <w:ind w:firstLine="201"/>
        <w:jc w:val="left"/>
        <w:rPr>
          <w:rFonts w:ascii="宋体" w:hAnsi="宋体"/>
          <w:kern w:val="0"/>
          <w:sz w:val="20"/>
          <w:szCs w:val="20"/>
        </w:rPr>
      </w:pPr>
    </w:p>
    <w:p w14:paraId="354267D7" w14:textId="77777777" w:rsidR="0000100F" w:rsidRDefault="0000100F">
      <w:pPr>
        <w:autoSpaceDE w:val="0"/>
        <w:autoSpaceDN w:val="0"/>
        <w:adjustRightInd w:val="0"/>
        <w:snapToGrid w:val="0"/>
        <w:spacing w:line="360" w:lineRule="auto"/>
        <w:ind w:firstLine="201"/>
        <w:jc w:val="left"/>
        <w:rPr>
          <w:rFonts w:ascii="宋体" w:hAnsi="宋体"/>
          <w:kern w:val="0"/>
          <w:sz w:val="20"/>
          <w:szCs w:val="20"/>
        </w:rPr>
      </w:pPr>
    </w:p>
    <w:p w14:paraId="787399C0" w14:textId="77777777" w:rsidR="0000100F" w:rsidRDefault="0000100F">
      <w:pPr>
        <w:autoSpaceDE w:val="0"/>
        <w:autoSpaceDN w:val="0"/>
        <w:adjustRightInd w:val="0"/>
        <w:snapToGrid w:val="0"/>
        <w:spacing w:line="360" w:lineRule="auto"/>
        <w:ind w:firstLine="201"/>
        <w:jc w:val="left"/>
        <w:rPr>
          <w:rFonts w:ascii="宋体" w:hAnsi="宋体"/>
          <w:kern w:val="0"/>
          <w:sz w:val="20"/>
          <w:szCs w:val="20"/>
        </w:rPr>
      </w:pPr>
    </w:p>
    <w:p w14:paraId="23149EB3" w14:textId="77777777" w:rsidR="0000100F" w:rsidRDefault="0000100F">
      <w:pPr>
        <w:autoSpaceDE w:val="0"/>
        <w:autoSpaceDN w:val="0"/>
        <w:adjustRightInd w:val="0"/>
        <w:snapToGrid w:val="0"/>
        <w:spacing w:line="360" w:lineRule="auto"/>
        <w:ind w:firstLine="201"/>
        <w:jc w:val="left"/>
        <w:rPr>
          <w:rFonts w:ascii="宋体" w:hAnsi="宋体"/>
          <w:kern w:val="0"/>
          <w:sz w:val="20"/>
          <w:szCs w:val="20"/>
        </w:rPr>
      </w:pPr>
    </w:p>
    <w:p w14:paraId="193AA622" w14:textId="77777777" w:rsidR="0000100F" w:rsidRDefault="0000100F">
      <w:pPr>
        <w:autoSpaceDE w:val="0"/>
        <w:autoSpaceDN w:val="0"/>
        <w:adjustRightInd w:val="0"/>
        <w:snapToGrid w:val="0"/>
        <w:spacing w:line="360" w:lineRule="auto"/>
        <w:ind w:firstLine="201"/>
        <w:jc w:val="left"/>
        <w:rPr>
          <w:rFonts w:ascii="宋体" w:hAnsi="宋体"/>
          <w:kern w:val="0"/>
          <w:sz w:val="20"/>
          <w:szCs w:val="20"/>
        </w:rPr>
      </w:pPr>
    </w:p>
    <w:p w14:paraId="223E4A2B" w14:textId="77777777" w:rsidR="0000100F" w:rsidRDefault="0000100F">
      <w:pPr>
        <w:autoSpaceDE w:val="0"/>
        <w:autoSpaceDN w:val="0"/>
        <w:adjustRightInd w:val="0"/>
        <w:snapToGrid w:val="0"/>
        <w:spacing w:line="360" w:lineRule="auto"/>
        <w:ind w:firstLine="201"/>
        <w:rPr>
          <w:rFonts w:ascii="宋体" w:hAnsi="宋体"/>
          <w:kern w:val="0"/>
          <w:sz w:val="20"/>
          <w:szCs w:val="20"/>
        </w:rPr>
      </w:pPr>
    </w:p>
    <w:p w14:paraId="3B33E2D9" w14:textId="77777777" w:rsidR="0000100F" w:rsidRDefault="0000100F">
      <w:pPr>
        <w:autoSpaceDE w:val="0"/>
        <w:autoSpaceDN w:val="0"/>
        <w:adjustRightInd w:val="0"/>
        <w:snapToGrid w:val="0"/>
        <w:spacing w:line="360" w:lineRule="auto"/>
        <w:ind w:firstLine="201"/>
        <w:jc w:val="left"/>
        <w:rPr>
          <w:rFonts w:ascii="宋体" w:hAnsi="宋体"/>
          <w:kern w:val="0"/>
          <w:sz w:val="20"/>
          <w:szCs w:val="20"/>
        </w:rPr>
      </w:pPr>
    </w:p>
    <w:p w14:paraId="7E28A091" w14:textId="77777777" w:rsidR="0000100F" w:rsidRDefault="0000100F">
      <w:pPr>
        <w:autoSpaceDE w:val="0"/>
        <w:autoSpaceDN w:val="0"/>
        <w:adjustRightInd w:val="0"/>
        <w:snapToGrid w:val="0"/>
        <w:spacing w:line="360" w:lineRule="auto"/>
        <w:ind w:firstLine="201"/>
        <w:rPr>
          <w:rFonts w:ascii="宋体" w:hAnsi="宋体"/>
          <w:kern w:val="0"/>
          <w:sz w:val="20"/>
          <w:szCs w:val="20"/>
        </w:rPr>
      </w:pPr>
    </w:p>
    <w:p w14:paraId="09D33D91" w14:textId="77777777" w:rsidR="0000100F" w:rsidRDefault="0000100F">
      <w:pPr>
        <w:autoSpaceDE w:val="0"/>
        <w:autoSpaceDN w:val="0"/>
        <w:adjustRightInd w:val="0"/>
        <w:snapToGrid w:val="0"/>
        <w:spacing w:line="360" w:lineRule="auto"/>
        <w:ind w:firstLine="201"/>
        <w:rPr>
          <w:rFonts w:ascii="宋体" w:hAnsi="宋体"/>
          <w:kern w:val="0"/>
          <w:sz w:val="20"/>
          <w:szCs w:val="20"/>
        </w:rPr>
      </w:pPr>
    </w:p>
    <w:p w14:paraId="732B1E9E" w14:textId="77777777" w:rsidR="0000100F" w:rsidRDefault="0000100F">
      <w:pPr>
        <w:autoSpaceDE w:val="0"/>
        <w:autoSpaceDN w:val="0"/>
        <w:adjustRightInd w:val="0"/>
        <w:snapToGrid w:val="0"/>
        <w:spacing w:line="360" w:lineRule="auto"/>
        <w:ind w:firstLine="201"/>
        <w:rPr>
          <w:rFonts w:ascii="宋体" w:hAnsi="宋体"/>
          <w:kern w:val="0"/>
          <w:sz w:val="20"/>
          <w:szCs w:val="20"/>
        </w:rPr>
      </w:pPr>
    </w:p>
    <w:p w14:paraId="79A936DA" w14:textId="77777777" w:rsidR="0000100F" w:rsidRDefault="00DD6839">
      <w:pPr>
        <w:tabs>
          <w:tab w:val="left" w:pos="6219"/>
        </w:tabs>
        <w:autoSpaceDE w:val="0"/>
        <w:autoSpaceDN w:val="0"/>
        <w:adjustRightInd w:val="0"/>
        <w:snapToGrid w:val="0"/>
        <w:spacing w:line="360" w:lineRule="auto"/>
        <w:ind w:firstLine="279"/>
        <w:jc w:val="center"/>
        <w:outlineLvl w:val="0"/>
        <w:rPr>
          <w:rFonts w:ascii="宋体" w:hAnsi="宋体"/>
          <w:b/>
          <w:w w:val="99"/>
          <w:kern w:val="0"/>
          <w:sz w:val="28"/>
          <w:szCs w:val="28"/>
        </w:rPr>
      </w:pPr>
      <w:bookmarkStart w:id="2" w:name="_Toc22934"/>
      <w:bookmarkStart w:id="3" w:name="_Toc26882"/>
      <w:bookmarkStart w:id="4" w:name="_Toc23315"/>
      <w:r>
        <w:rPr>
          <w:rFonts w:ascii="宋体" w:hAnsi="宋体" w:hint="eastAsia"/>
          <w:b/>
          <w:w w:val="99"/>
          <w:kern w:val="0"/>
          <w:sz w:val="28"/>
          <w:szCs w:val="28"/>
        </w:rPr>
        <w:t>比选</w:t>
      </w:r>
      <w:r>
        <w:rPr>
          <w:rFonts w:ascii="宋体" w:hAnsi="宋体"/>
          <w:b/>
          <w:w w:val="99"/>
          <w:kern w:val="0"/>
          <w:sz w:val="28"/>
          <w:szCs w:val="28"/>
        </w:rPr>
        <w:t>人：</w:t>
      </w:r>
      <w:r>
        <w:rPr>
          <w:rFonts w:ascii="宋体" w:hAnsi="宋体" w:hint="eastAsia"/>
          <w:b/>
          <w:w w:val="99"/>
          <w:kern w:val="0"/>
          <w:sz w:val="28"/>
          <w:szCs w:val="28"/>
        </w:rPr>
        <w:t>重庆新汇商实业有限公司</w:t>
      </w:r>
      <w:r>
        <w:rPr>
          <w:rFonts w:ascii="宋体" w:hAnsi="宋体"/>
          <w:b/>
          <w:w w:val="99"/>
          <w:kern w:val="0"/>
          <w:sz w:val="28"/>
          <w:szCs w:val="28"/>
        </w:rPr>
        <w:t>（盖单位法人章）</w:t>
      </w:r>
      <w:bookmarkEnd w:id="2"/>
      <w:bookmarkEnd w:id="3"/>
      <w:bookmarkEnd w:id="4"/>
    </w:p>
    <w:p w14:paraId="53FA352E" w14:textId="77777777" w:rsidR="0000100F" w:rsidRDefault="0000100F">
      <w:pPr>
        <w:autoSpaceDE w:val="0"/>
        <w:autoSpaceDN w:val="0"/>
        <w:adjustRightInd w:val="0"/>
        <w:snapToGrid w:val="0"/>
        <w:spacing w:line="360" w:lineRule="auto"/>
        <w:ind w:firstLine="200"/>
        <w:jc w:val="center"/>
        <w:rPr>
          <w:rFonts w:ascii="宋体" w:hAnsi="宋体"/>
          <w:b/>
          <w:kern w:val="0"/>
          <w:sz w:val="20"/>
          <w:szCs w:val="20"/>
        </w:rPr>
      </w:pPr>
    </w:p>
    <w:p w14:paraId="12B9E7F8" w14:textId="77777777" w:rsidR="0000100F" w:rsidRDefault="0000100F">
      <w:pPr>
        <w:autoSpaceDE w:val="0"/>
        <w:autoSpaceDN w:val="0"/>
        <w:adjustRightInd w:val="0"/>
        <w:snapToGrid w:val="0"/>
        <w:spacing w:line="360" w:lineRule="auto"/>
        <w:ind w:firstLine="280"/>
        <w:jc w:val="center"/>
        <w:rPr>
          <w:rFonts w:ascii="宋体" w:hAnsi="宋体"/>
          <w:b/>
          <w:kern w:val="0"/>
          <w:sz w:val="28"/>
          <w:szCs w:val="28"/>
        </w:rPr>
      </w:pPr>
    </w:p>
    <w:p w14:paraId="385A48A3" w14:textId="77777777" w:rsidR="0000100F" w:rsidRDefault="0000100F">
      <w:pPr>
        <w:autoSpaceDE w:val="0"/>
        <w:autoSpaceDN w:val="0"/>
        <w:adjustRightInd w:val="0"/>
        <w:snapToGrid w:val="0"/>
        <w:spacing w:line="360" w:lineRule="auto"/>
        <w:ind w:firstLine="280"/>
        <w:jc w:val="center"/>
        <w:rPr>
          <w:rFonts w:ascii="宋体" w:hAnsi="宋体"/>
          <w:b/>
          <w:kern w:val="0"/>
          <w:sz w:val="28"/>
          <w:szCs w:val="28"/>
        </w:rPr>
      </w:pPr>
    </w:p>
    <w:p w14:paraId="095CD8D9" w14:textId="77777777" w:rsidR="0000100F" w:rsidRDefault="0000100F">
      <w:pPr>
        <w:autoSpaceDE w:val="0"/>
        <w:autoSpaceDN w:val="0"/>
        <w:adjustRightInd w:val="0"/>
        <w:snapToGrid w:val="0"/>
        <w:spacing w:line="360" w:lineRule="auto"/>
        <w:ind w:firstLine="200"/>
        <w:rPr>
          <w:rFonts w:ascii="宋体" w:hAnsi="宋体"/>
          <w:b/>
          <w:kern w:val="0"/>
          <w:sz w:val="20"/>
          <w:szCs w:val="20"/>
        </w:rPr>
      </w:pPr>
    </w:p>
    <w:p w14:paraId="23A3DA31" w14:textId="0846DC0B" w:rsidR="0000100F" w:rsidRDefault="00DD6839">
      <w:pPr>
        <w:tabs>
          <w:tab w:val="left" w:pos="6252"/>
        </w:tabs>
        <w:autoSpaceDE w:val="0"/>
        <w:autoSpaceDN w:val="0"/>
        <w:adjustRightInd w:val="0"/>
        <w:snapToGrid w:val="0"/>
        <w:spacing w:line="360" w:lineRule="auto"/>
        <w:ind w:firstLine="297"/>
        <w:jc w:val="center"/>
        <w:rPr>
          <w:rFonts w:ascii="宋体" w:hAnsi="宋体"/>
          <w:bCs/>
          <w:spacing w:val="8"/>
          <w:kern w:val="0"/>
          <w:sz w:val="28"/>
          <w:szCs w:val="28"/>
        </w:rPr>
      </w:pPr>
      <w:bookmarkStart w:id="5" w:name="_Toc536797277"/>
      <w:bookmarkStart w:id="6" w:name="_Toc509218549"/>
      <w:bookmarkStart w:id="7" w:name="_Toc536796736"/>
      <w:bookmarkStart w:id="8" w:name="_Toc13210649"/>
      <w:bookmarkStart w:id="9" w:name="_Toc536621766"/>
      <w:r>
        <w:rPr>
          <w:rFonts w:ascii="宋体" w:hAnsi="宋体" w:hint="eastAsia"/>
          <w:b/>
          <w:spacing w:val="8"/>
          <w:kern w:val="0"/>
          <w:sz w:val="28"/>
          <w:szCs w:val="28"/>
          <w:u w:val="single"/>
        </w:rPr>
        <w:t>2024</w:t>
      </w:r>
      <w:r>
        <w:rPr>
          <w:rFonts w:ascii="宋体" w:hAnsi="宋体"/>
          <w:b/>
          <w:spacing w:val="8"/>
          <w:kern w:val="0"/>
          <w:sz w:val="28"/>
          <w:szCs w:val="28"/>
        </w:rPr>
        <w:t>年</w:t>
      </w:r>
      <w:r w:rsidR="00315D90">
        <w:rPr>
          <w:rFonts w:ascii="宋体" w:hAnsi="宋体"/>
          <w:b/>
          <w:spacing w:val="8"/>
          <w:kern w:val="0"/>
          <w:sz w:val="28"/>
          <w:szCs w:val="28"/>
          <w:u w:val="single"/>
        </w:rPr>
        <w:t>8</w:t>
      </w:r>
      <w:r>
        <w:rPr>
          <w:rFonts w:ascii="宋体" w:hAnsi="宋体"/>
          <w:b/>
          <w:spacing w:val="8"/>
          <w:kern w:val="0"/>
          <w:sz w:val="28"/>
          <w:szCs w:val="28"/>
        </w:rPr>
        <w:t>月</w:t>
      </w:r>
      <w:bookmarkEnd w:id="5"/>
      <w:bookmarkEnd w:id="6"/>
      <w:bookmarkEnd w:id="7"/>
      <w:bookmarkEnd w:id="8"/>
      <w:bookmarkEnd w:id="9"/>
    </w:p>
    <w:p w14:paraId="2FD15C51" w14:textId="77777777" w:rsidR="0000100F" w:rsidRDefault="0000100F">
      <w:pPr>
        <w:pStyle w:val="10"/>
        <w:spacing w:line="360" w:lineRule="auto"/>
        <w:ind w:firstLine="239"/>
        <w:jc w:val="center"/>
        <w:rPr>
          <w:rFonts w:ascii="宋体" w:hAnsi="宋体"/>
          <w:w w:val="99"/>
          <w:kern w:val="0"/>
          <w:sz w:val="24"/>
        </w:rPr>
        <w:sectPr w:rsidR="0000100F">
          <w:headerReference w:type="default" r:id="rId8"/>
          <w:pgSz w:w="11907" w:h="16840"/>
          <w:pgMar w:top="1304" w:right="1134" w:bottom="1304" w:left="1304" w:header="851" w:footer="992" w:gutter="0"/>
          <w:pgNumType w:fmt="numberInDash" w:start="1"/>
          <w:cols w:space="720"/>
          <w:docGrid w:linePitch="312"/>
        </w:sectPr>
      </w:pPr>
    </w:p>
    <w:p w14:paraId="64D7AB20" w14:textId="77777777" w:rsidR="0000100F" w:rsidRDefault="00DD6839">
      <w:pPr>
        <w:pStyle w:val="Style128"/>
        <w:ind w:firstLine="442"/>
        <w:jc w:val="center"/>
        <w:rPr>
          <w:rFonts w:ascii="宋体" w:hAnsi="宋体"/>
          <w:color w:val="auto"/>
          <w:sz w:val="44"/>
          <w:szCs w:val="44"/>
          <w:lang w:val="zh-CN"/>
        </w:rPr>
      </w:pPr>
      <w:bookmarkStart w:id="10" w:name="_Toc28843"/>
      <w:bookmarkStart w:id="11" w:name="_Toc5767"/>
      <w:r>
        <w:rPr>
          <w:rFonts w:ascii="宋体" w:hAnsi="宋体"/>
          <w:color w:val="auto"/>
          <w:sz w:val="44"/>
          <w:szCs w:val="44"/>
          <w:lang w:val="zh-CN"/>
        </w:rPr>
        <w:lastRenderedPageBreak/>
        <w:t>目录</w:t>
      </w:r>
      <w:bookmarkEnd w:id="10"/>
      <w:bookmarkEnd w:id="11"/>
    </w:p>
    <w:sdt>
      <w:sdtPr>
        <w:rPr>
          <w:rFonts w:ascii="宋体" w:hAnsi="宋体"/>
        </w:rPr>
        <w:id w:val="147459156"/>
        <w:docPartObj>
          <w:docPartGallery w:val="Table of Contents"/>
          <w:docPartUnique/>
        </w:docPartObj>
      </w:sdtPr>
      <w:sdtEndPr>
        <w:rPr>
          <w:b/>
        </w:rPr>
      </w:sdtEndPr>
      <w:sdtContent>
        <w:p w14:paraId="4614DB8B" w14:textId="77777777" w:rsidR="0000100F" w:rsidRDefault="00DD6839">
          <w:pPr>
            <w:ind w:firstLine="211"/>
            <w:jc w:val="center"/>
          </w:pPr>
          <w:r>
            <w:rPr>
              <w:rFonts w:ascii="宋体" w:hAnsi="宋体"/>
            </w:rPr>
            <w:t>目录</w:t>
          </w:r>
        </w:p>
        <w:p w14:paraId="680464C9" w14:textId="77777777" w:rsidR="0000100F" w:rsidRDefault="00DD6839">
          <w:pPr>
            <w:pStyle w:val="11"/>
            <w:tabs>
              <w:tab w:val="right" w:leader="dot" w:pos="9070"/>
            </w:tabs>
          </w:pPr>
          <w:r>
            <w:fldChar w:fldCharType="begin"/>
          </w:r>
          <w:r>
            <w:instrText xml:space="preserve">TOC \o "1-2" \h \u </w:instrText>
          </w:r>
          <w:r>
            <w:fldChar w:fldCharType="separate"/>
          </w:r>
          <w:hyperlink w:anchor="_Toc19312" w:history="1">
            <w:r>
              <w:rPr>
                <w:rFonts w:ascii="宋体" w:hAnsi="宋体" w:hint="eastAsia"/>
                <w:kern w:val="0"/>
                <w:szCs w:val="72"/>
              </w:rPr>
              <w:t>竞争性比选</w:t>
            </w:r>
            <w:r>
              <w:rPr>
                <w:rFonts w:ascii="宋体" w:hAnsi="宋体"/>
                <w:kern w:val="0"/>
                <w:szCs w:val="72"/>
              </w:rPr>
              <w:t>文件</w:t>
            </w:r>
            <w:r>
              <w:tab/>
            </w:r>
            <w:r>
              <w:fldChar w:fldCharType="begin"/>
            </w:r>
            <w:r>
              <w:instrText xml:space="preserve"> PAGEREF _Toc19312 \h </w:instrText>
            </w:r>
            <w:r>
              <w:fldChar w:fldCharType="separate"/>
            </w:r>
            <w:r>
              <w:t>- 1 -</w:t>
            </w:r>
            <w:r>
              <w:fldChar w:fldCharType="end"/>
            </w:r>
          </w:hyperlink>
        </w:p>
        <w:p w14:paraId="68FA638D" w14:textId="77777777" w:rsidR="0000100F" w:rsidRDefault="00700F98">
          <w:pPr>
            <w:pStyle w:val="11"/>
            <w:tabs>
              <w:tab w:val="right" w:leader="dot" w:pos="9070"/>
            </w:tabs>
          </w:pPr>
          <w:hyperlink w:anchor="_Toc26882" w:history="1">
            <w:r w:rsidR="00DD6839">
              <w:rPr>
                <w:rFonts w:ascii="宋体" w:hAnsi="宋体" w:hint="eastAsia"/>
                <w:w w:val="99"/>
                <w:kern w:val="0"/>
                <w:szCs w:val="28"/>
              </w:rPr>
              <w:t>比选</w:t>
            </w:r>
            <w:r w:rsidR="00DD6839">
              <w:rPr>
                <w:rFonts w:ascii="宋体" w:hAnsi="宋体"/>
                <w:w w:val="99"/>
                <w:kern w:val="0"/>
                <w:szCs w:val="28"/>
              </w:rPr>
              <w:t>人：</w:t>
            </w:r>
            <w:r w:rsidR="00DD6839">
              <w:rPr>
                <w:rFonts w:ascii="宋体" w:hAnsi="宋体" w:hint="eastAsia"/>
                <w:w w:val="99"/>
                <w:kern w:val="0"/>
                <w:szCs w:val="28"/>
              </w:rPr>
              <w:t>重庆新汇商实业有限公司</w:t>
            </w:r>
            <w:r w:rsidR="00DD6839">
              <w:rPr>
                <w:rFonts w:ascii="宋体" w:hAnsi="宋体"/>
                <w:w w:val="99"/>
                <w:kern w:val="0"/>
                <w:szCs w:val="28"/>
              </w:rPr>
              <w:t>（盖单位法人章）</w:t>
            </w:r>
            <w:r w:rsidR="00DD6839">
              <w:tab/>
            </w:r>
            <w:r w:rsidR="00DD6839">
              <w:fldChar w:fldCharType="begin"/>
            </w:r>
            <w:r w:rsidR="00DD6839">
              <w:instrText xml:space="preserve"> PAGEREF _Toc26882 \h </w:instrText>
            </w:r>
            <w:r w:rsidR="00DD6839">
              <w:fldChar w:fldCharType="separate"/>
            </w:r>
            <w:r w:rsidR="00DD6839">
              <w:t>- 1 -</w:t>
            </w:r>
            <w:r w:rsidR="00DD6839">
              <w:fldChar w:fldCharType="end"/>
            </w:r>
          </w:hyperlink>
        </w:p>
        <w:p w14:paraId="1BEB9233" w14:textId="77777777" w:rsidR="0000100F" w:rsidRDefault="00700F98">
          <w:pPr>
            <w:pStyle w:val="11"/>
            <w:tabs>
              <w:tab w:val="right" w:leader="dot" w:pos="9070"/>
            </w:tabs>
          </w:pPr>
          <w:hyperlink w:anchor="_Toc12198" w:history="1">
            <w:r w:rsidR="00DD6839">
              <w:rPr>
                <w:rFonts w:ascii="宋体" w:hAnsi="宋体"/>
                <w:snapToGrid w:val="0"/>
                <w:kern w:val="0"/>
              </w:rPr>
              <w:t xml:space="preserve">第一章  </w:t>
            </w:r>
            <w:r w:rsidR="00DD6839">
              <w:rPr>
                <w:rFonts w:ascii="宋体" w:hAnsi="宋体" w:hint="eastAsia"/>
                <w:snapToGrid w:val="0"/>
                <w:kern w:val="0"/>
              </w:rPr>
              <w:t>比选公告</w:t>
            </w:r>
            <w:r w:rsidR="00DD6839">
              <w:tab/>
            </w:r>
            <w:r w:rsidR="00DD6839">
              <w:fldChar w:fldCharType="begin"/>
            </w:r>
            <w:r w:rsidR="00DD6839">
              <w:instrText xml:space="preserve"> PAGEREF _Toc12198 \h </w:instrText>
            </w:r>
            <w:r w:rsidR="00DD6839">
              <w:fldChar w:fldCharType="separate"/>
            </w:r>
            <w:r w:rsidR="00DD6839">
              <w:t>3</w:t>
            </w:r>
            <w:r w:rsidR="00DD6839">
              <w:fldChar w:fldCharType="end"/>
            </w:r>
          </w:hyperlink>
        </w:p>
        <w:p w14:paraId="3B29D4AA" w14:textId="77777777" w:rsidR="0000100F" w:rsidRDefault="00700F98">
          <w:pPr>
            <w:pStyle w:val="21"/>
            <w:tabs>
              <w:tab w:val="right" w:leader="dot" w:pos="9070"/>
            </w:tabs>
          </w:pPr>
          <w:hyperlink w:anchor="_Toc12639" w:history="1">
            <w:r w:rsidR="00DD6839">
              <w:rPr>
                <w:rFonts w:ascii="宋体" w:hAnsi="宋体" w:hint="eastAsia"/>
                <w:kern w:val="0"/>
              </w:rPr>
              <w:t>经开.博睿庭（人才公寓）项目2024下半年营销物料制作</w:t>
            </w:r>
            <w:r w:rsidR="00DD6839">
              <w:tab/>
            </w:r>
            <w:r w:rsidR="00DD6839">
              <w:fldChar w:fldCharType="begin"/>
            </w:r>
            <w:r w:rsidR="00DD6839">
              <w:instrText xml:space="preserve"> PAGEREF _Toc12639 \h </w:instrText>
            </w:r>
            <w:r w:rsidR="00DD6839">
              <w:fldChar w:fldCharType="separate"/>
            </w:r>
            <w:r w:rsidR="00DD6839">
              <w:t>3</w:t>
            </w:r>
            <w:r w:rsidR="00DD6839">
              <w:fldChar w:fldCharType="end"/>
            </w:r>
          </w:hyperlink>
        </w:p>
        <w:p w14:paraId="06B0D00F" w14:textId="77777777" w:rsidR="0000100F" w:rsidRDefault="00700F98">
          <w:pPr>
            <w:pStyle w:val="21"/>
            <w:tabs>
              <w:tab w:val="right" w:leader="dot" w:pos="9070"/>
            </w:tabs>
          </w:pPr>
          <w:hyperlink w:anchor="_Toc20534" w:history="1">
            <w:r w:rsidR="00DD6839">
              <w:rPr>
                <w:rFonts w:ascii="宋体" w:hAnsi="宋体"/>
                <w:snapToGrid w:val="0"/>
                <w:szCs w:val="28"/>
              </w:rPr>
              <w:t>1. 招标条件</w:t>
            </w:r>
            <w:r w:rsidR="00DD6839">
              <w:tab/>
            </w:r>
            <w:r w:rsidR="00DD6839">
              <w:fldChar w:fldCharType="begin"/>
            </w:r>
            <w:r w:rsidR="00DD6839">
              <w:instrText xml:space="preserve"> PAGEREF _Toc20534 \h </w:instrText>
            </w:r>
            <w:r w:rsidR="00DD6839">
              <w:fldChar w:fldCharType="separate"/>
            </w:r>
            <w:r w:rsidR="00DD6839">
              <w:t>3</w:t>
            </w:r>
            <w:r w:rsidR="00DD6839">
              <w:fldChar w:fldCharType="end"/>
            </w:r>
          </w:hyperlink>
        </w:p>
        <w:p w14:paraId="37BA1364" w14:textId="77777777" w:rsidR="0000100F" w:rsidRDefault="00700F98">
          <w:pPr>
            <w:pStyle w:val="21"/>
            <w:tabs>
              <w:tab w:val="right" w:leader="dot" w:pos="9070"/>
            </w:tabs>
          </w:pPr>
          <w:hyperlink w:anchor="_Toc22745" w:history="1">
            <w:r w:rsidR="00DD6839">
              <w:rPr>
                <w:rFonts w:ascii="宋体" w:hAnsi="宋体"/>
                <w:snapToGrid w:val="0"/>
                <w:szCs w:val="28"/>
              </w:rPr>
              <w:t>2. 项目概况与招标范围</w:t>
            </w:r>
            <w:r w:rsidR="00DD6839">
              <w:tab/>
            </w:r>
            <w:r w:rsidR="00DD6839">
              <w:fldChar w:fldCharType="begin"/>
            </w:r>
            <w:r w:rsidR="00DD6839">
              <w:instrText xml:space="preserve"> PAGEREF _Toc22745 \h </w:instrText>
            </w:r>
            <w:r w:rsidR="00DD6839">
              <w:fldChar w:fldCharType="separate"/>
            </w:r>
            <w:r w:rsidR="00DD6839">
              <w:t>3</w:t>
            </w:r>
            <w:r w:rsidR="00DD6839">
              <w:fldChar w:fldCharType="end"/>
            </w:r>
          </w:hyperlink>
        </w:p>
        <w:p w14:paraId="725D2B9C" w14:textId="77777777" w:rsidR="0000100F" w:rsidRDefault="00700F98">
          <w:pPr>
            <w:pStyle w:val="21"/>
            <w:tabs>
              <w:tab w:val="right" w:leader="dot" w:pos="9070"/>
            </w:tabs>
          </w:pPr>
          <w:hyperlink w:anchor="_Toc23527" w:history="1">
            <w:r w:rsidR="00DD6839">
              <w:rPr>
                <w:rFonts w:ascii="宋体" w:hAnsi="宋体"/>
                <w:snapToGrid w:val="0"/>
                <w:szCs w:val="28"/>
              </w:rPr>
              <w:t xml:space="preserve">3. </w:t>
            </w:r>
            <w:r w:rsidR="00DD6839">
              <w:rPr>
                <w:rFonts w:ascii="宋体" w:hAnsi="宋体" w:hint="eastAsia"/>
                <w:snapToGrid w:val="0"/>
                <w:szCs w:val="28"/>
              </w:rPr>
              <w:t>竞选人</w:t>
            </w:r>
            <w:r w:rsidR="00DD6839">
              <w:rPr>
                <w:rFonts w:ascii="宋体" w:hAnsi="宋体"/>
                <w:snapToGrid w:val="0"/>
                <w:szCs w:val="28"/>
              </w:rPr>
              <w:t>资格要求</w:t>
            </w:r>
            <w:r w:rsidR="00DD6839">
              <w:tab/>
            </w:r>
            <w:r w:rsidR="00DD6839">
              <w:fldChar w:fldCharType="begin"/>
            </w:r>
            <w:r w:rsidR="00DD6839">
              <w:instrText xml:space="preserve"> PAGEREF _Toc23527 \h </w:instrText>
            </w:r>
            <w:r w:rsidR="00DD6839">
              <w:fldChar w:fldCharType="separate"/>
            </w:r>
            <w:r w:rsidR="00DD6839">
              <w:t>3</w:t>
            </w:r>
            <w:r w:rsidR="00DD6839">
              <w:fldChar w:fldCharType="end"/>
            </w:r>
          </w:hyperlink>
        </w:p>
        <w:p w14:paraId="71308253" w14:textId="77777777" w:rsidR="0000100F" w:rsidRDefault="00700F98">
          <w:pPr>
            <w:pStyle w:val="21"/>
            <w:tabs>
              <w:tab w:val="right" w:leader="dot" w:pos="9070"/>
            </w:tabs>
          </w:pPr>
          <w:hyperlink w:anchor="_Toc22153" w:history="1">
            <w:r w:rsidR="00DD6839">
              <w:rPr>
                <w:rFonts w:ascii="宋体" w:hAnsi="宋体"/>
                <w:snapToGrid w:val="0"/>
                <w:szCs w:val="28"/>
              </w:rPr>
              <w:t xml:space="preserve">4. </w:t>
            </w:r>
            <w:r w:rsidR="00DD6839">
              <w:rPr>
                <w:rFonts w:ascii="宋体" w:hAnsi="宋体" w:hint="eastAsia"/>
                <w:snapToGrid w:val="0"/>
                <w:szCs w:val="28"/>
              </w:rPr>
              <w:t>比选</w:t>
            </w:r>
            <w:r w:rsidR="00DD6839">
              <w:rPr>
                <w:rFonts w:ascii="宋体" w:hAnsi="宋体"/>
                <w:snapToGrid w:val="0"/>
                <w:szCs w:val="28"/>
              </w:rPr>
              <w:t>文件的获取</w:t>
            </w:r>
            <w:r w:rsidR="00DD6839">
              <w:tab/>
            </w:r>
            <w:r w:rsidR="00DD6839">
              <w:fldChar w:fldCharType="begin"/>
            </w:r>
            <w:r w:rsidR="00DD6839">
              <w:instrText xml:space="preserve"> PAGEREF _Toc22153 \h </w:instrText>
            </w:r>
            <w:r w:rsidR="00DD6839">
              <w:fldChar w:fldCharType="separate"/>
            </w:r>
            <w:r w:rsidR="00DD6839">
              <w:t>3</w:t>
            </w:r>
            <w:r w:rsidR="00DD6839">
              <w:fldChar w:fldCharType="end"/>
            </w:r>
          </w:hyperlink>
        </w:p>
        <w:p w14:paraId="389207E1" w14:textId="77777777" w:rsidR="0000100F" w:rsidRDefault="00700F98">
          <w:pPr>
            <w:pStyle w:val="21"/>
            <w:tabs>
              <w:tab w:val="right" w:leader="dot" w:pos="9070"/>
            </w:tabs>
          </w:pPr>
          <w:hyperlink w:anchor="_Toc2865" w:history="1">
            <w:r w:rsidR="00DD6839">
              <w:rPr>
                <w:rFonts w:ascii="宋体" w:hAnsi="宋体"/>
                <w:snapToGrid w:val="0"/>
                <w:szCs w:val="28"/>
              </w:rPr>
              <w:t xml:space="preserve">5. </w:t>
            </w:r>
            <w:r w:rsidR="00DD6839">
              <w:rPr>
                <w:rFonts w:ascii="宋体" w:hAnsi="宋体" w:hint="eastAsia"/>
                <w:snapToGrid w:val="0"/>
                <w:szCs w:val="28"/>
              </w:rPr>
              <w:t>竞选文件</w:t>
            </w:r>
            <w:r w:rsidR="00DD6839">
              <w:rPr>
                <w:rFonts w:ascii="宋体" w:hAnsi="宋体"/>
                <w:snapToGrid w:val="0"/>
                <w:szCs w:val="28"/>
              </w:rPr>
              <w:t>的递交</w:t>
            </w:r>
            <w:r w:rsidR="00DD6839">
              <w:tab/>
            </w:r>
            <w:r w:rsidR="00DD6839">
              <w:fldChar w:fldCharType="begin"/>
            </w:r>
            <w:r w:rsidR="00DD6839">
              <w:instrText xml:space="preserve"> PAGEREF _Toc2865 \h </w:instrText>
            </w:r>
            <w:r w:rsidR="00DD6839">
              <w:fldChar w:fldCharType="separate"/>
            </w:r>
            <w:r w:rsidR="00DD6839">
              <w:t>4</w:t>
            </w:r>
            <w:r w:rsidR="00DD6839">
              <w:fldChar w:fldCharType="end"/>
            </w:r>
          </w:hyperlink>
        </w:p>
        <w:p w14:paraId="0DC20B76" w14:textId="77777777" w:rsidR="0000100F" w:rsidRDefault="00700F98">
          <w:pPr>
            <w:pStyle w:val="21"/>
            <w:tabs>
              <w:tab w:val="right" w:leader="dot" w:pos="9070"/>
            </w:tabs>
          </w:pPr>
          <w:hyperlink w:anchor="_Toc12224" w:history="1">
            <w:r w:rsidR="00DD6839">
              <w:rPr>
                <w:rFonts w:ascii="宋体" w:hAnsi="宋体"/>
                <w:snapToGrid w:val="0"/>
                <w:szCs w:val="28"/>
              </w:rPr>
              <w:t>6. 发布公告的媒介</w:t>
            </w:r>
            <w:r w:rsidR="00DD6839">
              <w:tab/>
            </w:r>
            <w:r w:rsidR="00DD6839">
              <w:fldChar w:fldCharType="begin"/>
            </w:r>
            <w:r w:rsidR="00DD6839">
              <w:instrText xml:space="preserve"> PAGEREF _Toc12224 \h </w:instrText>
            </w:r>
            <w:r w:rsidR="00DD6839">
              <w:fldChar w:fldCharType="separate"/>
            </w:r>
            <w:r w:rsidR="00DD6839">
              <w:t>4</w:t>
            </w:r>
            <w:r w:rsidR="00DD6839">
              <w:fldChar w:fldCharType="end"/>
            </w:r>
          </w:hyperlink>
        </w:p>
        <w:p w14:paraId="64643A18" w14:textId="77777777" w:rsidR="0000100F" w:rsidRDefault="00700F98">
          <w:pPr>
            <w:pStyle w:val="21"/>
            <w:tabs>
              <w:tab w:val="right" w:leader="dot" w:pos="9070"/>
            </w:tabs>
          </w:pPr>
          <w:hyperlink w:anchor="_Toc10739" w:history="1">
            <w:r w:rsidR="00DD6839">
              <w:rPr>
                <w:rFonts w:ascii="宋体" w:hAnsi="宋体" w:hint="eastAsia"/>
                <w:snapToGrid w:val="0"/>
                <w:szCs w:val="28"/>
              </w:rPr>
              <w:t>7</w:t>
            </w:r>
            <w:r w:rsidR="00DD6839">
              <w:rPr>
                <w:rFonts w:ascii="宋体" w:hAnsi="宋体"/>
                <w:snapToGrid w:val="0"/>
                <w:szCs w:val="28"/>
              </w:rPr>
              <w:t>. 联系方式</w:t>
            </w:r>
            <w:r w:rsidR="00DD6839">
              <w:tab/>
            </w:r>
            <w:r w:rsidR="00DD6839">
              <w:fldChar w:fldCharType="begin"/>
            </w:r>
            <w:r w:rsidR="00DD6839">
              <w:instrText xml:space="preserve"> PAGEREF _Toc10739 \h </w:instrText>
            </w:r>
            <w:r w:rsidR="00DD6839">
              <w:fldChar w:fldCharType="separate"/>
            </w:r>
            <w:r w:rsidR="00DD6839">
              <w:t>4</w:t>
            </w:r>
            <w:r w:rsidR="00DD6839">
              <w:fldChar w:fldCharType="end"/>
            </w:r>
          </w:hyperlink>
        </w:p>
        <w:p w14:paraId="1A99734C" w14:textId="77777777" w:rsidR="0000100F" w:rsidRDefault="00700F98">
          <w:pPr>
            <w:pStyle w:val="11"/>
            <w:tabs>
              <w:tab w:val="right" w:leader="dot" w:pos="9070"/>
            </w:tabs>
          </w:pPr>
          <w:hyperlink w:anchor="_Toc13672" w:history="1">
            <w:r w:rsidR="00DD6839">
              <w:rPr>
                <w:rFonts w:ascii="宋体" w:hAnsi="宋体"/>
                <w:snapToGrid w:val="0"/>
                <w:kern w:val="0"/>
              </w:rPr>
              <w:t xml:space="preserve">第二章  </w:t>
            </w:r>
            <w:r w:rsidR="00DD6839">
              <w:rPr>
                <w:rFonts w:ascii="宋体" w:hAnsi="宋体" w:hint="eastAsia"/>
                <w:snapToGrid w:val="0"/>
                <w:kern w:val="0"/>
              </w:rPr>
              <w:t>竞选人</w:t>
            </w:r>
            <w:r w:rsidR="00DD6839">
              <w:rPr>
                <w:rFonts w:ascii="宋体" w:hAnsi="宋体"/>
                <w:snapToGrid w:val="0"/>
                <w:kern w:val="0"/>
              </w:rPr>
              <w:t>须知</w:t>
            </w:r>
            <w:r w:rsidR="00DD6839">
              <w:tab/>
            </w:r>
            <w:r w:rsidR="00DD6839">
              <w:fldChar w:fldCharType="begin"/>
            </w:r>
            <w:r w:rsidR="00DD6839">
              <w:instrText xml:space="preserve"> PAGEREF _Toc13672 \h </w:instrText>
            </w:r>
            <w:r w:rsidR="00DD6839">
              <w:fldChar w:fldCharType="separate"/>
            </w:r>
            <w:r w:rsidR="00DD6839">
              <w:t>5</w:t>
            </w:r>
            <w:r w:rsidR="00DD6839">
              <w:fldChar w:fldCharType="end"/>
            </w:r>
          </w:hyperlink>
        </w:p>
        <w:p w14:paraId="423D2976" w14:textId="77777777" w:rsidR="0000100F" w:rsidRDefault="00700F98">
          <w:pPr>
            <w:pStyle w:val="21"/>
            <w:tabs>
              <w:tab w:val="right" w:leader="dot" w:pos="9070"/>
            </w:tabs>
          </w:pPr>
          <w:hyperlink w:anchor="_Toc20430" w:history="1">
            <w:r w:rsidR="00DD6839">
              <w:rPr>
                <w:rFonts w:ascii="宋体" w:hAnsi="宋体" w:hint="eastAsia"/>
              </w:rPr>
              <w:t>竞选人须知前附表</w:t>
            </w:r>
            <w:r w:rsidR="00DD6839">
              <w:tab/>
            </w:r>
            <w:r w:rsidR="00DD6839">
              <w:fldChar w:fldCharType="begin"/>
            </w:r>
            <w:r w:rsidR="00DD6839">
              <w:instrText xml:space="preserve"> PAGEREF _Toc20430 \h </w:instrText>
            </w:r>
            <w:r w:rsidR="00DD6839">
              <w:fldChar w:fldCharType="separate"/>
            </w:r>
            <w:r w:rsidR="00DD6839">
              <w:t>5</w:t>
            </w:r>
            <w:r w:rsidR="00DD6839">
              <w:fldChar w:fldCharType="end"/>
            </w:r>
          </w:hyperlink>
        </w:p>
        <w:p w14:paraId="14E42D23" w14:textId="77777777" w:rsidR="0000100F" w:rsidRDefault="00700F98">
          <w:pPr>
            <w:pStyle w:val="11"/>
            <w:tabs>
              <w:tab w:val="right" w:leader="dot" w:pos="9070"/>
            </w:tabs>
          </w:pPr>
          <w:hyperlink w:anchor="_Toc17482" w:history="1">
            <w:r w:rsidR="00DD6839">
              <w:rPr>
                <w:rFonts w:ascii="宋体" w:hAnsi="宋体"/>
              </w:rPr>
              <w:t>第三章 评标办法（综合评估法）</w:t>
            </w:r>
            <w:r w:rsidR="00DD6839">
              <w:tab/>
            </w:r>
            <w:r w:rsidR="00DD6839">
              <w:fldChar w:fldCharType="begin"/>
            </w:r>
            <w:r w:rsidR="00DD6839">
              <w:instrText xml:space="preserve"> PAGEREF _Toc17482 \h </w:instrText>
            </w:r>
            <w:r w:rsidR="00DD6839">
              <w:fldChar w:fldCharType="separate"/>
            </w:r>
            <w:r w:rsidR="00DD6839">
              <w:t>21</w:t>
            </w:r>
            <w:r w:rsidR="00DD6839">
              <w:fldChar w:fldCharType="end"/>
            </w:r>
          </w:hyperlink>
        </w:p>
        <w:p w14:paraId="6A912AC3" w14:textId="77777777" w:rsidR="0000100F" w:rsidRDefault="00700F98">
          <w:pPr>
            <w:pStyle w:val="21"/>
            <w:tabs>
              <w:tab w:val="right" w:leader="dot" w:pos="9070"/>
            </w:tabs>
          </w:pPr>
          <w:hyperlink w:anchor="_Toc5387" w:history="1">
            <w:r w:rsidR="00DD6839">
              <w:rPr>
                <w:rFonts w:ascii="宋体" w:hAnsi="宋体" w:hint="eastAsia"/>
              </w:rPr>
              <w:t>评标办法前附表</w:t>
            </w:r>
            <w:r w:rsidR="00DD6839">
              <w:tab/>
            </w:r>
            <w:r w:rsidR="00DD6839">
              <w:fldChar w:fldCharType="begin"/>
            </w:r>
            <w:r w:rsidR="00DD6839">
              <w:instrText xml:space="preserve"> PAGEREF _Toc5387 \h </w:instrText>
            </w:r>
            <w:r w:rsidR="00DD6839">
              <w:fldChar w:fldCharType="separate"/>
            </w:r>
            <w:r w:rsidR="00DD6839">
              <w:t>21</w:t>
            </w:r>
            <w:r w:rsidR="00DD6839">
              <w:fldChar w:fldCharType="end"/>
            </w:r>
          </w:hyperlink>
        </w:p>
        <w:p w14:paraId="199D4C34" w14:textId="77777777" w:rsidR="0000100F" w:rsidRDefault="00700F98">
          <w:pPr>
            <w:pStyle w:val="21"/>
            <w:tabs>
              <w:tab w:val="right" w:leader="dot" w:pos="9070"/>
            </w:tabs>
          </w:pPr>
          <w:hyperlink w:anchor="_Toc13617" w:history="1">
            <w:r w:rsidR="00DD6839">
              <w:rPr>
                <w:rFonts w:ascii="宋体" w:hAnsi="宋体"/>
                <w:snapToGrid w:val="0"/>
              </w:rPr>
              <w:t>1.  评标方法</w:t>
            </w:r>
            <w:r w:rsidR="00DD6839">
              <w:tab/>
            </w:r>
            <w:r w:rsidR="00DD6839">
              <w:fldChar w:fldCharType="begin"/>
            </w:r>
            <w:r w:rsidR="00DD6839">
              <w:instrText xml:space="preserve"> PAGEREF _Toc13617 \h </w:instrText>
            </w:r>
            <w:r w:rsidR="00DD6839">
              <w:fldChar w:fldCharType="separate"/>
            </w:r>
            <w:r w:rsidR="00DD6839">
              <w:t>24</w:t>
            </w:r>
            <w:r w:rsidR="00DD6839">
              <w:fldChar w:fldCharType="end"/>
            </w:r>
          </w:hyperlink>
        </w:p>
        <w:p w14:paraId="45F4B829" w14:textId="77777777" w:rsidR="0000100F" w:rsidRDefault="00700F98">
          <w:pPr>
            <w:pStyle w:val="21"/>
            <w:tabs>
              <w:tab w:val="right" w:leader="dot" w:pos="9070"/>
            </w:tabs>
          </w:pPr>
          <w:hyperlink w:anchor="_Toc7088" w:history="1">
            <w:r w:rsidR="00DD6839">
              <w:rPr>
                <w:rFonts w:ascii="宋体" w:hAnsi="宋体"/>
                <w:snapToGrid w:val="0"/>
              </w:rPr>
              <w:t>2.  评审标准</w:t>
            </w:r>
            <w:r w:rsidR="00DD6839">
              <w:tab/>
            </w:r>
            <w:r w:rsidR="00DD6839">
              <w:fldChar w:fldCharType="begin"/>
            </w:r>
            <w:r w:rsidR="00DD6839">
              <w:instrText xml:space="preserve"> PAGEREF _Toc7088 \h </w:instrText>
            </w:r>
            <w:r w:rsidR="00DD6839">
              <w:fldChar w:fldCharType="separate"/>
            </w:r>
            <w:r w:rsidR="00DD6839">
              <w:t>24</w:t>
            </w:r>
            <w:r w:rsidR="00DD6839">
              <w:fldChar w:fldCharType="end"/>
            </w:r>
          </w:hyperlink>
        </w:p>
        <w:p w14:paraId="1B5429C1" w14:textId="77777777" w:rsidR="0000100F" w:rsidRDefault="00700F98">
          <w:pPr>
            <w:pStyle w:val="21"/>
            <w:tabs>
              <w:tab w:val="right" w:leader="dot" w:pos="9070"/>
            </w:tabs>
          </w:pPr>
          <w:hyperlink w:anchor="_Toc22731" w:history="1">
            <w:r w:rsidR="00DD6839">
              <w:rPr>
                <w:rFonts w:ascii="宋体" w:hAnsi="宋体"/>
                <w:snapToGrid w:val="0"/>
              </w:rPr>
              <w:t>3.  评标程序</w:t>
            </w:r>
            <w:r w:rsidR="00DD6839">
              <w:tab/>
            </w:r>
            <w:r w:rsidR="00DD6839">
              <w:fldChar w:fldCharType="begin"/>
            </w:r>
            <w:r w:rsidR="00DD6839">
              <w:instrText xml:space="preserve"> PAGEREF _Toc22731 \h </w:instrText>
            </w:r>
            <w:r w:rsidR="00DD6839">
              <w:fldChar w:fldCharType="separate"/>
            </w:r>
            <w:r w:rsidR="00DD6839">
              <w:t>24</w:t>
            </w:r>
            <w:r w:rsidR="00DD6839">
              <w:fldChar w:fldCharType="end"/>
            </w:r>
          </w:hyperlink>
        </w:p>
        <w:p w14:paraId="23325A02" w14:textId="77777777" w:rsidR="0000100F" w:rsidRDefault="00700F98">
          <w:pPr>
            <w:pStyle w:val="11"/>
            <w:tabs>
              <w:tab w:val="right" w:leader="dot" w:pos="9070"/>
            </w:tabs>
          </w:pPr>
          <w:hyperlink w:anchor="_Toc16226" w:history="1">
            <w:r w:rsidR="00DD6839">
              <w:rPr>
                <w:rFonts w:ascii="宋体" w:hAnsi="宋体"/>
                <w:szCs w:val="28"/>
              </w:rPr>
              <w:t>附件A：综合评估法否决投标情况一览表</w:t>
            </w:r>
            <w:r w:rsidR="00DD6839">
              <w:tab/>
            </w:r>
            <w:r w:rsidR="00DD6839">
              <w:fldChar w:fldCharType="begin"/>
            </w:r>
            <w:r w:rsidR="00DD6839">
              <w:instrText xml:space="preserve"> PAGEREF _Toc16226 \h </w:instrText>
            </w:r>
            <w:r w:rsidR="00DD6839">
              <w:fldChar w:fldCharType="separate"/>
            </w:r>
            <w:r w:rsidR="00DD6839">
              <w:t>26</w:t>
            </w:r>
            <w:r w:rsidR="00DD6839">
              <w:fldChar w:fldCharType="end"/>
            </w:r>
          </w:hyperlink>
        </w:p>
        <w:p w14:paraId="3BCC4FDE" w14:textId="77777777" w:rsidR="0000100F" w:rsidRDefault="00700F98">
          <w:pPr>
            <w:pStyle w:val="11"/>
            <w:tabs>
              <w:tab w:val="right" w:leader="dot" w:pos="9070"/>
            </w:tabs>
          </w:pPr>
          <w:hyperlink w:anchor="_Toc8920" w:history="1">
            <w:r w:rsidR="00DD6839">
              <w:rPr>
                <w:rFonts w:ascii="宋体" w:hAnsi="宋体" w:hint="eastAsia"/>
                <w:kern w:val="0"/>
              </w:rPr>
              <w:t>第四章  合同条款及格式</w:t>
            </w:r>
            <w:r w:rsidR="00DD6839">
              <w:tab/>
            </w:r>
            <w:r w:rsidR="00DD6839">
              <w:fldChar w:fldCharType="begin"/>
            </w:r>
            <w:r w:rsidR="00DD6839">
              <w:instrText xml:space="preserve"> PAGEREF _Toc8920 \h </w:instrText>
            </w:r>
            <w:r w:rsidR="00DD6839">
              <w:fldChar w:fldCharType="separate"/>
            </w:r>
            <w:r w:rsidR="00DD6839">
              <w:t>29</w:t>
            </w:r>
            <w:r w:rsidR="00DD6839">
              <w:fldChar w:fldCharType="end"/>
            </w:r>
          </w:hyperlink>
        </w:p>
        <w:p w14:paraId="12480B9F" w14:textId="77777777" w:rsidR="0000100F" w:rsidRDefault="00700F98">
          <w:pPr>
            <w:pStyle w:val="11"/>
            <w:tabs>
              <w:tab w:val="right" w:leader="dot" w:pos="9070"/>
            </w:tabs>
          </w:pPr>
          <w:hyperlink w:anchor="_Toc8185" w:history="1">
            <w:r w:rsidR="00DD6839">
              <w:rPr>
                <w:rFonts w:ascii="宋体" w:hAnsi="宋体" w:hint="eastAsia"/>
              </w:rPr>
              <w:t>第五章  主要清单</w:t>
            </w:r>
            <w:r w:rsidR="00DD6839">
              <w:tab/>
            </w:r>
            <w:r w:rsidR="00DD6839">
              <w:fldChar w:fldCharType="begin"/>
            </w:r>
            <w:r w:rsidR="00DD6839">
              <w:instrText xml:space="preserve"> PAGEREF _Toc8185 \h </w:instrText>
            </w:r>
            <w:r w:rsidR="00DD6839">
              <w:fldChar w:fldCharType="separate"/>
            </w:r>
            <w:r w:rsidR="00DD6839">
              <w:t>- 47 -</w:t>
            </w:r>
            <w:r w:rsidR="00DD6839">
              <w:fldChar w:fldCharType="end"/>
            </w:r>
          </w:hyperlink>
        </w:p>
        <w:p w14:paraId="19794009" w14:textId="77777777" w:rsidR="0000100F" w:rsidRDefault="00700F98">
          <w:pPr>
            <w:pStyle w:val="11"/>
            <w:tabs>
              <w:tab w:val="right" w:leader="dot" w:pos="9070"/>
            </w:tabs>
          </w:pPr>
          <w:hyperlink w:anchor="_Toc10875" w:history="1">
            <w:r w:rsidR="00DD6839">
              <w:rPr>
                <w:rFonts w:ascii="宋体" w:hAnsi="宋体" w:hint="eastAsia"/>
              </w:rPr>
              <w:t>第六章  竞选文件格式</w:t>
            </w:r>
            <w:r w:rsidR="00DD6839">
              <w:tab/>
            </w:r>
            <w:r w:rsidR="00DD6839">
              <w:fldChar w:fldCharType="begin"/>
            </w:r>
            <w:r w:rsidR="00DD6839">
              <w:instrText xml:space="preserve"> PAGEREF _Toc10875 \h </w:instrText>
            </w:r>
            <w:r w:rsidR="00DD6839">
              <w:fldChar w:fldCharType="separate"/>
            </w:r>
            <w:r w:rsidR="00DD6839">
              <w:t>53</w:t>
            </w:r>
            <w:r w:rsidR="00DD6839">
              <w:fldChar w:fldCharType="end"/>
            </w:r>
          </w:hyperlink>
        </w:p>
        <w:p w14:paraId="28FD4F88" w14:textId="77777777" w:rsidR="0000100F" w:rsidRDefault="00700F98">
          <w:pPr>
            <w:pStyle w:val="21"/>
            <w:tabs>
              <w:tab w:val="right" w:leader="dot" w:pos="9070"/>
            </w:tabs>
          </w:pPr>
          <w:hyperlink w:anchor="_Toc23541" w:history="1">
            <w:r w:rsidR="00DD6839">
              <w:rPr>
                <w:rFonts w:ascii="宋体" w:hAnsi="宋体" w:hint="eastAsia"/>
              </w:rPr>
              <w:t>一</w:t>
            </w:r>
            <w:r w:rsidR="00DD6839">
              <w:rPr>
                <w:rFonts w:ascii="宋体" w:hAnsi="宋体"/>
              </w:rPr>
              <w:t>、</w:t>
            </w:r>
            <w:r w:rsidR="00DD6839">
              <w:rPr>
                <w:rFonts w:ascii="宋体" w:hAnsi="宋体" w:hint="eastAsia"/>
              </w:rPr>
              <w:t>竞选函</w:t>
            </w:r>
            <w:r w:rsidR="00DD6839">
              <w:rPr>
                <w:rFonts w:ascii="宋体" w:hAnsi="宋体"/>
              </w:rPr>
              <w:t>部分</w:t>
            </w:r>
            <w:r w:rsidR="00DD6839">
              <w:tab/>
            </w:r>
            <w:r w:rsidR="00DD6839">
              <w:fldChar w:fldCharType="begin"/>
            </w:r>
            <w:r w:rsidR="00DD6839">
              <w:instrText xml:space="preserve"> PAGEREF _Toc23541 \h </w:instrText>
            </w:r>
            <w:r w:rsidR="00DD6839">
              <w:fldChar w:fldCharType="separate"/>
            </w:r>
            <w:r w:rsidR="00DD6839">
              <w:t>53</w:t>
            </w:r>
            <w:r w:rsidR="00DD6839">
              <w:fldChar w:fldCharType="end"/>
            </w:r>
          </w:hyperlink>
        </w:p>
        <w:p w14:paraId="11700CDA" w14:textId="77777777" w:rsidR="0000100F" w:rsidRDefault="00700F98">
          <w:pPr>
            <w:pStyle w:val="21"/>
            <w:tabs>
              <w:tab w:val="right" w:leader="dot" w:pos="9070"/>
            </w:tabs>
          </w:pPr>
          <w:hyperlink w:anchor="_Toc4219" w:history="1">
            <w:r w:rsidR="00DD6839">
              <w:rPr>
                <w:rFonts w:ascii="宋体" w:hAnsi="宋体" w:hint="eastAsia"/>
              </w:rPr>
              <w:t>二</w:t>
            </w:r>
            <w:r w:rsidR="00DD6839">
              <w:rPr>
                <w:rFonts w:ascii="宋体" w:hAnsi="宋体"/>
              </w:rPr>
              <w:t>、</w:t>
            </w:r>
            <w:r w:rsidR="00DD6839">
              <w:rPr>
                <w:rFonts w:ascii="宋体" w:hAnsi="宋体" w:hint="eastAsia"/>
              </w:rPr>
              <w:t>资格审查部分</w:t>
            </w:r>
            <w:r w:rsidR="00DD6839">
              <w:tab/>
            </w:r>
            <w:r w:rsidR="00DD6839">
              <w:fldChar w:fldCharType="begin"/>
            </w:r>
            <w:r w:rsidR="00DD6839">
              <w:instrText xml:space="preserve"> PAGEREF _Toc4219 \h </w:instrText>
            </w:r>
            <w:r w:rsidR="00DD6839">
              <w:fldChar w:fldCharType="separate"/>
            </w:r>
            <w:r w:rsidR="00DD6839">
              <w:t>53</w:t>
            </w:r>
            <w:r w:rsidR="00DD6839">
              <w:fldChar w:fldCharType="end"/>
            </w:r>
          </w:hyperlink>
        </w:p>
        <w:p w14:paraId="1D39A22D" w14:textId="77777777" w:rsidR="0000100F" w:rsidRDefault="00700F98">
          <w:pPr>
            <w:pStyle w:val="21"/>
            <w:tabs>
              <w:tab w:val="right" w:leader="dot" w:pos="9070"/>
            </w:tabs>
          </w:pPr>
          <w:hyperlink w:anchor="_Toc9272" w:history="1">
            <w:r w:rsidR="00DD6839">
              <w:rPr>
                <w:rFonts w:ascii="宋体" w:hAnsi="宋体" w:hint="eastAsia"/>
                <w:szCs w:val="44"/>
              </w:rPr>
              <w:t>一、竞选函部分</w:t>
            </w:r>
            <w:r w:rsidR="00DD6839">
              <w:tab/>
            </w:r>
            <w:r w:rsidR="00DD6839">
              <w:fldChar w:fldCharType="begin"/>
            </w:r>
            <w:r w:rsidR="00DD6839">
              <w:instrText xml:space="preserve"> PAGEREF _Toc9272 \h </w:instrText>
            </w:r>
            <w:r w:rsidR="00DD6839">
              <w:fldChar w:fldCharType="separate"/>
            </w:r>
            <w:r w:rsidR="00DD6839">
              <w:t>54</w:t>
            </w:r>
            <w:r w:rsidR="00DD6839">
              <w:fldChar w:fldCharType="end"/>
            </w:r>
          </w:hyperlink>
        </w:p>
        <w:p w14:paraId="2A022F35" w14:textId="77777777" w:rsidR="0000100F" w:rsidRDefault="00700F98">
          <w:pPr>
            <w:pStyle w:val="21"/>
            <w:tabs>
              <w:tab w:val="right" w:leader="dot" w:pos="9070"/>
            </w:tabs>
          </w:pPr>
          <w:hyperlink w:anchor="_Toc28802" w:history="1">
            <w:r w:rsidR="00DD6839">
              <w:rPr>
                <w:rFonts w:ascii="宋体" w:hAnsi="宋体" w:hint="eastAsia"/>
                <w:szCs w:val="44"/>
              </w:rPr>
              <w:t>二、资格审查部分</w:t>
            </w:r>
            <w:r w:rsidR="00DD6839">
              <w:tab/>
            </w:r>
            <w:r w:rsidR="00DD6839">
              <w:fldChar w:fldCharType="begin"/>
            </w:r>
            <w:r w:rsidR="00DD6839">
              <w:instrText xml:space="preserve"> PAGEREF _Toc28802 \h </w:instrText>
            </w:r>
            <w:r w:rsidR="00DD6839">
              <w:fldChar w:fldCharType="separate"/>
            </w:r>
            <w:r w:rsidR="00DD6839">
              <w:t>59</w:t>
            </w:r>
            <w:r w:rsidR="00DD6839">
              <w:fldChar w:fldCharType="end"/>
            </w:r>
          </w:hyperlink>
        </w:p>
        <w:p w14:paraId="1655242D" w14:textId="77777777" w:rsidR="0000100F" w:rsidRDefault="00700F98">
          <w:pPr>
            <w:pStyle w:val="21"/>
            <w:tabs>
              <w:tab w:val="right" w:leader="dot" w:pos="9070"/>
            </w:tabs>
          </w:pPr>
          <w:hyperlink w:anchor="_Toc25301" w:history="1">
            <w:r w:rsidR="00DD6839">
              <w:rPr>
                <w:rFonts w:ascii="宋体" w:hAnsi="宋体" w:hint="eastAsia"/>
                <w:szCs w:val="44"/>
              </w:rPr>
              <w:t>三、服务部分</w:t>
            </w:r>
            <w:r w:rsidR="00DD6839">
              <w:tab/>
            </w:r>
            <w:r w:rsidR="00DD6839">
              <w:fldChar w:fldCharType="begin"/>
            </w:r>
            <w:r w:rsidR="00DD6839">
              <w:instrText xml:space="preserve"> PAGEREF _Toc25301 \h </w:instrText>
            </w:r>
            <w:r w:rsidR="00DD6839">
              <w:fldChar w:fldCharType="separate"/>
            </w:r>
            <w:r w:rsidR="00DD6839">
              <w:t>64</w:t>
            </w:r>
            <w:r w:rsidR="00DD6839">
              <w:fldChar w:fldCharType="end"/>
            </w:r>
          </w:hyperlink>
        </w:p>
        <w:p w14:paraId="03DC5BDE" w14:textId="77777777" w:rsidR="0000100F" w:rsidRDefault="00700F98">
          <w:pPr>
            <w:pStyle w:val="21"/>
            <w:tabs>
              <w:tab w:val="right" w:leader="dot" w:pos="9070"/>
            </w:tabs>
          </w:pPr>
          <w:hyperlink w:anchor="_Toc32055" w:history="1">
            <w:r w:rsidR="00DD6839">
              <w:rPr>
                <w:rFonts w:asciiTheme="minorEastAsia" w:eastAsiaTheme="minorEastAsia" w:hAnsiTheme="minorEastAsia" w:cstheme="minorEastAsia" w:hint="eastAsia"/>
              </w:rPr>
              <w:t>（一）服务方案</w:t>
            </w:r>
            <w:r w:rsidR="00DD6839">
              <w:tab/>
            </w:r>
            <w:r w:rsidR="00DD6839">
              <w:fldChar w:fldCharType="begin"/>
            </w:r>
            <w:r w:rsidR="00DD6839">
              <w:instrText xml:space="preserve"> PAGEREF _Toc32055 \h </w:instrText>
            </w:r>
            <w:r w:rsidR="00DD6839">
              <w:fldChar w:fldCharType="separate"/>
            </w:r>
            <w:r w:rsidR="00DD6839">
              <w:t>64</w:t>
            </w:r>
            <w:r w:rsidR="00DD6839">
              <w:fldChar w:fldCharType="end"/>
            </w:r>
          </w:hyperlink>
        </w:p>
        <w:p w14:paraId="42A15ADC" w14:textId="77777777" w:rsidR="0000100F" w:rsidRDefault="00700F98">
          <w:pPr>
            <w:pStyle w:val="21"/>
            <w:tabs>
              <w:tab w:val="right" w:leader="dot" w:pos="9070"/>
            </w:tabs>
          </w:pPr>
          <w:hyperlink w:anchor="_Toc13611" w:history="1">
            <w:r w:rsidR="00DD6839">
              <w:rPr>
                <w:rFonts w:asciiTheme="minorEastAsia" w:eastAsiaTheme="minorEastAsia" w:hAnsiTheme="minorEastAsia" w:cstheme="minorEastAsia" w:hint="eastAsia"/>
              </w:rPr>
              <w:t>格式自拟</w:t>
            </w:r>
            <w:r w:rsidR="00DD6839">
              <w:tab/>
            </w:r>
            <w:r w:rsidR="00DD6839">
              <w:fldChar w:fldCharType="begin"/>
            </w:r>
            <w:r w:rsidR="00DD6839">
              <w:instrText xml:space="preserve"> PAGEREF _Toc13611 \h </w:instrText>
            </w:r>
            <w:r w:rsidR="00DD6839">
              <w:fldChar w:fldCharType="separate"/>
            </w:r>
            <w:r w:rsidR="00DD6839">
              <w:t>64</w:t>
            </w:r>
            <w:r w:rsidR="00DD6839">
              <w:fldChar w:fldCharType="end"/>
            </w:r>
          </w:hyperlink>
        </w:p>
        <w:p w14:paraId="316ED6B8" w14:textId="77777777" w:rsidR="0000100F" w:rsidRDefault="00700F98">
          <w:pPr>
            <w:pStyle w:val="21"/>
            <w:tabs>
              <w:tab w:val="right" w:leader="dot" w:pos="9070"/>
            </w:tabs>
          </w:pPr>
          <w:hyperlink w:anchor="_Toc9846" w:history="1">
            <w:r w:rsidR="00DD6839">
              <w:rPr>
                <w:rFonts w:ascii="宋体" w:hAnsi="宋体" w:hint="eastAsia"/>
                <w:szCs w:val="44"/>
              </w:rPr>
              <w:t>四、商务部分</w:t>
            </w:r>
            <w:r w:rsidR="00DD6839">
              <w:tab/>
            </w:r>
            <w:r w:rsidR="00DD6839">
              <w:fldChar w:fldCharType="begin"/>
            </w:r>
            <w:r w:rsidR="00DD6839">
              <w:instrText xml:space="preserve"> PAGEREF _Toc9846 \h </w:instrText>
            </w:r>
            <w:r w:rsidR="00DD6839">
              <w:fldChar w:fldCharType="separate"/>
            </w:r>
            <w:r w:rsidR="00DD6839">
              <w:t>65</w:t>
            </w:r>
            <w:r w:rsidR="00DD6839">
              <w:fldChar w:fldCharType="end"/>
            </w:r>
          </w:hyperlink>
        </w:p>
        <w:p w14:paraId="2DEE168E" w14:textId="77777777" w:rsidR="0000100F" w:rsidRDefault="00DD6839">
          <w:pPr>
            <w:ind w:firstLine="211"/>
          </w:pPr>
          <w:r>
            <w:fldChar w:fldCharType="end"/>
          </w:r>
        </w:p>
      </w:sdtContent>
    </w:sdt>
    <w:p w14:paraId="5EB981B1" w14:textId="77777777" w:rsidR="0000100F" w:rsidRDefault="0000100F">
      <w:pPr>
        <w:pStyle w:val="10"/>
        <w:spacing w:line="360" w:lineRule="auto"/>
        <w:ind w:firstLine="442"/>
        <w:jc w:val="center"/>
        <w:rPr>
          <w:rFonts w:ascii="宋体" w:hAnsi="宋体"/>
          <w:snapToGrid w:val="0"/>
          <w:kern w:val="0"/>
        </w:rPr>
        <w:sectPr w:rsidR="0000100F">
          <w:footerReference w:type="default" r:id="rId9"/>
          <w:pgSz w:w="11906" w:h="16838"/>
          <w:pgMar w:top="1134" w:right="1418" w:bottom="1134" w:left="1418" w:header="851" w:footer="992" w:gutter="0"/>
          <w:cols w:space="720"/>
          <w:docGrid w:type="lines" w:linePitch="312"/>
        </w:sectPr>
      </w:pPr>
    </w:p>
    <w:p w14:paraId="4938015E" w14:textId="77777777" w:rsidR="0000100F" w:rsidRDefault="00DD6839">
      <w:pPr>
        <w:pStyle w:val="10"/>
        <w:spacing w:line="360" w:lineRule="auto"/>
        <w:ind w:firstLine="442"/>
        <w:jc w:val="center"/>
        <w:rPr>
          <w:rFonts w:ascii="宋体" w:hAnsi="宋体"/>
          <w:snapToGrid w:val="0"/>
          <w:kern w:val="0"/>
        </w:rPr>
      </w:pPr>
      <w:bookmarkStart w:id="12" w:name="_Toc12198"/>
      <w:bookmarkStart w:id="13" w:name="_Toc12263"/>
      <w:r>
        <w:rPr>
          <w:rFonts w:ascii="宋体" w:hAnsi="宋体"/>
          <w:snapToGrid w:val="0"/>
          <w:kern w:val="0"/>
        </w:rPr>
        <w:lastRenderedPageBreak/>
        <w:t xml:space="preserve">第一章  </w:t>
      </w:r>
      <w:r>
        <w:rPr>
          <w:rFonts w:ascii="宋体" w:hAnsi="宋体" w:hint="eastAsia"/>
          <w:snapToGrid w:val="0"/>
          <w:kern w:val="0"/>
        </w:rPr>
        <w:t>比选公告</w:t>
      </w:r>
      <w:bookmarkEnd w:id="12"/>
      <w:bookmarkEnd w:id="13"/>
    </w:p>
    <w:p w14:paraId="31A71AD1" w14:textId="77777777" w:rsidR="00786D7E" w:rsidRDefault="00DD6839">
      <w:pPr>
        <w:pStyle w:val="2"/>
        <w:spacing w:before="100" w:after="100" w:line="460" w:lineRule="exact"/>
        <w:ind w:firstLine="321"/>
        <w:jc w:val="center"/>
        <w:rPr>
          <w:rFonts w:ascii="宋体" w:hAnsi="宋体"/>
          <w:color w:val="0000FF"/>
          <w:kern w:val="0"/>
          <w:u w:val="single"/>
        </w:rPr>
      </w:pPr>
      <w:bookmarkStart w:id="14" w:name="_Toc18675"/>
      <w:bookmarkStart w:id="15" w:name="_Toc12639"/>
      <w:bookmarkStart w:id="16" w:name="_Toc277082536"/>
      <w:bookmarkStart w:id="17" w:name="_Toc287620667"/>
      <w:bookmarkStart w:id="18" w:name="_Toc224103299"/>
      <w:bookmarkStart w:id="19" w:name="_Toc287607728"/>
      <w:bookmarkStart w:id="20" w:name="_Toc430530416"/>
      <w:bookmarkStart w:id="21" w:name="_Toc200359238"/>
      <w:bookmarkStart w:id="22" w:name="_Toc27491"/>
      <w:bookmarkStart w:id="23" w:name="_Toc200359427"/>
      <w:bookmarkStart w:id="24" w:name="_Toc26523"/>
      <w:bookmarkStart w:id="25" w:name="_Toc509218692"/>
      <w:r>
        <w:rPr>
          <w:rFonts w:ascii="宋体" w:hAnsi="宋体" w:hint="eastAsia"/>
          <w:color w:val="0000FF"/>
          <w:kern w:val="0"/>
          <w:u w:val="single"/>
        </w:rPr>
        <w:t>经开.博睿庭（人才公寓）项目2024下半年营销物料制作</w:t>
      </w:r>
      <w:bookmarkEnd w:id="14"/>
      <w:bookmarkEnd w:id="15"/>
    </w:p>
    <w:p w14:paraId="289FC797" w14:textId="72BC8064" w:rsidR="0000100F" w:rsidRDefault="00786D7E">
      <w:pPr>
        <w:pStyle w:val="2"/>
        <w:spacing w:before="100" w:after="100" w:line="460" w:lineRule="exact"/>
        <w:ind w:firstLine="321"/>
        <w:jc w:val="center"/>
        <w:rPr>
          <w:rFonts w:ascii="宋体" w:hAnsi="宋体"/>
          <w:color w:val="0000FF"/>
          <w:kern w:val="0"/>
          <w:u w:val="single"/>
        </w:rPr>
      </w:pPr>
      <w:r>
        <w:rPr>
          <w:rFonts w:ascii="宋体" w:hAnsi="宋体" w:hint="eastAsia"/>
          <w:color w:val="0000FF"/>
          <w:kern w:val="0"/>
          <w:u w:val="single"/>
        </w:rPr>
        <w:t>（第二次）</w:t>
      </w:r>
    </w:p>
    <w:p w14:paraId="4B98C50C" w14:textId="77777777" w:rsidR="0000100F" w:rsidRDefault="00DD6839">
      <w:pPr>
        <w:pStyle w:val="2"/>
        <w:spacing w:before="100" w:after="100" w:line="460" w:lineRule="exact"/>
        <w:ind w:firstLine="281"/>
        <w:rPr>
          <w:rFonts w:ascii="宋体" w:hAnsi="宋体"/>
          <w:snapToGrid w:val="0"/>
          <w:sz w:val="28"/>
          <w:szCs w:val="28"/>
        </w:rPr>
      </w:pPr>
      <w:bookmarkStart w:id="26" w:name="_Toc20534"/>
      <w:bookmarkStart w:id="27" w:name="_Toc11622"/>
      <w:r>
        <w:rPr>
          <w:rFonts w:ascii="宋体" w:hAnsi="宋体"/>
          <w:snapToGrid w:val="0"/>
          <w:sz w:val="28"/>
          <w:szCs w:val="28"/>
        </w:rPr>
        <w:t>1. 招标条件</w:t>
      </w:r>
      <w:bookmarkEnd w:id="16"/>
      <w:bookmarkEnd w:id="17"/>
      <w:bookmarkEnd w:id="18"/>
      <w:bookmarkEnd w:id="19"/>
      <w:bookmarkEnd w:id="20"/>
      <w:bookmarkEnd w:id="21"/>
      <w:bookmarkEnd w:id="22"/>
      <w:bookmarkEnd w:id="23"/>
      <w:bookmarkEnd w:id="24"/>
      <w:bookmarkEnd w:id="25"/>
      <w:bookmarkEnd w:id="26"/>
      <w:bookmarkEnd w:id="27"/>
    </w:p>
    <w:p w14:paraId="11A7AE70" w14:textId="59CFFAC6" w:rsidR="0000100F" w:rsidRDefault="00DD6839">
      <w:pPr>
        <w:tabs>
          <w:tab w:val="left" w:pos="3315"/>
          <w:tab w:val="left" w:pos="3390"/>
          <w:tab w:val="left" w:pos="6120"/>
          <w:tab w:val="left" w:pos="8850"/>
        </w:tabs>
        <w:autoSpaceDE w:val="0"/>
        <w:autoSpaceDN w:val="0"/>
        <w:adjustRightInd w:val="0"/>
        <w:snapToGrid w:val="0"/>
        <w:spacing w:line="460" w:lineRule="exact"/>
        <w:ind w:firstLine="211"/>
        <w:jc w:val="left"/>
        <w:rPr>
          <w:rFonts w:ascii="宋体" w:hAnsi="宋体"/>
          <w:snapToGrid w:val="0"/>
          <w:kern w:val="0"/>
          <w:szCs w:val="21"/>
        </w:rPr>
      </w:pPr>
      <w:r>
        <w:rPr>
          <w:rFonts w:ascii="宋体" w:hAnsi="宋体"/>
          <w:snapToGrid w:val="0"/>
          <w:kern w:val="0"/>
          <w:szCs w:val="21"/>
        </w:rPr>
        <w:t>本招标项目</w:t>
      </w:r>
      <w:r>
        <w:rPr>
          <w:rFonts w:ascii="宋体" w:hAnsi="宋体" w:hint="eastAsia"/>
          <w:snapToGrid w:val="0"/>
          <w:kern w:val="0"/>
          <w:szCs w:val="21"/>
          <w:u w:val="single"/>
        </w:rPr>
        <w:t>经开.博睿庭（人才公寓）项目2024下半年营销物料制作</w:t>
      </w:r>
      <w:r w:rsidR="00786D7E">
        <w:rPr>
          <w:rFonts w:ascii="宋体" w:hAnsi="宋体" w:hint="eastAsia"/>
          <w:snapToGrid w:val="0"/>
          <w:kern w:val="0"/>
          <w:szCs w:val="21"/>
          <w:u w:val="single"/>
        </w:rPr>
        <w:t>（第二次）</w:t>
      </w:r>
      <w:r>
        <w:rPr>
          <w:rFonts w:ascii="宋体" w:hAnsi="宋体"/>
          <w:snapToGrid w:val="0"/>
          <w:kern w:val="0"/>
          <w:szCs w:val="21"/>
          <w:u w:val="single"/>
        </w:rPr>
        <w:t>（项目名称）</w:t>
      </w:r>
      <w:r>
        <w:rPr>
          <w:rFonts w:ascii="宋体" w:hAnsi="宋体"/>
          <w:snapToGrid w:val="0"/>
          <w:kern w:val="0"/>
          <w:szCs w:val="21"/>
        </w:rPr>
        <w:t>项目业主为</w:t>
      </w:r>
      <w:r>
        <w:rPr>
          <w:rFonts w:ascii="宋体" w:hAnsi="宋体" w:cs="宋体"/>
          <w:spacing w:val="-4"/>
          <w:szCs w:val="21"/>
          <w:u w:val="single"/>
        </w:rPr>
        <w:t>重庆</w:t>
      </w:r>
      <w:r>
        <w:rPr>
          <w:rFonts w:ascii="宋体" w:hAnsi="宋体" w:cs="宋体" w:hint="eastAsia"/>
          <w:spacing w:val="-4"/>
          <w:szCs w:val="21"/>
          <w:u w:val="single"/>
        </w:rPr>
        <w:t>新汇商实业有限公司</w:t>
      </w:r>
      <w:r>
        <w:rPr>
          <w:rFonts w:ascii="宋体" w:hAnsi="宋体"/>
          <w:snapToGrid w:val="0"/>
          <w:kern w:val="0"/>
          <w:szCs w:val="21"/>
        </w:rPr>
        <w:t>，建设资金来自</w:t>
      </w:r>
      <w:r>
        <w:rPr>
          <w:rFonts w:ascii="宋体" w:hAnsi="宋体" w:hint="eastAsia"/>
          <w:snapToGrid w:val="0"/>
          <w:kern w:val="0"/>
          <w:szCs w:val="21"/>
          <w:u w:val="single"/>
        </w:rPr>
        <w:t>业主自筹</w:t>
      </w:r>
      <w:r>
        <w:rPr>
          <w:rFonts w:ascii="宋体" w:hAnsi="宋体"/>
          <w:snapToGrid w:val="0"/>
          <w:kern w:val="0"/>
          <w:szCs w:val="21"/>
          <w:u w:val="single"/>
        </w:rPr>
        <w:t>（资金来源）</w:t>
      </w:r>
      <w:r>
        <w:rPr>
          <w:rFonts w:ascii="宋体" w:hAnsi="宋体"/>
          <w:snapToGrid w:val="0"/>
          <w:kern w:val="0"/>
          <w:szCs w:val="21"/>
        </w:rPr>
        <w:t>，项目出资比例为</w:t>
      </w:r>
      <w:r>
        <w:rPr>
          <w:rFonts w:ascii="宋体" w:hAnsi="宋体" w:hint="eastAsia"/>
          <w:snapToGrid w:val="0"/>
          <w:kern w:val="0"/>
          <w:szCs w:val="21"/>
          <w:u w:val="single"/>
        </w:rPr>
        <w:t>100%</w:t>
      </w:r>
      <w:r>
        <w:rPr>
          <w:rFonts w:ascii="宋体" w:hAnsi="宋体"/>
          <w:snapToGrid w:val="0"/>
          <w:kern w:val="0"/>
          <w:szCs w:val="21"/>
        </w:rPr>
        <w:t>，</w:t>
      </w:r>
      <w:r>
        <w:rPr>
          <w:rFonts w:ascii="宋体" w:hAnsi="宋体" w:hint="eastAsia"/>
          <w:snapToGrid w:val="0"/>
          <w:kern w:val="0"/>
          <w:szCs w:val="21"/>
        </w:rPr>
        <w:t>比选人</w:t>
      </w:r>
      <w:r>
        <w:rPr>
          <w:rFonts w:ascii="宋体" w:hAnsi="宋体"/>
          <w:snapToGrid w:val="0"/>
          <w:kern w:val="0"/>
          <w:position w:val="-2"/>
          <w:szCs w:val="21"/>
        </w:rPr>
        <w:t>为</w:t>
      </w:r>
      <w:r>
        <w:rPr>
          <w:rFonts w:ascii="宋体" w:hAnsi="宋体" w:cs="宋体"/>
          <w:spacing w:val="-4"/>
          <w:szCs w:val="21"/>
          <w:u w:val="single"/>
        </w:rPr>
        <w:t>重庆</w:t>
      </w:r>
      <w:r>
        <w:rPr>
          <w:rFonts w:ascii="宋体" w:hAnsi="宋体" w:cs="宋体" w:hint="eastAsia"/>
          <w:spacing w:val="-4"/>
          <w:szCs w:val="21"/>
          <w:u w:val="single"/>
        </w:rPr>
        <w:t>新汇商实业有限公司</w:t>
      </w:r>
      <w:r>
        <w:rPr>
          <w:rFonts w:ascii="宋体" w:hAnsi="宋体"/>
          <w:snapToGrid w:val="0"/>
          <w:kern w:val="0"/>
          <w:position w:val="-2"/>
          <w:szCs w:val="21"/>
        </w:rPr>
        <w:t>。项目已具备招标条件，现对</w:t>
      </w:r>
      <w:r>
        <w:rPr>
          <w:rFonts w:ascii="宋体" w:hAnsi="宋体" w:hint="eastAsia"/>
          <w:snapToGrid w:val="0"/>
          <w:kern w:val="0"/>
          <w:position w:val="-2"/>
          <w:szCs w:val="21"/>
        </w:rPr>
        <w:t>该项目</w:t>
      </w:r>
      <w:r>
        <w:rPr>
          <w:rFonts w:ascii="宋体" w:hAnsi="宋体"/>
          <w:snapToGrid w:val="0"/>
          <w:kern w:val="0"/>
          <w:position w:val="-2"/>
          <w:szCs w:val="21"/>
        </w:rPr>
        <w:t>进行公开</w:t>
      </w:r>
      <w:r>
        <w:rPr>
          <w:rFonts w:ascii="宋体" w:hAnsi="宋体" w:hint="eastAsia"/>
          <w:snapToGrid w:val="0"/>
          <w:kern w:val="0"/>
          <w:position w:val="-2"/>
          <w:szCs w:val="21"/>
        </w:rPr>
        <w:t>比选</w:t>
      </w:r>
      <w:r>
        <w:rPr>
          <w:rFonts w:ascii="宋体" w:hAnsi="宋体"/>
          <w:snapToGrid w:val="0"/>
          <w:kern w:val="0"/>
          <w:position w:val="-2"/>
          <w:szCs w:val="21"/>
        </w:rPr>
        <w:t>。</w:t>
      </w:r>
    </w:p>
    <w:p w14:paraId="1A5A5A0D" w14:textId="77777777" w:rsidR="0000100F" w:rsidRDefault="00DD6839">
      <w:pPr>
        <w:pStyle w:val="2"/>
        <w:spacing w:before="100" w:after="100" w:line="460" w:lineRule="exact"/>
        <w:ind w:firstLine="281"/>
        <w:rPr>
          <w:rFonts w:ascii="宋体" w:hAnsi="宋体"/>
          <w:snapToGrid w:val="0"/>
          <w:sz w:val="28"/>
          <w:szCs w:val="28"/>
        </w:rPr>
      </w:pPr>
      <w:bookmarkStart w:id="28" w:name="_Toc509218693"/>
      <w:bookmarkStart w:id="29" w:name="_Toc200359239"/>
      <w:bookmarkStart w:id="30" w:name="_Toc277082537"/>
      <w:bookmarkStart w:id="31" w:name="_Toc287620668"/>
      <w:bookmarkStart w:id="32" w:name="_Toc20147"/>
      <w:bookmarkStart w:id="33" w:name="_Toc16344"/>
      <w:bookmarkStart w:id="34" w:name="_Toc22556"/>
      <w:bookmarkStart w:id="35" w:name="_Toc200359428"/>
      <w:bookmarkStart w:id="36" w:name="_Toc224103300"/>
      <w:bookmarkStart w:id="37" w:name="_Toc287607729"/>
      <w:bookmarkStart w:id="38" w:name="_Toc22745"/>
      <w:bookmarkStart w:id="39" w:name="_Toc430530417"/>
      <w:r>
        <w:rPr>
          <w:rFonts w:ascii="宋体" w:hAnsi="宋体"/>
          <w:snapToGrid w:val="0"/>
          <w:sz w:val="28"/>
          <w:szCs w:val="28"/>
        </w:rPr>
        <w:t>2. 项目概况与招标范围</w:t>
      </w:r>
      <w:bookmarkEnd w:id="28"/>
      <w:bookmarkEnd w:id="29"/>
      <w:bookmarkEnd w:id="30"/>
      <w:bookmarkEnd w:id="31"/>
      <w:bookmarkEnd w:id="32"/>
      <w:bookmarkEnd w:id="33"/>
      <w:bookmarkEnd w:id="34"/>
      <w:bookmarkEnd w:id="35"/>
      <w:bookmarkEnd w:id="36"/>
      <w:bookmarkEnd w:id="37"/>
      <w:bookmarkEnd w:id="38"/>
      <w:bookmarkEnd w:id="39"/>
    </w:p>
    <w:p w14:paraId="63B7A310" w14:textId="77777777" w:rsidR="0000100F" w:rsidRDefault="00DD6839">
      <w:pPr>
        <w:tabs>
          <w:tab w:val="left" w:pos="3315"/>
          <w:tab w:val="left" w:pos="3390"/>
          <w:tab w:val="left" w:pos="6120"/>
          <w:tab w:val="left" w:pos="8850"/>
        </w:tabs>
        <w:autoSpaceDE w:val="0"/>
        <w:autoSpaceDN w:val="0"/>
        <w:adjustRightInd w:val="0"/>
        <w:snapToGrid w:val="0"/>
        <w:spacing w:line="460" w:lineRule="exact"/>
        <w:ind w:firstLine="211"/>
        <w:jc w:val="left"/>
        <w:rPr>
          <w:rFonts w:ascii="宋体" w:hAnsi="宋体"/>
          <w:snapToGrid w:val="0"/>
          <w:kern w:val="0"/>
          <w:szCs w:val="21"/>
          <w:u w:val="single"/>
        </w:rPr>
      </w:pPr>
      <w:r>
        <w:rPr>
          <w:rFonts w:ascii="宋体" w:hAnsi="宋体" w:hint="eastAsia"/>
          <w:snapToGrid w:val="0"/>
          <w:kern w:val="0"/>
          <w:szCs w:val="21"/>
          <w:u w:val="single"/>
        </w:rPr>
        <w:t>2.1 项目地点：重庆经开区</w:t>
      </w:r>
    </w:p>
    <w:p w14:paraId="5440CF84" w14:textId="77777777" w:rsidR="0000100F" w:rsidRDefault="00DD6839">
      <w:pPr>
        <w:tabs>
          <w:tab w:val="left" w:pos="3315"/>
          <w:tab w:val="left" w:pos="3390"/>
          <w:tab w:val="left" w:pos="6120"/>
          <w:tab w:val="left" w:pos="8850"/>
        </w:tabs>
        <w:autoSpaceDE w:val="0"/>
        <w:autoSpaceDN w:val="0"/>
        <w:adjustRightInd w:val="0"/>
        <w:snapToGrid w:val="0"/>
        <w:spacing w:line="460" w:lineRule="exact"/>
        <w:ind w:firstLine="211"/>
        <w:jc w:val="left"/>
        <w:rPr>
          <w:rFonts w:ascii="宋体" w:hAnsi="宋体"/>
          <w:snapToGrid w:val="0"/>
          <w:kern w:val="0"/>
          <w:szCs w:val="21"/>
          <w:u w:val="single"/>
        </w:rPr>
      </w:pPr>
      <w:r>
        <w:rPr>
          <w:rFonts w:ascii="宋体" w:hAnsi="宋体" w:hint="eastAsia"/>
          <w:snapToGrid w:val="0"/>
          <w:kern w:val="0"/>
          <w:szCs w:val="21"/>
          <w:u w:val="single"/>
        </w:rPr>
        <w:t>2.2 项目概况与工作内容：</w:t>
      </w:r>
    </w:p>
    <w:p w14:paraId="12BF7ACF" w14:textId="77777777" w:rsidR="0000100F" w:rsidRDefault="00DD6839">
      <w:pPr>
        <w:tabs>
          <w:tab w:val="left" w:pos="3840"/>
          <w:tab w:val="left" w:pos="5300"/>
        </w:tabs>
        <w:autoSpaceDE w:val="0"/>
        <w:autoSpaceDN w:val="0"/>
        <w:adjustRightInd w:val="0"/>
        <w:snapToGrid w:val="0"/>
        <w:spacing w:line="460" w:lineRule="exact"/>
        <w:ind w:firstLineChars="200" w:firstLine="420"/>
        <w:jc w:val="left"/>
      </w:pPr>
      <w:r>
        <w:rPr>
          <w:rFonts w:hint="eastAsia"/>
        </w:rPr>
        <w:t>项目位于广阳湾智创生态城迎龙城市组团，紧邻轨道交通</w:t>
      </w:r>
      <w:r>
        <w:rPr>
          <w:rFonts w:hint="eastAsia"/>
        </w:rPr>
        <w:t>24</w:t>
      </w:r>
      <w:r>
        <w:rPr>
          <w:rFonts w:hint="eastAsia"/>
        </w:rPr>
        <w:t>号线茶涪路站，项目总占地面积约</w:t>
      </w:r>
      <w:r>
        <w:rPr>
          <w:rFonts w:hint="eastAsia"/>
        </w:rPr>
        <w:t>370.49</w:t>
      </w:r>
      <w:r>
        <w:rPr>
          <w:rFonts w:hint="eastAsia"/>
        </w:rPr>
        <w:t>亩，总建筑面积约</w:t>
      </w:r>
      <w:r>
        <w:rPr>
          <w:rFonts w:hint="eastAsia"/>
        </w:rPr>
        <w:t>57</w:t>
      </w:r>
      <w:r>
        <w:rPr>
          <w:rFonts w:hint="eastAsia"/>
        </w:rPr>
        <w:t>万方。</w:t>
      </w:r>
    </w:p>
    <w:p w14:paraId="573A8869" w14:textId="77777777" w:rsidR="0000100F" w:rsidRDefault="00DD6839">
      <w:pPr>
        <w:tabs>
          <w:tab w:val="left" w:pos="3840"/>
          <w:tab w:val="left" w:pos="5300"/>
        </w:tabs>
        <w:autoSpaceDE w:val="0"/>
        <w:autoSpaceDN w:val="0"/>
        <w:adjustRightInd w:val="0"/>
        <w:snapToGrid w:val="0"/>
        <w:spacing w:line="460" w:lineRule="exact"/>
        <w:ind w:firstLineChars="200" w:firstLine="420"/>
        <w:jc w:val="left"/>
      </w:pPr>
      <w:r>
        <w:rPr>
          <w:rFonts w:hint="eastAsia"/>
        </w:rPr>
        <w:t>工作内容包括经开</w:t>
      </w:r>
      <w:r>
        <w:rPr>
          <w:rFonts w:hint="eastAsia"/>
        </w:rPr>
        <w:t>.</w:t>
      </w:r>
      <w:r>
        <w:rPr>
          <w:rFonts w:hint="eastAsia"/>
        </w:rPr>
        <w:t>博睿庭项目日常营销物料（包括但不限于现场包装、桁架、喷绘、展板、吊旗、标牌）的制作及安装工作。</w:t>
      </w:r>
    </w:p>
    <w:p w14:paraId="0E156609" w14:textId="77777777" w:rsidR="0000100F" w:rsidRDefault="00DD6839">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2.3 本次招标项目合同估算金额：</w:t>
      </w:r>
      <w:r>
        <w:rPr>
          <w:rFonts w:ascii="宋体" w:hAnsi="宋体" w:hint="eastAsia"/>
          <w:snapToGrid w:val="0"/>
          <w:kern w:val="0"/>
          <w:szCs w:val="21"/>
          <w:u w:val="single"/>
        </w:rPr>
        <w:t>30万元</w:t>
      </w:r>
    </w:p>
    <w:p w14:paraId="4349F718" w14:textId="77777777" w:rsidR="0000100F" w:rsidRDefault="00DD6839">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2.4服务期要求：</w:t>
      </w:r>
      <w:r>
        <w:rPr>
          <w:rFonts w:ascii="宋体" w:hAnsi="宋体" w:hint="eastAsia"/>
          <w:snapToGrid w:val="0"/>
          <w:kern w:val="0"/>
          <w:szCs w:val="21"/>
          <w:u w:val="single"/>
        </w:rPr>
        <w:t>6个月（合同签订之日起至2024年12月31日止），单次提供物料的时限以比选人规定时间为准。</w:t>
      </w:r>
    </w:p>
    <w:p w14:paraId="3D903614" w14:textId="77777777" w:rsidR="0000100F" w:rsidRDefault="00DD6839">
      <w:pPr>
        <w:pStyle w:val="2"/>
        <w:spacing w:before="100" w:after="100" w:line="460" w:lineRule="exact"/>
        <w:ind w:firstLine="281"/>
        <w:rPr>
          <w:rFonts w:ascii="宋体" w:hAnsi="宋体"/>
          <w:snapToGrid w:val="0"/>
          <w:sz w:val="28"/>
          <w:szCs w:val="28"/>
        </w:rPr>
      </w:pPr>
      <w:bookmarkStart w:id="40" w:name="_Toc509218694"/>
      <w:bookmarkStart w:id="41" w:name="_Toc19513"/>
      <w:bookmarkStart w:id="42" w:name="_Toc287607730"/>
      <w:bookmarkStart w:id="43" w:name="_Toc200359429"/>
      <w:bookmarkStart w:id="44" w:name="_Toc430530418"/>
      <w:bookmarkStart w:id="45" w:name="_Toc9867"/>
      <w:bookmarkStart w:id="46" w:name="_Toc224103301"/>
      <w:bookmarkStart w:id="47" w:name="_Toc287620669"/>
      <w:bookmarkStart w:id="48" w:name="_Toc5240"/>
      <w:bookmarkStart w:id="49" w:name="_Toc277082538"/>
      <w:bookmarkStart w:id="50" w:name="_Toc200359240"/>
      <w:bookmarkStart w:id="51" w:name="_Toc23527"/>
      <w:r>
        <w:rPr>
          <w:rFonts w:ascii="宋体" w:hAnsi="宋体"/>
          <w:snapToGrid w:val="0"/>
          <w:sz w:val="28"/>
          <w:szCs w:val="28"/>
        </w:rPr>
        <w:t xml:space="preserve">3. </w:t>
      </w:r>
      <w:r>
        <w:rPr>
          <w:rFonts w:ascii="宋体" w:hAnsi="宋体" w:hint="eastAsia"/>
          <w:snapToGrid w:val="0"/>
          <w:sz w:val="28"/>
          <w:szCs w:val="28"/>
        </w:rPr>
        <w:t>竞选人</w:t>
      </w:r>
      <w:r>
        <w:rPr>
          <w:rFonts w:ascii="宋体" w:hAnsi="宋体"/>
          <w:snapToGrid w:val="0"/>
          <w:sz w:val="28"/>
          <w:szCs w:val="28"/>
        </w:rPr>
        <w:t>资格要求</w:t>
      </w:r>
      <w:bookmarkEnd w:id="40"/>
      <w:bookmarkEnd w:id="41"/>
      <w:bookmarkEnd w:id="42"/>
      <w:bookmarkEnd w:id="43"/>
      <w:bookmarkEnd w:id="44"/>
      <w:bookmarkEnd w:id="45"/>
      <w:bookmarkEnd w:id="46"/>
      <w:bookmarkEnd w:id="47"/>
      <w:bookmarkEnd w:id="48"/>
      <w:bookmarkEnd w:id="49"/>
      <w:bookmarkEnd w:id="50"/>
      <w:bookmarkEnd w:id="51"/>
    </w:p>
    <w:p w14:paraId="695BDD64" w14:textId="77777777" w:rsidR="0000100F" w:rsidRDefault="00DD6839">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snapToGrid w:val="0"/>
          <w:kern w:val="0"/>
          <w:szCs w:val="21"/>
        </w:rPr>
        <w:t>3.1  本次招标要求</w:t>
      </w:r>
      <w:r>
        <w:rPr>
          <w:rFonts w:ascii="宋体" w:hAnsi="宋体" w:hint="eastAsia"/>
          <w:snapToGrid w:val="0"/>
          <w:kern w:val="0"/>
          <w:szCs w:val="21"/>
        </w:rPr>
        <w:t>竞选人</w:t>
      </w:r>
      <w:r>
        <w:rPr>
          <w:rFonts w:ascii="宋体" w:hAnsi="宋体"/>
          <w:snapToGrid w:val="0"/>
          <w:kern w:val="0"/>
          <w:szCs w:val="21"/>
        </w:rPr>
        <w:t>须具备</w:t>
      </w:r>
      <w:r>
        <w:rPr>
          <w:rFonts w:ascii="宋体" w:hAnsi="宋体" w:hint="eastAsia"/>
          <w:snapToGrid w:val="0"/>
          <w:kern w:val="0"/>
          <w:szCs w:val="21"/>
        </w:rPr>
        <w:t>以下条件：</w:t>
      </w:r>
    </w:p>
    <w:p w14:paraId="308AE7BB" w14:textId="77777777" w:rsidR="0000100F" w:rsidRDefault="00DD6839">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3.1.1 本次招标要求竞选人具备的资质条件：</w:t>
      </w:r>
    </w:p>
    <w:p w14:paraId="742D1389" w14:textId="77777777" w:rsidR="0000100F" w:rsidRDefault="00DD6839">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u w:val="single"/>
        </w:rPr>
        <w:t>投标人具有独立法人资格，并具有有效的营业执照；不少于1个近三年（2021年7月1日至今）的房地产营销物料制作类业绩。</w:t>
      </w:r>
    </w:p>
    <w:p w14:paraId="2B393977" w14:textId="77777777" w:rsidR="0000100F" w:rsidRDefault="00DD6839">
      <w:pPr>
        <w:tabs>
          <w:tab w:val="left" w:pos="3840"/>
          <w:tab w:val="left" w:pos="5300"/>
        </w:tabs>
        <w:autoSpaceDE w:val="0"/>
        <w:autoSpaceDN w:val="0"/>
        <w:adjustRightInd w:val="0"/>
        <w:snapToGrid w:val="0"/>
        <w:spacing w:line="460" w:lineRule="exact"/>
        <w:ind w:firstLineChars="200" w:firstLine="420"/>
        <w:jc w:val="left"/>
        <w:rPr>
          <w:rFonts w:ascii="宋体" w:hAnsi="宋体"/>
          <w:szCs w:val="21"/>
        </w:rPr>
      </w:pPr>
      <w:r>
        <w:rPr>
          <w:rFonts w:ascii="宋体" w:hAnsi="宋体" w:hint="eastAsia"/>
          <w:snapToGrid w:val="0"/>
          <w:kern w:val="0"/>
          <w:szCs w:val="21"/>
        </w:rPr>
        <w:t>3.1.2竞选人还应在人员、设备、资金等方面具有相应的能力，详见招标文件第二章竞选人须知前附表第1.4.1项内容。</w:t>
      </w:r>
    </w:p>
    <w:p w14:paraId="74237F5F" w14:textId="77777777" w:rsidR="0000100F" w:rsidRDefault="00DD6839">
      <w:pPr>
        <w:tabs>
          <w:tab w:val="left" w:pos="3045"/>
          <w:tab w:val="left" w:pos="8310"/>
        </w:tabs>
        <w:autoSpaceDE w:val="0"/>
        <w:autoSpaceDN w:val="0"/>
        <w:adjustRightInd w:val="0"/>
        <w:snapToGrid w:val="0"/>
        <w:spacing w:line="460" w:lineRule="exact"/>
        <w:ind w:firstLineChars="200" w:firstLine="420"/>
        <w:rPr>
          <w:rFonts w:ascii="宋体" w:hAnsi="宋体"/>
          <w:snapToGrid w:val="0"/>
          <w:kern w:val="0"/>
          <w:szCs w:val="21"/>
        </w:rPr>
      </w:pPr>
      <w:r>
        <w:rPr>
          <w:rFonts w:ascii="宋体" w:hAnsi="宋体"/>
          <w:snapToGrid w:val="0"/>
          <w:kern w:val="0"/>
          <w:szCs w:val="21"/>
        </w:rPr>
        <w:t>3.2  本次招标</w:t>
      </w:r>
      <w:r>
        <w:rPr>
          <w:rFonts w:ascii="宋体" w:hAnsi="宋体" w:hint="eastAsia"/>
          <w:snapToGrid w:val="0"/>
          <w:kern w:val="0"/>
          <w:szCs w:val="21"/>
        </w:rPr>
        <w:t>□接受 ☑不接受</w:t>
      </w:r>
      <w:r>
        <w:rPr>
          <w:rFonts w:ascii="宋体" w:hAnsi="宋体"/>
          <w:snapToGrid w:val="0"/>
          <w:kern w:val="0"/>
          <w:szCs w:val="21"/>
        </w:rPr>
        <w:t>联合体投标。联合体投标的，应满足下列要求：</w:t>
      </w:r>
      <w:r>
        <w:rPr>
          <w:rFonts w:ascii="宋体" w:hAnsi="宋体" w:hint="eastAsia"/>
          <w:snapToGrid w:val="0"/>
          <w:kern w:val="0"/>
          <w:szCs w:val="21"/>
          <w:u w:val="single"/>
        </w:rPr>
        <w:t>/</w:t>
      </w:r>
      <w:r>
        <w:rPr>
          <w:rFonts w:ascii="宋体" w:hAnsi="宋体"/>
          <w:snapToGrid w:val="0"/>
          <w:kern w:val="0"/>
          <w:szCs w:val="21"/>
        </w:rPr>
        <w:t>。</w:t>
      </w:r>
    </w:p>
    <w:p w14:paraId="59B6A6A1" w14:textId="77777777" w:rsidR="0000100F" w:rsidRDefault="00DD6839">
      <w:pPr>
        <w:tabs>
          <w:tab w:val="left" w:pos="3840"/>
          <w:tab w:val="left" w:pos="5300"/>
        </w:tabs>
        <w:autoSpaceDE w:val="0"/>
        <w:autoSpaceDN w:val="0"/>
        <w:adjustRightInd w:val="0"/>
        <w:snapToGrid w:val="0"/>
        <w:spacing w:line="460" w:lineRule="exact"/>
        <w:ind w:firstLineChars="200" w:firstLine="420"/>
        <w:jc w:val="left"/>
        <w:rPr>
          <w:b/>
          <w:bCs/>
        </w:rPr>
      </w:pPr>
      <w:r>
        <w:rPr>
          <w:rFonts w:hint="eastAsia"/>
        </w:rPr>
        <w:t xml:space="preserve">3.3  </w:t>
      </w:r>
      <w:r>
        <w:rPr>
          <w:rFonts w:hint="eastAsia"/>
          <w:b/>
          <w:bCs/>
        </w:rPr>
        <w:t>本次招标本次评标采用综合评估法，按得分由高到低顺序推荐三名中标候选人入围。</w:t>
      </w:r>
    </w:p>
    <w:p w14:paraId="1D9F3A15" w14:textId="77777777" w:rsidR="0000100F" w:rsidRDefault="00DD6839">
      <w:pPr>
        <w:pStyle w:val="2"/>
        <w:spacing w:before="100" w:after="100" w:line="460" w:lineRule="exact"/>
        <w:ind w:firstLine="281"/>
        <w:rPr>
          <w:rFonts w:ascii="宋体" w:hAnsi="宋体"/>
          <w:snapToGrid w:val="0"/>
          <w:sz w:val="28"/>
          <w:szCs w:val="28"/>
        </w:rPr>
      </w:pPr>
      <w:bookmarkStart w:id="52" w:name="_Toc200359430"/>
      <w:bookmarkStart w:id="53" w:name="_Toc287620670"/>
      <w:bookmarkStart w:id="54" w:name="_Toc22153"/>
      <w:bookmarkStart w:id="55" w:name="_Toc200359241"/>
      <w:bookmarkStart w:id="56" w:name="_Toc224103302"/>
      <w:bookmarkStart w:id="57" w:name="_Toc277082539"/>
      <w:bookmarkStart w:id="58" w:name="_Toc430530419"/>
      <w:bookmarkStart w:id="59" w:name="_Toc10508"/>
      <w:bookmarkStart w:id="60" w:name="_Toc287607731"/>
      <w:bookmarkStart w:id="61" w:name="_Toc13498"/>
      <w:bookmarkStart w:id="62" w:name="_Toc509218695"/>
      <w:bookmarkStart w:id="63" w:name="_Toc13751"/>
      <w:r>
        <w:rPr>
          <w:rFonts w:ascii="宋体" w:hAnsi="宋体"/>
          <w:snapToGrid w:val="0"/>
          <w:sz w:val="28"/>
          <w:szCs w:val="28"/>
        </w:rPr>
        <w:lastRenderedPageBreak/>
        <w:t xml:space="preserve">4. </w:t>
      </w:r>
      <w:r>
        <w:rPr>
          <w:rFonts w:ascii="宋体" w:hAnsi="宋体" w:hint="eastAsia"/>
          <w:snapToGrid w:val="0"/>
          <w:sz w:val="28"/>
          <w:szCs w:val="28"/>
        </w:rPr>
        <w:t>比选</w:t>
      </w:r>
      <w:r>
        <w:rPr>
          <w:rFonts w:ascii="宋体" w:hAnsi="宋体"/>
          <w:snapToGrid w:val="0"/>
          <w:sz w:val="28"/>
          <w:szCs w:val="28"/>
        </w:rPr>
        <w:t>文件的获取</w:t>
      </w:r>
      <w:bookmarkEnd w:id="52"/>
      <w:bookmarkEnd w:id="53"/>
      <w:bookmarkEnd w:id="54"/>
      <w:bookmarkEnd w:id="55"/>
      <w:bookmarkEnd w:id="56"/>
      <w:bookmarkEnd w:id="57"/>
      <w:bookmarkEnd w:id="58"/>
      <w:bookmarkEnd w:id="59"/>
      <w:bookmarkEnd w:id="60"/>
      <w:bookmarkEnd w:id="61"/>
      <w:bookmarkEnd w:id="62"/>
      <w:bookmarkEnd w:id="63"/>
    </w:p>
    <w:p w14:paraId="61AD0A92" w14:textId="77777777" w:rsidR="0000100F" w:rsidRDefault="00DD6839">
      <w:pPr>
        <w:widowControl/>
        <w:spacing w:line="360" w:lineRule="auto"/>
        <w:ind w:firstLineChars="200" w:firstLine="420"/>
        <w:rPr>
          <w:rFonts w:asciiTheme="minorEastAsia" w:eastAsiaTheme="minorEastAsia" w:hAnsiTheme="minorEastAsia" w:cs="宋体"/>
          <w:kern w:val="0"/>
          <w:szCs w:val="21"/>
        </w:rPr>
      </w:pPr>
      <w:bookmarkStart w:id="64" w:name="_Toc200359242"/>
      <w:bookmarkStart w:id="65" w:name="_Toc224103303"/>
      <w:bookmarkStart w:id="66" w:name="_Toc287607732"/>
      <w:bookmarkStart w:id="67" w:name="_Toc28449"/>
      <w:bookmarkStart w:id="68" w:name="_Toc200359431"/>
      <w:bookmarkStart w:id="69" w:name="_Toc287620671"/>
      <w:bookmarkStart w:id="70" w:name="_Toc430530420"/>
      <w:bookmarkStart w:id="71" w:name="_Toc3893"/>
      <w:bookmarkStart w:id="72" w:name="_Toc509218696"/>
      <w:bookmarkStart w:id="73" w:name="_Toc277082540"/>
      <w:r>
        <w:rPr>
          <w:rFonts w:asciiTheme="minorEastAsia" w:eastAsiaTheme="minorEastAsia" w:hAnsiTheme="minorEastAsia" w:cs="宋体" w:hint="eastAsia"/>
          <w:kern w:val="0"/>
          <w:szCs w:val="21"/>
        </w:rPr>
        <w:t>4.1 凡有意参加投标者，请于公告发布之日起至至投标截止时间前，均可在行采家 (https://www.gec123.com/) 和重庆经开区投资集团官网（http://www.cetzig.com/）上下载本项目竞争性比选文件、答疑、补遗等开标前公布的所有相关资料。在公告期间，各竞标人应随时关注网上发布的竞争性比选文件答疑、补遗、澄清等文件内容，不管竞标人下载与否都视为潜在投标人全部知晓有关招投标过程和全部内容。</w:t>
      </w:r>
    </w:p>
    <w:p w14:paraId="7481D6BD" w14:textId="77777777" w:rsidR="0000100F" w:rsidRDefault="00DD6839">
      <w:pPr>
        <w:pStyle w:val="2"/>
        <w:spacing w:before="100" w:after="100" w:line="460" w:lineRule="exact"/>
        <w:ind w:firstLine="281"/>
        <w:rPr>
          <w:rFonts w:ascii="宋体" w:hAnsi="宋体"/>
          <w:snapToGrid w:val="0"/>
          <w:sz w:val="28"/>
          <w:szCs w:val="28"/>
        </w:rPr>
      </w:pPr>
      <w:bookmarkStart w:id="74" w:name="_Toc11830"/>
      <w:bookmarkStart w:id="75" w:name="_Toc2865"/>
      <w:r>
        <w:rPr>
          <w:rFonts w:ascii="宋体" w:hAnsi="宋体"/>
          <w:snapToGrid w:val="0"/>
          <w:sz w:val="28"/>
          <w:szCs w:val="28"/>
        </w:rPr>
        <w:t xml:space="preserve">5. </w:t>
      </w:r>
      <w:r>
        <w:rPr>
          <w:rFonts w:ascii="宋体" w:hAnsi="宋体" w:hint="eastAsia"/>
          <w:snapToGrid w:val="0"/>
          <w:sz w:val="28"/>
          <w:szCs w:val="28"/>
        </w:rPr>
        <w:t>竞选文件</w:t>
      </w:r>
      <w:r>
        <w:rPr>
          <w:rFonts w:ascii="宋体" w:hAnsi="宋体"/>
          <w:snapToGrid w:val="0"/>
          <w:sz w:val="28"/>
          <w:szCs w:val="28"/>
        </w:rPr>
        <w:t>的递交</w:t>
      </w:r>
      <w:bookmarkEnd w:id="64"/>
      <w:bookmarkEnd w:id="65"/>
      <w:bookmarkEnd w:id="66"/>
      <w:bookmarkEnd w:id="67"/>
      <w:bookmarkEnd w:id="68"/>
      <w:bookmarkEnd w:id="69"/>
      <w:bookmarkEnd w:id="70"/>
      <w:bookmarkEnd w:id="71"/>
      <w:bookmarkEnd w:id="72"/>
      <w:bookmarkEnd w:id="73"/>
      <w:bookmarkEnd w:id="74"/>
      <w:bookmarkEnd w:id="75"/>
    </w:p>
    <w:p w14:paraId="2B1CF671" w14:textId="5F753D5C" w:rsidR="0000100F" w:rsidRDefault="00DD6839">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 xml:space="preserve">5.1  </w:t>
      </w:r>
      <w:r>
        <w:rPr>
          <w:rFonts w:ascii="宋体" w:hAnsi="宋体" w:hint="eastAsia"/>
          <w:snapToGrid w:val="0"/>
          <w:kern w:val="0"/>
          <w:szCs w:val="21"/>
        </w:rPr>
        <w:t>竞选文件</w:t>
      </w:r>
      <w:r>
        <w:rPr>
          <w:rFonts w:ascii="宋体" w:hAnsi="宋体"/>
          <w:snapToGrid w:val="0"/>
          <w:kern w:val="0"/>
          <w:szCs w:val="21"/>
        </w:rPr>
        <w:t>递交的截止时间（投标截止时间，下同）为</w:t>
      </w:r>
      <w:r>
        <w:rPr>
          <w:rFonts w:ascii="宋体" w:hAnsi="宋体" w:hint="eastAsia"/>
          <w:snapToGrid w:val="0"/>
          <w:kern w:val="0"/>
          <w:szCs w:val="21"/>
          <w:u w:val="single"/>
        </w:rPr>
        <w:t>2024</w:t>
      </w:r>
      <w:r>
        <w:rPr>
          <w:rFonts w:ascii="宋体" w:hAnsi="宋体"/>
          <w:snapToGrid w:val="0"/>
          <w:kern w:val="0"/>
          <w:szCs w:val="21"/>
        </w:rPr>
        <w:t>年</w:t>
      </w:r>
      <w:r>
        <w:rPr>
          <w:rFonts w:ascii="宋体" w:hAnsi="宋体" w:hint="eastAsia"/>
          <w:snapToGrid w:val="0"/>
          <w:kern w:val="0"/>
          <w:szCs w:val="21"/>
          <w:u w:val="single"/>
        </w:rPr>
        <w:t>8</w:t>
      </w:r>
      <w:r>
        <w:rPr>
          <w:rFonts w:ascii="宋体" w:hAnsi="宋体"/>
          <w:snapToGrid w:val="0"/>
          <w:kern w:val="0"/>
          <w:szCs w:val="21"/>
        </w:rPr>
        <w:t>月</w:t>
      </w:r>
      <w:r w:rsidR="00315D90">
        <w:rPr>
          <w:rFonts w:ascii="宋体" w:hAnsi="宋体"/>
          <w:snapToGrid w:val="0"/>
          <w:kern w:val="0"/>
          <w:szCs w:val="21"/>
        </w:rPr>
        <w:t>19</w:t>
      </w:r>
      <w:r>
        <w:rPr>
          <w:rFonts w:ascii="宋体" w:hAnsi="宋体"/>
          <w:snapToGrid w:val="0"/>
          <w:kern w:val="0"/>
          <w:szCs w:val="21"/>
        </w:rPr>
        <w:t>日</w:t>
      </w:r>
      <w:r>
        <w:rPr>
          <w:rFonts w:ascii="宋体" w:hAnsi="宋体" w:hint="eastAsia"/>
          <w:snapToGrid w:val="0"/>
          <w:kern w:val="0"/>
          <w:szCs w:val="21"/>
          <w:u w:val="single"/>
        </w:rPr>
        <w:t>10</w:t>
      </w:r>
      <w:r>
        <w:rPr>
          <w:rFonts w:ascii="宋体" w:hAnsi="宋体"/>
          <w:snapToGrid w:val="0"/>
          <w:kern w:val="0"/>
          <w:szCs w:val="21"/>
        </w:rPr>
        <w:t>时</w:t>
      </w:r>
      <w:r>
        <w:rPr>
          <w:rFonts w:ascii="宋体" w:hAnsi="宋体" w:hint="eastAsia"/>
          <w:snapToGrid w:val="0"/>
          <w:kern w:val="0"/>
          <w:szCs w:val="21"/>
          <w:u w:val="single"/>
        </w:rPr>
        <w:t>00</w:t>
      </w:r>
      <w:r>
        <w:rPr>
          <w:rFonts w:ascii="宋体" w:hAnsi="宋体"/>
          <w:snapToGrid w:val="0"/>
          <w:kern w:val="0"/>
          <w:szCs w:val="21"/>
        </w:rPr>
        <w:t>分，地点为</w:t>
      </w:r>
      <w:r>
        <w:rPr>
          <w:rFonts w:ascii="宋体" w:hAnsi="宋体" w:hint="eastAsia"/>
          <w:snapToGrid w:val="0"/>
          <w:kern w:val="0"/>
          <w:szCs w:val="21"/>
          <w:u w:val="single"/>
        </w:rPr>
        <w:t>重庆经开区投资集团有限公司15楼接待室</w:t>
      </w:r>
      <w:r>
        <w:rPr>
          <w:rFonts w:ascii="宋体" w:hAnsi="宋体"/>
          <w:snapToGrid w:val="0"/>
          <w:kern w:val="0"/>
          <w:szCs w:val="21"/>
        </w:rPr>
        <w:t>。</w:t>
      </w:r>
    </w:p>
    <w:p w14:paraId="79B5D89A" w14:textId="77777777" w:rsidR="0000100F" w:rsidRDefault="00DD6839">
      <w:pPr>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5.2  逾期送达的或者未送达指定地点的</w:t>
      </w:r>
      <w:r>
        <w:rPr>
          <w:rFonts w:ascii="宋体" w:hAnsi="宋体" w:hint="eastAsia"/>
          <w:snapToGrid w:val="0"/>
          <w:kern w:val="0"/>
          <w:szCs w:val="21"/>
        </w:rPr>
        <w:t>竞选文件</w:t>
      </w:r>
      <w:r>
        <w:rPr>
          <w:rFonts w:ascii="宋体" w:hAnsi="宋体"/>
          <w:snapToGrid w:val="0"/>
          <w:kern w:val="0"/>
          <w:szCs w:val="21"/>
        </w:rPr>
        <w:t>，</w:t>
      </w:r>
      <w:r>
        <w:rPr>
          <w:rFonts w:ascii="宋体" w:hAnsi="宋体" w:hint="eastAsia"/>
          <w:snapToGrid w:val="0"/>
          <w:kern w:val="0"/>
          <w:szCs w:val="21"/>
        </w:rPr>
        <w:t>比选人</w:t>
      </w:r>
      <w:r>
        <w:rPr>
          <w:rFonts w:ascii="宋体" w:hAnsi="宋体"/>
          <w:snapToGrid w:val="0"/>
          <w:kern w:val="0"/>
          <w:szCs w:val="21"/>
        </w:rPr>
        <w:t>不予受理。</w:t>
      </w:r>
    </w:p>
    <w:p w14:paraId="16659929" w14:textId="77777777" w:rsidR="0000100F" w:rsidRDefault="00DD6839">
      <w:pPr>
        <w:pStyle w:val="2"/>
        <w:spacing w:before="100" w:after="100" w:line="460" w:lineRule="exact"/>
        <w:ind w:firstLine="281"/>
        <w:rPr>
          <w:rFonts w:ascii="宋体" w:hAnsi="宋体"/>
          <w:snapToGrid w:val="0"/>
          <w:sz w:val="28"/>
          <w:szCs w:val="28"/>
        </w:rPr>
      </w:pPr>
      <w:bookmarkStart w:id="76" w:name="_Toc509218697"/>
      <w:bookmarkStart w:id="77" w:name="_Toc12224"/>
      <w:bookmarkStart w:id="78" w:name="_Toc287620672"/>
      <w:bookmarkStart w:id="79" w:name="_Toc224103304"/>
      <w:bookmarkStart w:id="80" w:name="_Toc430530421"/>
      <w:bookmarkStart w:id="81" w:name="_Toc19071"/>
      <w:bookmarkStart w:id="82" w:name="_Toc8166"/>
      <w:bookmarkStart w:id="83" w:name="_Toc287607733"/>
      <w:bookmarkStart w:id="84" w:name="_Toc200359432"/>
      <w:bookmarkStart w:id="85" w:name="_Toc277082541"/>
      <w:bookmarkStart w:id="86" w:name="_Toc200359243"/>
      <w:bookmarkStart w:id="87" w:name="_Toc26136"/>
      <w:r>
        <w:rPr>
          <w:rFonts w:ascii="宋体" w:hAnsi="宋体"/>
          <w:snapToGrid w:val="0"/>
          <w:sz w:val="28"/>
          <w:szCs w:val="28"/>
        </w:rPr>
        <w:t>6. 发布公告的媒介</w:t>
      </w:r>
      <w:bookmarkEnd w:id="76"/>
      <w:bookmarkEnd w:id="77"/>
      <w:bookmarkEnd w:id="78"/>
      <w:bookmarkEnd w:id="79"/>
      <w:bookmarkEnd w:id="80"/>
      <w:bookmarkEnd w:id="81"/>
      <w:bookmarkEnd w:id="82"/>
      <w:bookmarkEnd w:id="83"/>
      <w:bookmarkEnd w:id="84"/>
      <w:bookmarkEnd w:id="85"/>
      <w:bookmarkEnd w:id="86"/>
      <w:bookmarkEnd w:id="87"/>
    </w:p>
    <w:p w14:paraId="1029E617" w14:textId="77777777" w:rsidR="0000100F" w:rsidRDefault="00DD6839">
      <w:pPr>
        <w:widowControl/>
        <w:spacing w:line="360" w:lineRule="auto"/>
        <w:ind w:firstLineChars="200" w:firstLine="420"/>
        <w:jc w:val="left"/>
        <w:rPr>
          <w:rFonts w:ascii="宋体" w:hAnsi="宋体"/>
          <w:snapToGrid w:val="0"/>
          <w:kern w:val="0"/>
          <w:szCs w:val="21"/>
        </w:rPr>
      </w:pPr>
      <w:r>
        <w:rPr>
          <w:rFonts w:asciiTheme="minorEastAsia" w:eastAsiaTheme="minorEastAsia" w:hAnsiTheme="minorEastAsia" w:cs="宋体" w:hint="eastAsia"/>
          <w:kern w:val="0"/>
          <w:szCs w:val="21"/>
        </w:rPr>
        <w:t>本次比选公告在</w:t>
      </w:r>
      <w:r>
        <w:rPr>
          <w:rFonts w:ascii="宋体" w:hAnsi="宋体" w:cs="宋体"/>
          <w:spacing w:val="7"/>
          <w:szCs w:val="21"/>
        </w:rPr>
        <w:t>行采家(</w:t>
      </w:r>
      <w:hyperlink r:id="rId10" w:history="1">
        <w:r>
          <w:rPr>
            <w:rFonts w:ascii="宋体" w:hAnsi="宋体" w:cs="宋体"/>
            <w:szCs w:val="21"/>
          </w:rPr>
          <w:t>https</w:t>
        </w:r>
        <w:r>
          <w:rPr>
            <w:rFonts w:ascii="宋体" w:hAnsi="宋体" w:cs="宋体"/>
            <w:spacing w:val="7"/>
            <w:szCs w:val="21"/>
          </w:rPr>
          <w:t>://</w:t>
        </w:r>
        <w:r>
          <w:rPr>
            <w:rFonts w:ascii="宋体" w:hAnsi="宋体" w:cs="宋体"/>
            <w:szCs w:val="21"/>
          </w:rPr>
          <w:t>www</w:t>
        </w:r>
        <w:r>
          <w:rPr>
            <w:rFonts w:ascii="宋体" w:hAnsi="宋体" w:cs="宋体"/>
            <w:spacing w:val="7"/>
            <w:szCs w:val="21"/>
          </w:rPr>
          <w:t>.</w:t>
        </w:r>
        <w:r>
          <w:rPr>
            <w:rFonts w:ascii="宋体" w:hAnsi="宋体" w:cs="宋体"/>
            <w:szCs w:val="21"/>
          </w:rPr>
          <w:t>gec</w:t>
        </w:r>
        <w:r>
          <w:rPr>
            <w:rFonts w:ascii="宋体" w:hAnsi="宋体" w:cs="宋体"/>
            <w:spacing w:val="7"/>
            <w:szCs w:val="21"/>
          </w:rPr>
          <w:t>123.</w:t>
        </w:r>
        <w:r>
          <w:rPr>
            <w:rFonts w:ascii="宋体" w:hAnsi="宋体" w:cs="宋体"/>
            <w:szCs w:val="21"/>
          </w:rPr>
          <w:t>com</w:t>
        </w:r>
        <w:r>
          <w:rPr>
            <w:rFonts w:ascii="宋体" w:hAnsi="宋体" w:cs="宋体"/>
            <w:spacing w:val="7"/>
            <w:szCs w:val="21"/>
          </w:rPr>
          <w:t>/</w:t>
        </w:r>
      </w:hyperlink>
      <w:r>
        <w:rPr>
          <w:rFonts w:ascii="宋体" w:hAnsi="宋体" w:cs="宋体"/>
          <w:spacing w:val="7"/>
          <w:szCs w:val="21"/>
        </w:rPr>
        <w:t>)</w:t>
      </w:r>
      <w:r>
        <w:rPr>
          <w:rFonts w:ascii="宋体" w:hAnsi="宋体" w:cs="宋体" w:hint="eastAsia"/>
          <w:spacing w:val="7"/>
          <w:szCs w:val="21"/>
        </w:rPr>
        <w:t>和</w:t>
      </w:r>
      <w:r>
        <w:rPr>
          <w:rFonts w:asciiTheme="minorEastAsia" w:eastAsiaTheme="minorEastAsia" w:hAnsiTheme="minorEastAsia" w:cs="宋体" w:hint="eastAsia"/>
          <w:kern w:val="0"/>
          <w:szCs w:val="21"/>
        </w:rPr>
        <w:t>重庆经开区投资集团官网（http://www.cetzig.com/）上发布。</w:t>
      </w:r>
    </w:p>
    <w:p w14:paraId="53F4E5D3" w14:textId="77777777" w:rsidR="0000100F" w:rsidRDefault="00DD6839">
      <w:pPr>
        <w:pStyle w:val="2"/>
        <w:spacing w:before="100" w:after="100" w:line="460" w:lineRule="exact"/>
        <w:ind w:firstLine="281"/>
        <w:rPr>
          <w:rFonts w:ascii="宋体" w:hAnsi="宋体"/>
          <w:snapToGrid w:val="0"/>
          <w:sz w:val="28"/>
          <w:szCs w:val="28"/>
        </w:rPr>
      </w:pPr>
      <w:bookmarkStart w:id="88" w:name="_Toc14240"/>
      <w:bookmarkStart w:id="89" w:name="_Toc31352"/>
      <w:bookmarkStart w:id="90" w:name="_Toc10739"/>
      <w:bookmarkStart w:id="91" w:name="_Toc287620673"/>
      <w:bookmarkStart w:id="92" w:name="_Toc277082542"/>
      <w:bookmarkStart w:id="93" w:name="_Toc287607734"/>
      <w:bookmarkStart w:id="94" w:name="_Toc224103305"/>
      <w:bookmarkStart w:id="95" w:name="_Toc509218698"/>
      <w:bookmarkStart w:id="96" w:name="_Toc769"/>
      <w:bookmarkStart w:id="97" w:name="_Toc430530422"/>
      <w:bookmarkStart w:id="98" w:name="_Toc24614"/>
      <w:r>
        <w:rPr>
          <w:rFonts w:ascii="宋体" w:hAnsi="宋体" w:hint="eastAsia"/>
          <w:snapToGrid w:val="0"/>
          <w:sz w:val="28"/>
          <w:szCs w:val="28"/>
        </w:rPr>
        <w:t>7</w:t>
      </w:r>
      <w:r>
        <w:rPr>
          <w:rFonts w:ascii="宋体" w:hAnsi="宋体"/>
          <w:snapToGrid w:val="0"/>
          <w:sz w:val="28"/>
          <w:szCs w:val="28"/>
        </w:rPr>
        <w:t xml:space="preserve">. </w:t>
      </w:r>
      <w:bookmarkStart w:id="99" w:name="_Toc589"/>
      <w:bookmarkEnd w:id="88"/>
      <w:bookmarkEnd w:id="89"/>
      <w:r>
        <w:rPr>
          <w:rFonts w:ascii="宋体" w:hAnsi="宋体"/>
          <w:snapToGrid w:val="0"/>
          <w:sz w:val="28"/>
          <w:szCs w:val="28"/>
        </w:rPr>
        <w:t>联系方式</w:t>
      </w:r>
      <w:bookmarkEnd w:id="90"/>
      <w:bookmarkEnd w:id="91"/>
      <w:bookmarkEnd w:id="92"/>
      <w:bookmarkEnd w:id="93"/>
      <w:bookmarkEnd w:id="94"/>
      <w:bookmarkEnd w:id="95"/>
      <w:bookmarkEnd w:id="96"/>
      <w:bookmarkEnd w:id="97"/>
      <w:bookmarkEnd w:id="98"/>
      <w:bookmarkEnd w:id="99"/>
    </w:p>
    <w:p w14:paraId="5D8F9140" w14:textId="77777777" w:rsidR="0000100F" w:rsidRDefault="00DD6839">
      <w:pPr>
        <w:spacing w:line="360" w:lineRule="auto"/>
        <w:ind w:firstLineChars="200" w:firstLine="420"/>
        <w:rPr>
          <w:rFonts w:asciiTheme="minorEastAsia" w:eastAsiaTheme="minorEastAsia" w:hAnsiTheme="minorEastAsia" w:cs="宋体"/>
          <w:kern w:val="0"/>
          <w:szCs w:val="21"/>
        </w:rPr>
      </w:pPr>
      <w:bookmarkStart w:id="100" w:name="_Toc287620683"/>
      <w:bookmarkStart w:id="101" w:name="_Toc32148"/>
      <w:bookmarkStart w:id="102" w:name="_Toc287607744"/>
      <w:bookmarkStart w:id="103" w:name="_Toc430530432"/>
      <w:bookmarkStart w:id="104" w:name="_Toc224103315"/>
      <w:r>
        <w:rPr>
          <w:rFonts w:asciiTheme="minorEastAsia" w:eastAsiaTheme="minorEastAsia" w:hAnsiTheme="minorEastAsia" w:cs="宋体" w:hint="eastAsia"/>
          <w:kern w:val="0"/>
          <w:szCs w:val="21"/>
        </w:rPr>
        <w:t>比选人：重庆新汇商实业有限公司</w:t>
      </w:r>
    </w:p>
    <w:p w14:paraId="37D4D639" w14:textId="77777777" w:rsidR="0000100F" w:rsidRDefault="00DD6839">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联系人： </w:t>
      </w:r>
      <w:r>
        <w:rPr>
          <w:rFonts w:ascii="宋体" w:hAnsi="宋体" w:cs="宋体" w:hint="eastAsia"/>
          <w:kern w:val="0"/>
          <w:szCs w:val="21"/>
        </w:rPr>
        <w:t>张老师</w:t>
      </w:r>
    </w:p>
    <w:p w14:paraId="04E6892F" w14:textId="77777777" w:rsidR="0000100F" w:rsidRDefault="00DD6839">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  话：</w:t>
      </w:r>
      <w:r>
        <w:rPr>
          <w:rFonts w:ascii="宋体" w:eastAsiaTheme="minorEastAsia" w:hAnsi="宋体" w:cs="宋体" w:hint="eastAsia"/>
          <w:kern w:val="0"/>
          <w:szCs w:val="21"/>
        </w:rPr>
        <w:t>62513184</w:t>
      </w:r>
    </w:p>
    <w:p w14:paraId="29F41230" w14:textId="77777777" w:rsidR="0000100F" w:rsidRDefault="00DD6839">
      <w:pPr>
        <w:spacing w:line="360" w:lineRule="auto"/>
        <w:ind w:firstLineChars="200" w:firstLine="420"/>
        <w:rPr>
          <w:rFonts w:ascii="宋体" w:hAnsi="宋体" w:cs="宋体"/>
          <w:szCs w:val="21"/>
          <w:lang w:bidi="en-US"/>
        </w:rPr>
      </w:pPr>
      <w:r>
        <w:rPr>
          <w:rFonts w:asciiTheme="minorEastAsia" w:eastAsiaTheme="minorEastAsia" w:hAnsiTheme="minorEastAsia" w:cs="宋体" w:hint="eastAsia"/>
          <w:kern w:val="0"/>
          <w:szCs w:val="21"/>
        </w:rPr>
        <w:t>地  址：</w:t>
      </w:r>
      <w:r>
        <w:rPr>
          <w:rFonts w:ascii="宋体" w:hAnsi="宋体" w:cs="宋体" w:hint="eastAsia"/>
          <w:szCs w:val="21"/>
          <w:lang w:bidi="en-US"/>
        </w:rPr>
        <w:t>重庆市南岸区茶园江桥路一号附1号</w:t>
      </w:r>
    </w:p>
    <w:p w14:paraId="3F00C75D" w14:textId="77777777" w:rsidR="0000100F" w:rsidRDefault="00DD6839">
      <w:pPr>
        <w:pStyle w:val="a7"/>
      </w:pPr>
      <w:r>
        <w:rPr>
          <w:rFonts w:hint="eastAsia"/>
        </w:rPr>
        <w:t xml:space="preserve">    </w:t>
      </w:r>
      <w:r>
        <w:rPr>
          <w:rFonts w:hint="eastAsia"/>
        </w:rPr>
        <w:t>邮</w:t>
      </w:r>
      <w:r>
        <w:rPr>
          <w:rFonts w:hint="eastAsia"/>
        </w:rPr>
        <w:t xml:space="preserve">  </w:t>
      </w:r>
      <w:r>
        <w:rPr>
          <w:rFonts w:hint="eastAsia"/>
        </w:rPr>
        <w:t>箱：</w:t>
      </w:r>
      <w:r>
        <w:rPr>
          <w:rFonts w:hint="eastAsia"/>
        </w:rPr>
        <w:t>50417679@qq.com</w:t>
      </w:r>
    </w:p>
    <w:p w14:paraId="46227ED1" w14:textId="77777777" w:rsidR="0000100F" w:rsidRDefault="0000100F">
      <w:pPr>
        <w:autoSpaceDE w:val="0"/>
        <w:autoSpaceDN w:val="0"/>
        <w:adjustRightInd w:val="0"/>
        <w:snapToGrid w:val="0"/>
        <w:spacing w:line="440" w:lineRule="exact"/>
        <w:ind w:firstLineChars="1860" w:firstLine="3906"/>
        <w:jc w:val="right"/>
        <w:rPr>
          <w:rFonts w:ascii="宋体" w:hAnsi="宋体"/>
          <w:snapToGrid w:val="0"/>
          <w:kern w:val="0"/>
          <w:szCs w:val="21"/>
          <w:u w:val="single"/>
        </w:rPr>
      </w:pPr>
    </w:p>
    <w:p w14:paraId="301418AA" w14:textId="77777777" w:rsidR="0000100F" w:rsidRDefault="0000100F">
      <w:pPr>
        <w:autoSpaceDE w:val="0"/>
        <w:autoSpaceDN w:val="0"/>
        <w:adjustRightInd w:val="0"/>
        <w:snapToGrid w:val="0"/>
        <w:spacing w:line="440" w:lineRule="exact"/>
        <w:ind w:firstLineChars="1860" w:firstLine="3906"/>
        <w:jc w:val="right"/>
        <w:rPr>
          <w:rFonts w:ascii="宋体" w:hAnsi="宋体"/>
          <w:snapToGrid w:val="0"/>
          <w:kern w:val="0"/>
          <w:szCs w:val="21"/>
          <w:u w:val="single"/>
        </w:rPr>
      </w:pPr>
    </w:p>
    <w:p w14:paraId="676B9934" w14:textId="484F12AE" w:rsidR="0000100F" w:rsidRDefault="00DD6839">
      <w:pPr>
        <w:autoSpaceDE w:val="0"/>
        <w:autoSpaceDN w:val="0"/>
        <w:adjustRightInd w:val="0"/>
        <w:snapToGrid w:val="0"/>
        <w:spacing w:line="440" w:lineRule="exact"/>
        <w:ind w:firstLineChars="1860" w:firstLine="3906"/>
        <w:jc w:val="right"/>
        <w:rPr>
          <w:rFonts w:ascii="宋体" w:hAnsi="宋体"/>
          <w:snapToGrid w:val="0"/>
          <w:kern w:val="0"/>
          <w:sz w:val="20"/>
          <w:szCs w:val="20"/>
        </w:rPr>
      </w:pPr>
      <w:r>
        <w:rPr>
          <w:rFonts w:ascii="宋体" w:hAnsi="宋体" w:hint="eastAsia"/>
          <w:snapToGrid w:val="0"/>
          <w:kern w:val="0"/>
          <w:szCs w:val="21"/>
          <w:u w:val="single"/>
        </w:rPr>
        <w:t>2024</w:t>
      </w:r>
      <w:r>
        <w:rPr>
          <w:rFonts w:ascii="宋体" w:hAnsi="宋体"/>
          <w:snapToGrid w:val="0"/>
          <w:kern w:val="0"/>
          <w:szCs w:val="21"/>
        </w:rPr>
        <w:t>年</w:t>
      </w:r>
      <w:r w:rsidR="00315D90">
        <w:rPr>
          <w:rFonts w:ascii="宋体" w:hAnsi="宋体"/>
          <w:snapToGrid w:val="0"/>
          <w:kern w:val="0"/>
          <w:szCs w:val="21"/>
          <w:u w:val="single"/>
        </w:rPr>
        <w:t>8</w:t>
      </w:r>
      <w:r>
        <w:rPr>
          <w:rFonts w:ascii="宋体" w:hAnsi="宋体"/>
          <w:snapToGrid w:val="0"/>
          <w:kern w:val="0"/>
          <w:szCs w:val="21"/>
        </w:rPr>
        <w:t>月</w:t>
      </w:r>
      <w:r w:rsidR="00315D90">
        <w:rPr>
          <w:rFonts w:ascii="宋体" w:hAnsi="宋体"/>
          <w:snapToGrid w:val="0"/>
          <w:kern w:val="0"/>
          <w:szCs w:val="21"/>
        </w:rPr>
        <w:t>8</w:t>
      </w:r>
      <w:r>
        <w:rPr>
          <w:rFonts w:ascii="宋体" w:hAnsi="宋体"/>
          <w:snapToGrid w:val="0"/>
          <w:kern w:val="0"/>
          <w:szCs w:val="21"/>
        </w:rPr>
        <w:t>日</w:t>
      </w:r>
    </w:p>
    <w:p w14:paraId="4A7BD965" w14:textId="77777777" w:rsidR="0000100F" w:rsidRDefault="00DD6839">
      <w:pPr>
        <w:pStyle w:val="10"/>
        <w:spacing w:before="0" w:after="0" w:line="200" w:lineRule="exact"/>
        <w:ind w:firstLine="442"/>
        <w:jc w:val="center"/>
        <w:rPr>
          <w:rFonts w:ascii="宋体" w:hAnsi="宋体"/>
          <w:snapToGrid w:val="0"/>
          <w:kern w:val="0"/>
          <w:szCs w:val="21"/>
        </w:rPr>
      </w:pPr>
      <w:r>
        <w:rPr>
          <w:rFonts w:ascii="宋体" w:hAnsi="宋体"/>
          <w:snapToGrid w:val="0"/>
          <w:kern w:val="0"/>
          <w:szCs w:val="21"/>
        </w:rPr>
        <w:br w:type="page"/>
      </w:r>
    </w:p>
    <w:p w14:paraId="671E75E7" w14:textId="77777777" w:rsidR="0000100F" w:rsidRDefault="00DD6839">
      <w:pPr>
        <w:pStyle w:val="10"/>
        <w:spacing w:line="360" w:lineRule="auto"/>
        <w:ind w:firstLine="442"/>
        <w:jc w:val="center"/>
        <w:rPr>
          <w:rFonts w:ascii="宋体" w:hAnsi="宋体"/>
          <w:bCs w:val="0"/>
          <w:snapToGrid w:val="0"/>
          <w:kern w:val="0"/>
        </w:rPr>
      </w:pPr>
      <w:bookmarkStart w:id="105" w:name="_Toc13672"/>
      <w:bookmarkStart w:id="106" w:name="_Toc5447"/>
      <w:bookmarkStart w:id="107" w:name="_Toc8399"/>
      <w:r>
        <w:rPr>
          <w:rFonts w:ascii="宋体" w:hAnsi="宋体"/>
          <w:snapToGrid w:val="0"/>
          <w:kern w:val="0"/>
        </w:rPr>
        <w:lastRenderedPageBreak/>
        <w:t xml:space="preserve">第二章  </w:t>
      </w:r>
      <w:r>
        <w:rPr>
          <w:rFonts w:ascii="宋体" w:hAnsi="宋体" w:hint="eastAsia"/>
          <w:snapToGrid w:val="0"/>
          <w:kern w:val="0"/>
        </w:rPr>
        <w:t>竞选人</w:t>
      </w:r>
      <w:r>
        <w:rPr>
          <w:rFonts w:ascii="宋体" w:hAnsi="宋体"/>
          <w:snapToGrid w:val="0"/>
          <w:kern w:val="0"/>
        </w:rPr>
        <w:t>须知</w:t>
      </w:r>
      <w:bookmarkStart w:id="108" w:name="_Toc287607745"/>
      <w:bookmarkStart w:id="109" w:name="_Toc430530433"/>
      <w:bookmarkStart w:id="110" w:name="_Toc287620684"/>
      <w:bookmarkStart w:id="111" w:name="_Toc224103316"/>
      <w:bookmarkStart w:id="112" w:name="_Toc277082551"/>
      <w:bookmarkEnd w:id="100"/>
      <w:bookmarkEnd w:id="101"/>
      <w:bookmarkEnd w:id="102"/>
      <w:bookmarkEnd w:id="103"/>
      <w:bookmarkEnd w:id="104"/>
      <w:bookmarkEnd w:id="105"/>
      <w:bookmarkEnd w:id="106"/>
      <w:bookmarkEnd w:id="107"/>
    </w:p>
    <w:p w14:paraId="3289E99D" w14:textId="77777777" w:rsidR="0000100F" w:rsidRDefault="00DD6839">
      <w:pPr>
        <w:pStyle w:val="2"/>
        <w:spacing w:before="100" w:after="100" w:line="360" w:lineRule="auto"/>
        <w:ind w:firstLine="321"/>
        <w:rPr>
          <w:rFonts w:ascii="宋体" w:hAnsi="宋体"/>
        </w:rPr>
      </w:pPr>
      <w:bookmarkStart w:id="113" w:name="_Toc31303"/>
      <w:bookmarkStart w:id="114" w:name="_Toc509218708"/>
      <w:bookmarkStart w:id="115" w:name="_Toc8005"/>
      <w:bookmarkStart w:id="116" w:name="_Toc20430"/>
      <w:bookmarkStart w:id="117" w:name="_Toc22154"/>
      <w:r>
        <w:rPr>
          <w:rFonts w:ascii="宋体" w:hAnsi="宋体" w:hint="eastAsia"/>
        </w:rPr>
        <w:t>竞选人须知前附表</w:t>
      </w:r>
      <w:bookmarkEnd w:id="108"/>
      <w:bookmarkEnd w:id="109"/>
      <w:bookmarkEnd w:id="110"/>
      <w:bookmarkEnd w:id="111"/>
      <w:bookmarkEnd w:id="112"/>
      <w:bookmarkEnd w:id="113"/>
      <w:bookmarkEnd w:id="114"/>
      <w:bookmarkEnd w:id="115"/>
      <w:bookmarkEnd w:id="116"/>
      <w:bookmarkEnd w:id="117"/>
    </w:p>
    <w:p w14:paraId="5F33C6D0" w14:textId="77777777" w:rsidR="0000100F" w:rsidRDefault="00DD6839">
      <w:pPr>
        <w:spacing w:line="360" w:lineRule="auto"/>
        <w:ind w:firstLineChars="200" w:firstLine="420"/>
        <w:rPr>
          <w:rFonts w:ascii="宋体" w:hAnsi="宋体"/>
          <w:szCs w:val="21"/>
        </w:rPr>
      </w:pPr>
      <w:r>
        <w:rPr>
          <w:rFonts w:ascii="宋体" w:hAnsi="宋体"/>
          <w:szCs w:val="21"/>
        </w:rPr>
        <w:t>正文内容不允许修改。若</w:t>
      </w:r>
      <w:r>
        <w:rPr>
          <w:rFonts w:ascii="宋体" w:hAnsi="宋体" w:hint="eastAsia"/>
          <w:szCs w:val="21"/>
        </w:rPr>
        <w:t>竞选人</w:t>
      </w:r>
      <w:r>
        <w:rPr>
          <w:rFonts w:ascii="宋体" w:hAnsi="宋体"/>
          <w:szCs w:val="21"/>
        </w:rPr>
        <w:t>须知前附表与正文不一致的地方，以</w:t>
      </w:r>
      <w:r>
        <w:rPr>
          <w:rFonts w:ascii="宋体" w:hAnsi="宋体" w:hint="eastAsia"/>
          <w:szCs w:val="21"/>
        </w:rPr>
        <w:t>竞选人</w:t>
      </w:r>
      <w:r>
        <w:rPr>
          <w:rFonts w:ascii="宋体" w:hAnsi="宋体"/>
          <w:szCs w:val="21"/>
        </w:rPr>
        <w:t>须知前附表为准。</w:t>
      </w:r>
    </w:p>
    <w:tbl>
      <w:tblPr>
        <w:tblW w:w="94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490"/>
      </w:tblGrid>
      <w:tr w:rsidR="0000100F" w14:paraId="32B32F85" w14:textId="77777777">
        <w:trPr>
          <w:tblHeader/>
          <w:jc w:val="center"/>
        </w:trPr>
        <w:tc>
          <w:tcPr>
            <w:tcW w:w="1335" w:type="dxa"/>
            <w:vAlign w:val="center"/>
          </w:tcPr>
          <w:p w14:paraId="799E520D" w14:textId="77777777" w:rsidR="0000100F" w:rsidRDefault="00DD6839">
            <w:pPr>
              <w:snapToGrid w:val="0"/>
              <w:spacing w:line="400" w:lineRule="exact"/>
              <w:jc w:val="center"/>
              <w:rPr>
                <w:rFonts w:ascii="宋体" w:hAnsi="宋体"/>
                <w:b/>
                <w:kern w:val="0"/>
                <w:szCs w:val="21"/>
              </w:rPr>
            </w:pPr>
            <w:r>
              <w:rPr>
                <w:rFonts w:ascii="宋体" w:hAnsi="宋体"/>
                <w:b/>
                <w:kern w:val="0"/>
                <w:szCs w:val="21"/>
              </w:rPr>
              <w:t>条 款 号</w:t>
            </w:r>
          </w:p>
        </w:tc>
        <w:tc>
          <w:tcPr>
            <w:tcW w:w="1644" w:type="dxa"/>
            <w:vAlign w:val="center"/>
          </w:tcPr>
          <w:p w14:paraId="61308681" w14:textId="77777777" w:rsidR="0000100F" w:rsidRDefault="00DD6839">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14:paraId="73AC72BA" w14:textId="77777777" w:rsidR="0000100F" w:rsidRDefault="00DD6839">
            <w:pPr>
              <w:snapToGrid w:val="0"/>
              <w:spacing w:line="400" w:lineRule="exact"/>
              <w:jc w:val="center"/>
              <w:rPr>
                <w:rFonts w:ascii="宋体" w:hAnsi="宋体"/>
                <w:b/>
                <w:kern w:val="0"/>
                <w:szCs w:val="21"/>
              </w:rPr>
            </w:pPr>
            <w:r>
              <w:rPr>
                <w:rFonts w:ascii="宋体" w:hAnsi="宋体"/>
                <w:b/>
                <w:kern w:val="0"/>
                <w:szCs w:val="21"/>
              </w:rPr>
              <w:t>编  列  内  容</w:t>
            </w:r>
          </w:p>
        </w:tc>
      </w:tr>
      <w:tr w:rsidR="0000100F" w14:paraId="717CFEBB" w14:textId="77777777">
        <w:trPr>
          <w:jc w:val="center"/>
        </w:trPr>
        <w:tc>
          <w:tcPr>
            <w:tcW w:w="1335" w:type="dxa"/>
            <w:vAlign w:val="center"/>
          </w:tcPr>
          <w:p w14:paraId="43A8EDE3"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1.1.2</w:t>
            </w:r>
          </w:p>
        </w:tc>
        <w:tc>
          <w:tcPr>
            <w:tcW w:w="1644" w:type="dxa"/>
            <w:vAlign w:val="center"/>
          </w:tcPr>
          <w:p w14:paraId="52645B46" w14:textId="77777777" w:rsidR="0000100F" w:rsidRDefault="00DD6839">
            <w:pPr>
              <w:snapToGrid w:val="0"/>
              <w:spacing w:line="400" w:lineRule="exact"/>
              <w:ind w:firstLine="211"/>
              <w:jc w:val="center"/>
              <w:rPr>
                <w:rFonts w:ascii="宋体" w:hAnsi="宋体"/>
                <w:kern w:val="0"/>
                <w:szCs w:val="21"/>
              </w:rPr>
            </w:pPr>
            <w:r>
              <w:rPr>
                <w:rFonts w:ascii="宋体" w:hAnsi="宋体" w:hint="eastAsia"/>
                <w:kern w:val="0"/>
                <w:szCs w:val="21"/>
              </w:rPr>
              <w:t>比选人</w:t>
            </w:r>
          </w:p>
        </w:tc>
        <w:tc>
          <w:tcPr>
            <w:tcW w:w="6490" w:type="dxa"/>
            <w:vAlign w:val="center"/>
          </w:tcPr>
          <w:p w14:paraId="2AD791FD" w14:textId="77777777" w:rsidR="0000100F" w:rsidRDefault="00DD6839">
            <w:pPr>
              <w:spacing w:line="400" w:lineRule="exact"/>
              <w:ind w:firstLineChars="100" w:firstLine="210"/>
              <w:rPr>
                <w:rFonts w:ascii="宋体" w:hAnsi="宋体" w:cs="宋体"/>
                <w:szCs w:val="21"/>
              </w:rPr>
            </w:pPr>
            <w:r>
              <w:rPr>
                <w:rFonts w:ascii="宋体" w:hAnsi="宋体" w:cs="宋体" w:hint="eastAsia"/>
                <w:szCs w:val="21"/>
              </w:rPr>
              <w:t>名称：重庆新汇商实业有限公司</w:t>
            </w:r>
          </w:p>
          <w:p w14:paraId="058C610C" w14:textId="77777777" w:rsidR="0000100F" w:rsidRDefault="00DD6839">
            <w:pPr>
              <w:spacing w:line="400" w:lineRule="exact"/>
              <w:ind w:firstLineChars="100" w:firstLine="210"/>
              <w:rPr>
                <w:rFonts w:ascii="宋体" w:hAnsi="宋体" w:cs="宋体"/>
                <w:szCs w:val="21"/>
              </w:rPr>
            </w:pPr>
            <w:r>
              <w:rPr>
                <w:rFonts w:ascii="宋体" w:hAnsi="宋体" w:cs="宋体" w:hint="eastAsia"/>
                <w:szCs w:val="21"/>
              </w:rPr>
              <w:t>地址：重庆市南岸区江桥路一号附1号</w:t>
            </w:r>
          </w:p>
          <w:p w14:paraId="6C924A6E" w14:textId="77777777" w:rsidR="0000100F" w:rsidRDefault="00DD6839">
            <w:pPr>
              <w:spacing w:line="400" w:lineRule="exact"/>
              <w:ind w:firstLineChars="100" w:firstLine="210"/>
              <w:rPr>
                <w:rFonts w:ascii="宋体" w:hAnsi="宋体" w:cs="宋体"/>
                <w:szCs w:val="21"/>
              </w:rPr>
            </w:pPr>
            <w:r>
              <w:rPr>
                <w:rFonts w:ascii="宋体" w:hAnsi="宋体" w:cs="宋体" w:hint="eastAsia"/>
                <w:szCs w:val="21"/>
              </w:rPr>
              <w:t xml:space="preserve">联系人：张老师 </w:t>
            </w:r>
          </w:p>
          <w:p w14:paraId="10FC7419" w14:textId="77777777" w:rsidR="0000100F" w:rsidRDefault="00DD6839">
            <w:pPr>
              <w:spacing w:line="400" w:lineRule="exact"/>
              <w:ind w:firstLineChars="100" w:firstLine="210"/>
              <w:rPr>
                <w:rFonts w:ascii="宋体" w:hAnsi="宋体" w:cs="宋体"/>
                <w:szCs w:val="21"/>
              </w:rPr>
            </w:pPr>
            <w:r>
              <w:rPr>
                <w:rFonts w:ascii="宋体" w:hAnsi="宋体" w:cs="宋体" w:hint="eastAsia"/>
                <w:szCs w:val="21"/>
              </w:rPr>
              <w:t>电话 ：62513184</w:t>
            </w:r>
          </w:p>
          <w:p w14:paraId="27768E35" w14:textId="77777777" w:rsidR="0000100F" w:rsidRDefault="00DD6839">
            <w:pPr>
              <w:pStyle w:val="a7"/>
            </w:pPr>
            <w:r>
              <w:rPr>
                <w:rFonts w:hint="eastAsia"/>
              </w:rPr>
              <w:t xml:space="preserve">  </w:t>
            </w:r>
            <w:r>
              <w:rPr>
                <w:rFonts w:hint="eastAsia"/>
              </w:rPr>
              <w:t>邮</w:t>
            </w:r>
            <w:r>
              <w:rPr>
                <w:rFonts w:hint="eastAsia"/>
              </w:rPr>
              <w:t xml:space="preserve">  </w:t>
            </w:r>
            <w:r>
              <w:rPr>
                <w:rFonts w:hint="eastAsia"/>
              </w:rPr>
              <w:t>箱：</w:t>
            </w:r>
            <w:r>
              <w:rPr>
                <w:rFonts w:hint="eastAsia"/>
              </w:rPr>
              <w:t>50417679@qq.com</w:t>
            </w:r>
          </w:p>
        </w:tc>
      </w:tr>
      <w:tr w:rsidR="0000100F" w14:paraId="7890BF81" w14:textId="77777777">
        <w:trPr>
          <w:jc w:val="center"/>
        </w:trPr>
        <w:tc>
          <w:tcPr>
            <w:tcW w:w="1335" w:type="dxa"/>
            <w:vAlign w:val="center"/>
          </w:tcPr>
          <w:p w14:paraId="631FF6BF"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1.1.4</w:t>
            </w:r>
          </w:p>
        </w:tc>
        <w:tc>
          <w:tcPr>
            <w:tcW w:w="1644" w:type="dxa"/>
            <w:vAlign w:val="center"/>
          </w:tcPr>
          <w:p w14:paraId="563921D9"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项目名称</w:t>
            </w:r>
          </w:p>
        </w:tc>
        <w:tc>
          <w:tcPr>
            <w:tcW w:w="6490" w:type="dxa"/>
            <w:vAlign w:val="center"/>
          </w:tcPr>
          <w:p w14:paraId="680158A3" w14:textId="608E02D9" w:rsidR="0000100F" w:rsidRDefault="00DD6839">
            <w:pPr>
              <w:snapToGrid w:val="0"/>
              <w:spacing w:line="400" w:lineRule="exact"/>
              <w:ind w:firstLineChars="100" w:firstLine="210"/>
              <w:jc w:val="left"/>
              <w:rPr>
                <w:rFonts w:ascii="宋体" w:hAnsi="宋体"/>
                <w:szCs w:val="21"/>
              </w:rPr>
            </w:pPr>
            <w:r>
              <w:rPr>
                <w:rFonts w:ascii="宋体" w:hAnsi="宋体" w:hint="eastAsia"/>
                <w:szCs w:val="21"/>
              </w:rPr>
              <w:t>经开.博睿庭（人才公寓）项目2024下半年营销物料制作</w:t>
            </w:r>
            <w:r w:rsidR="00786D7E">
              <w:rPr>
                <w:rFonts w:ascii="宋体" w:hAnsi="宋体" w:hint="eastAsia"/>
                <w:szCs w:val="21"/>
              </w:rPr>
              <w:t>（第二次）</w:t>
            </w:r>
          </w:p>
        </w:tc>
      </w:tr>
      <w:tr w:rsidR="0000100F" w14:paraId="47F52C8F" w14:textId="77777777">
        <w:trPr>
          <w:jc w:val="center"/>
        </w:trPr>
        <w:tc>
          <w:tcPr>
            <w:tcW w:w="1335" w:type="dxa"/>
            <w:vAlign w:val="center"/>
          </w:tcPr>
          <w:p w14:paraId="2153DB38"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1.1.5</w:t>
            </w:r>
          </w:p>
        </w:tc>
        <w:tc>
          <w:tcPr>
            <w:tcW w:w="1644" w:type="dxa"/>
            <w:vAlign w:val="center"/>
          </w:tcPr>
          <w:p w14:paraId="556310E3" w14:textId="77777777" w:rsidR="0000100F" w:rsidRDefault="00DD6839">
            <w:pPr>
              <w:snapToGrid w:val="0"/>
              <w:spacing w:line="400" w:lineRule="exact"/>
              <w:ind w:firstLine="211"/>
              <w:jc w:val="center"/>
              <w:rPr>
                <w:rFonts w:ascii="宋体" w:hAnsi="宋体"/>
                <w:kern w:val="0"/>
                <w:szCs w:val="21"/>
              </w:rPr>
            </w:pPr>
            <w:r>
              <w:rPr>
                <w:rFonts w:ascii="宋体" w:hAnsi="宋体" w:hint="eastAsia"/>
                <w:kern w:val="0"/>
                <w:szCs w:val="21"/>
              </w:rPr>
              <w:t>项目</w:t>
            </w:r>
            <w:r>
              <w:rPr>
                <w:rFonts w:ascii="宋体" w:hAnsi="宋体"/>
                <w:kern w:val="0"/>
                <w:szCs w:val="21"/>
              </w:rPr>
              <w:t>地点</w:t>
            </w:r>
          </w:p>
        </w:tc>
        <w:tc>
          <w:tcPr>
            <w:tcW w:w="6490" w:type="dxa"/>
            <w:vAlign w:val="center"/>
          </w:tcPr>
          <w:p w14:paraId="2BEE19DE" w14:textId="77777777" w:rsidR="0000100F" w:rsidRDefault="00DD6839">
            <w:pPr>
              <w:snapToGrid w:val="0"/>
              <w:spacing w:line="400" w:lineRule="exact"/>
              <w:ind w:firstLineChars="100" w:firstLine="210"/>
              <w:jc w:val="left"/>
              <w:rPr>
                <w:rFonts w:ascii="宋体" w:hAnsi="宋体"/>
                <w:szCs w:val="21"/>
              </w:rPr>
            </w:pPr>
            <w:r>
              <w:rPr>
                <w:rFonts w:ascii="宋体" w:hAnsi="宋体" w:hint="eastAsia"/>
                <w:snapToGrid w:val="0"/>
                <w:kern w:val="0"/>
                <w:szCs w:val="21"/>
              </w:rPr>
              <w:t>重庆经开区</w:t>
            </w:r>
          </w:p>
        </w:tc>
      </w:tr>
      <w:tr w:rsidR="0000100F" w14:paraId="3B256D73" w14:textId="77777777">
        <w:trPr>
          <w:jc w:val="center"/>
        </w:trPr>
        <w:tc>
          <w:tcPr>
            <w:tcW w:w="1335" w:type="dxa"/>
            <w:vAlign w:val="center"/>
          </w:tcPr>
          <w:p w14:paraId="724854E9"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1.1.6</w:t>
            </w:r>
          </w:p>
        </w:tc>
        <w:tc>
          <w:tcPr>
            <w:tcW w:w="1644" w:type="dxa"/>
            <w:vAlign w:val="center"/>
          </w:tcPr>
          <w:p w14:paraId="4A03FB00" w14:textId="77777777" w:rsidR="0000100F" w:rsidRDefault="00DD6839">
            <w:pPr>
              <w:snapToGrid w:val="0"/>
              <w:spacing w:line="400" w:lineRule="exact"/>
              <w:ind w:firstLine="211"/>
              <w:jc w:val="center"/>
              <w:rPr>
                <w:rFonts w:ascii="宋体" w:hAnsi="宋体"/>
                <w:kern w:val="0"/>
                <w:szCs w:val="21"/>
              </w:rPr>
            </w:pPr>
            <w:r>
              <w:rPr>
                <w:rFonts w:ascii="宋体" w:hAnsi="宋体" w:hint="eastAsia"/>
                <w:kern w:val="0"/>
                <w:szCs w:val="21"/>
              </w:rPr>
              <w:t>项目概况与工作内容</w:t>
            </w:r>
          </w:p>
        </w:tc>
        <w:tc>
          <w:tcPr>
            <w:tcW w:w="6490" w:type="dxa"/>
            <w:vAlign w:val="center"/>
          </w:tcPr>
          <w:p w14:paraId="51E48CA4" w14:textId="77777777" w:rsidR="0000100F" w:rsidRDefault="00DD6839">
            <w:pPr>
              <w:tabs>
                <w:tab w:val="left" w:pos="3840"/>
                <w:tab w:val="left" w:pos="5300"/>
              </w:tabs>
              <w:autoSpaceDE w:val="0"/>
              <w:autoSpaceDN w:val="0"/>
              <w:adjustRightInd w:val="0"/>
              <w:snapToGrid w:val="0"/>
              <w:spacing w:line="460" w:lineRule="exact"/>
              <w:ind w:firstLineChars="200" w:firstLine="420"/>
              <w:jc w:val="left"/>
            </w:pPr>
            <w:r>
              <w:rPr>
                <w:rFonts w:hint="eastAsia"/>
              </w:rPr>
              <w:t>项目位于广阳湾智创生态城迎龙城市组团，紧邻轨道交通</w:t>
            </w:r>
            <w:r>
              <w:rPr>
                <w:rFonts w:hint="eastAsia"/>
              </w:rPr>
              <w:t>24</w:t>
            </w:r>
            <w:r>
              <w:rPr>
                <w:rFonts w:hint="eastAsia"/>
              </w:rPr>
              <w:t>号线茶涪路站，项目总占地面积约</w:t>
            </w:r>
            <w:r>
              <w:rPr>
                <w:rFonts w:hint="eastAsia"/>
              </w:rPr>
              <w:t>370.49</w:t>
            </w:r>
            <w:r>
              <w:rPr>
                <w:rFonts w:hint="eastAsia"/>
              </w:rPr>
              <w:t>亩，总建筑面积约</w:t>
            </w:r>
            <w:r>
              <w:rPr>
                <w:rFonts w:hint="eastAsia"/>
              </w:rPr>
              <w:t>57</w:t>
            </w:r>
            <w:r>
              <w:rPr>
                <w:rFonts w:hint="eastAsia"/>
              </w:rPr>
              <w:t>万方。</w:t>
            </w:r>
          </w:p>
          <w:p w14:paraId="57CCD752" w14:textId="77777777" w:rsidR="0000100F" w:rsidRDefault="00DD6839">
            <w:pPr>
              <w:tabs>
                <w:tab w:val="left" w:pos="3840"/>
                <w:tab w:val="left" w:pos="5300"/>
              </w:tabs>
              <w:autoSpaceDE w:val="0"/>
              <w:autoSpaceDN w:val="0"/>
              <w:adjustRightInd w:val="0"/>
              <w:snapToGrid w:val="0"/>
              <w:spacing w:line="460" w:lineRule="exact"/>
              <w:ind w:firstLineChars="200" w:firstLine="420"/>
              <w:jc w:val="left"/>
            </w:pPr>
            <w:r>
              <w:rPr>
                <w:rFonts w:hint="eastAsia"/>
              </w:rPr>
              <w:t>工作内容包括经开</w:t>
            </w:r>
            <w:r>
              <w:rPr>
                <w:rFonts w:hint="eastAsia"/>
              </w:rPr>
              <w:t>.</w:t>
            </w:r>
            <w:r>
              <w:rPr>
                <w:rFonts w:hint="eastAsia"/>
              </w:rPr>
              <w:t>博睿庭项目日常营销物料（包括但不限于现场包装、桁架、喷绘、展板、吊旗、标牌）的制作及安装工作。</w:t>
            </w:r>
          </w:p>
        </w:tc>
      </w:tr>
      <w:tr w:rsidR="0000100F" w14:paraId="7A3631D8" w14:textId="77777777">
        <w:trPr>
          <w:jc w:val="center"/>
        </w:trPr>
        <w:tc>
          <w:tcPr>
            <w:tcW w:w="1335" w:type="dxa"/>
            <w:vAlign w:val="center"/>
          </w:tcPr>
          <w:p w14:paraId="4305ED2A"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1.2.1</w:t>
            </w:r>
          </w:p>
        </w:tc>
        <w:tc>
          <w:tcPr>
            <w:tcW w:w="1644" w:type="dxa"/>
            <w:vAlign w:val="center"/>
          </w:tcPr>
          <w:p w14:paraId="35E12223"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资金来源</w:t>
            </w:r>
          </w:p>
        </w:tc>
        <w:tc>
          <w:tcPr>
            <w:tcW w:w="6490" w:type="dxa"/>
            <w:vAlign w:val="center"/>
          </w:tcPr>
          <w:p w14:paraId="557146A1" w14:textId="77777777" w:rsidR="0000100F" w:rsidRDefault="00DD6839">
            <w:pPr>
              <w:snapToGrid w:val="0"/>
              <w:spacing w:line="400" w:lineRule="exact"/>
              <w:ind w:firstLineChars="100" w:firstLine="210"/>
              <w:rPr>
                <w:rFonts w:ascii="宋体" w:hAnsi="宋体"/>
                <w:szCs w:val="21"/>
              </w:rPr>
            </w:pPr>
            <w:r>
              <w:rPr>
                <w:rFonts w:ascii="宋体" w:hAnsi="宋体" w:hint="eastAsia"/>
                <w:snapToGrid w:val="0"/>
                <w:kern w:val="0"/>
                <w:szCs w:val="21"/>
                <w:u w:val="single"/>
              </w:rPr>
              <w:t>业主自筹</w:t>
            </w:r>
          </w:p>
        </w:tc>
      </w:tr>
      <w:tr w:rsidR="0000100F" w14:paraId="7EE36072" w14:textId="77777777">
        <w:trPr>
          <w:jc w:val="center"/>
        </w:trPr>
        <w:tc>
          <w:tcPr>
            <w:tcW w:w="1335" w:type="dxa"/>
            <w:vAlign w:val="center"/>
          </w:tcPr>
          <w:p w14:paraId="6DD19886"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1.2.2</w:t>
            </w:r>
          </w:p>
        </w:tc>
        <w:tc>
          <w:tcPr>
            <w:tcW w:w="1644" w:type="dxa"/>
            <w:vAlign w:val="center"/>
          </w:tcPr>
          <w:p w14:paraId="306427DC"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出资比例</w:t>
            </w:r>
          </w:p>
        </w:tc>
        <w:tc>
          <w:tcPr>
            <w:tcW w:w="6490" w:type="dxa"/>
            <w:vAlign w:val="center"/>
          </w:tcPr>
          <w:p w14:paraId="1F89D5B7" w14:textId="77777777" w:rsidR="0000100F" w:rsidRDefault="00DD6839">
            <w:pPr>
              <w:snapToGrid w:val="0"/>
              <w:spacing w:line="400" w:lineRule="exact"/>
              <w:ind w:firstLineChars="100" w:firstLine="210"/>
              <w:jc w:val="left"/>
              <w:rPr>
                <w:rFonts w:ascii="宋体" w:hAnsi="宋体"/>
                <w:szCs w:val="21"/>
              </w:rPr>
            </w:pPr>
            <w:r>
              <w:rPr>
                <w:rFonts w:ascii="宋体" w:hAnsi="宋体" w:hint="eastAsia"/>
                <w:szCs w:val="21"/>
                <w:u w:val="single"/>
              </w:rPr>
              <w:t>100%</w:t>
            </w:r>
          </w:p>
        </w:tc>
      </w:tr>
      <w:tr w:rsidR="0000100F" w14:paraId="0D59ADFA" w14:textId="77777777">
        <w:trPr>
          <w:jc w:val="center"/>
        </w:trPr>
        <w:tc>
          <w:tcPr>
            <w:tcW w:w="1335" w:type="dxa"/>
            <w:vAlign w:val="center"/>
          </w:tcPr>
          <w:p w14:paraId="005804AF"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1.2.3</w:t>
            </w:r>
          </w:p>
        </w:tc>
        <w:tc>
          <w:tcPr>
            <w:tcW w:w="1644" w:type="dxa"/>
            <w:vAlign w:val="center"/>
          </w:tcPr>
          <w:p w14:paraId="39DFB909"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资金落实情况</w:t>
            </w:r>
          </w:p>
        </w:tc>
        <w:tc>
          <w:tcPr>
            <w:tcW w:w="6490" w:type="dxa"/>
            <w:vAlign w:val="center"/>
          </w:tcPr>
          <w:p w14:paraId="0B4482DA" w14:textId="77777777" w:rsidR="0000100F" w:rsidRDefault="00DD6839">
            <w:pPr>
              <w:snapToGrid w:val="0"/>
              <w:spacing w:line="400" w:lineRule="exact"/>
              <w:ind w:firstLineChars="100" w:firstLine="210"/>
              <w:jc w:val="left"/>
              <w:rPr>
                <w:rFonts w:ascii="宋体" w:hAnsi="宋体"/>
                <w:szCs w:val="21"/>
              </w:rPr>
            </w:pPr>
            <w:r>
              <w:rPr>
                <w:rFonts w:ascii="宋体" w:hAnsi="宋体" w:hint="eastAsia"/>
                <w:szCs w:val="21"/>
                <w:u w:val="single"/>
              </w:rPr>
              <w:t>已落实</w:t>
            </w:r>
          </w:p>
        </w:tc>
      </w:tr>
      <w:tr w:rsidR="0000100F" w14:paraId="0D96C658" w14:textId="77777777">
        <w:trPr>
          <w:jc w:val="center"/>
        </w:trPr>
        <w:tc>
          <w:tcPr>
            <w:tcW w:w="1335" w:type="dxa"/>
            <w:vAlign w:val="center"/>
          </w:tcPr>
          <w:p w14:paraId="624A8FB1" w14:textId="77777777" w:rsidR="0000100F" w:rsidRDefault="00DD6839">
            <w:pPr>
              <w:snapToGrid w:val="0"/>
              <w:spacing w:line="400" w:lineRule="exact"/>
              <w:ind w:firstLine="211"/>
              <w:jc w:val="center"/>
              <w:rPr>
                <w:rFonts w:ascii="宋体" w:hAnsi="宋体"/>
                <w:kern w:val="0"/>
                <w:szCs w:val="21"/>
              </w:rPr>
            </w:pPr>
            <w:r>
              <w:rPr>
                <w:rFonts w:ascii="宋体" w:hAnsi="宋体" w:hint="eastAsia"/>
                <w:kern w:val="0"/>
                <w:szCs w:val="21"/>
              </w:rPr>
              <w:t>1.3.1</w:t>
            </w:r>
          </w:p>
        </w:tc>
        <w:tc>
          <w:tcPr>
            <w:tcW w:w="1644" w:type="dxa"/>
            <w:vAlign w:val="center"/>
          </w:tcPr>
          <w:p w14:paraId="1626E32A" w14:textId="77777777" w:rsidR="0000100F" w:rsidRDefault="00DD6839">
            <w:pPr>
              <w:snapToGrid w:val="0"/>
              <w:spacing w:line="400" w:lineRule="exact"/>
              <w:ind w:firstLine="211"/>
              <w:jc w:val="center"/>
              <w:rPr>
                <w:rFonts w:ascii="宋体" w:hAnsi="宋体"/>
                <w:kern w:val="0"/>
                <w:szCs w:val="21"/>
              </w:rPr>
            </w:pPr>
            <w:r>
              <w:rPr>
                <w:rFonts w:ascii="宋体" w:hAnsi="宋体" w:hint="eastAsia"/>
                <w:kern w:val="0"/>
                <w:szCs w:val="21"/>
              </w:rPr>
              <w:t>比选</w:t>
            </w:r>
            <w:r>
              <w:rPr>
                <w:rFonts w:ascii="宋体" w:hAnsi="宋体"/>
                <w:kern w:val="0"/>
                <w:szCs w:val="21"/>
              </w:rPr>
              <w:t>范围</w:t>
            </w:r>
          </w:p>
        </w:tc>
        <w:tc>
          <w:tcPr>
            <w:tcW w:w="6490" w:type="dxa"/>
            <w:vAlign w:val="center"/>
          </w:tcPr>
          <w:p w14:paraId="38E51982" w14:textId="77777777" w:rsidR="0000100F" w:rsidRDefault="00DD6839">
            <w:pPr>
              <w:snapToGrid w:val="0"/>
              <w:spacing w:line="400" w:lineRule="exact"/>
              <w:ind w:firstLineChars="100" w:firstLine="210"/>
              <w:rPr>
                <w:rFonts w:ascii="宋体" w:hAnsi="宋体"/>
                <w:i/>
                <w:szCs w:val="21"/>
              </w:rPr>
            </w:pPr>
            <w:r>
              <w:rPr>
                <w:rFonts w:hint="eastAsia"/>
              </w:rPr>
              <w:t>经开·博睿庭（人才公寓）项目</w:t>
            </w:r>
          </w:p>
        </w:tc>
      </w:tr>
      <w:tr w:rsidR="0000100F" w14:paraId="037BD477" w14:textId="77777777">
        <w:trPr>
          <w:jc w:val="center"/>
        </w:trPr>
        <w:tc>
          <w:tcPr>
            <w:tcW w:w="1335" w:type="dxa"/>
            <w:vAlign w:val="center"/>
          </w:tcPr>
          <w:p w14:paraId="019E0979"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1.3.2</w:t>
            </w:r>
          </w:p>
        </w:tc>
        <w:tc>
          <w:tcPr>
            <w:tcW w:w="1644" w:type="dxa"/>
            <w:vAlign w:val="center"/>
          </w:tcPr>
          <w:p w14:paraId="5032D0BE" w14:textId="77777777" w:rsidR="0000100F" w:rsidRDefault="00DD6839">
            <w:pPr>
              <w:snapToGrid w:val="0"/>
              <w:spacing w:line="400" w:lineRule="exact"/>
              <w:ind w:firstLine="211"/>
              <w:jc w:val="center"/>
              <w:rPr>
                <w:rFonts w:ascii="宋体" w:hAnsi="宋体"/>
                <w:kern w:val="0"/>
                <w:szCs w:val="21"/>
              </w:rPr>
            </w:pPr>
            <w:r>
              <w:rPr>
                <w:rFonts w:ascii="宋体" w:hAnsi="宋体" w:hint="eastAsia"/>
                <w:kern w:val="0"/>
                <w:szCs w:val="21"/>
              </w:rPr>
              <w:t>服务期</w:t>
            </w:r>
          </w:p>
        </w:tc>
        <w:tc>
          <w:tcPr>
            <w:tcW w:w="6490" w:type="dxa"/>
            <w:vAlign w:val="center"/>
          </w:tcPr>
          <w:p w14:paraId="3E1663BF" w14:textId="77777777" w:rsidR="0000100F" w:rsidRDefault="00DD6839">
            <w:pPr>
              <w:tabs>
                <w:tab w:val="left" w:pos="3840"/>
                <w:tab w:val="left" w:pos="5300"/>
              </w:tabs>
              <w:autoSpaceDE w:val="0"/>
              <w:autoSpaceDN w:val="0"/>
              <w:adjustRightInd w:val="0"/>
              <w:snapToGrid w:val="0"/>
              <w:spacing w:line="460" w:lineRule="exact"/>
              <w:ind w:firstLineChars="200" w:firstLine="420"/>
              <w:jc w:val="left"/>
              <w:rPr>
                <w:rFonts w:ascii="宋体" w:hAnsi="宋体"/>
                <w:kern w:val="0"/>
                <w:szCs w:val="21"/>
              </w:rPr>
            </w:pPr>
            <w:r>
              <w:rPr>
                <w:rFonts w:ascii="宋体" w:hAnsi="宋体" w:hint="eastAsia"/>
                <w:kern w:val="0"/>
                <w:szCs w:val="21"/>
              </w:rPr>
              <w:t>6个月（合同签订之日起至2024年12月31日止），单次提供物料的时限以比选人规定时间为准。</w:t>
            </w:r>
          </w:p>
        </w:tc>
      </w:tr>
      <w:tr w:rsidR="0000100F" w14:paraId="1B838E1D" w14:textId="77777777">
        <w:trPr>
          <w:jc w:val="center"/>
        </w:trPr>
        <w:tc>
          <w:tcPr>
            <w:tcW w:w="1335" w:type="dxa"/>
            <w:vAlign w:val="center"/>
          </w:tcPr>
          <w:p w14:paraId="602F4DC2"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1.3.3</w:t>
            </w:r>
          </w:p>
        </w:tc>
        <w:tc>
          <w:tcPr>
            <w:tcW w:w="1644" w:type="dxa"/>
            <w:vAlign w:val="center"/>
          </w:tcPr>
          <w:p w14:paraId="6DC93852"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质量要求</w:t>
            </w:r>
          </w:p>
        </w:tc>
        <w:tc>
          <w:tcPr>
            <w:tcW w:w="6490" w:type="dxa"/>
            <w:vAlign w:val="center"/>
          </w:tcPr>
          <w:p w14:paraId="3CDEE26F" w14:textId="77777777" w:rsidR="0000100F" w:rsidRDefault="00DD6839">
            <w:pPr>
              <w:snapToGrid w:val="0"/>
              <w:spacing w:line="400" w:lineRule="exact"/>
              <w:ind w:firstLineChars="100" w:firstLine="210"/>
              <w:rPr>
                <w:rFonts w:ascii="宋体" w:hAnsi="宋体"/>
                <w:szCs w:val="21"/>
              </w:rPr>
            </w:pPr>
            <w:r>
              <w:rPr>
                <w:rFonts w:ascii="宋体" w:hAnsi="宋体" w:hint="eastAsia"/>
                <w:szCs w:val="21"/>
              </w:rPr>
              <w:t>满足比选人要求，详见商务、服务需求。</w:t>
            </w:r>
          </w:p>
        </w:tc>
      </w:tr>
      <w:tr w:rsidR="0000100F" w14:paraId="44D9B43B" w14:textId="77777777">
        <w:trPr>
          <w:trHeight w:val="504"/>
          <w:jc w:val="center"/>
        </w:trPr>
        <w:tc>
          <w:tcPr>
            <w:tcW w:w="1335" w:type="dxa"/>
            <w:vAlign w:val="center"/>
          </w:tcPr>
          <w:p w14:paraId="401BA0F6" w14:textId="77777777" w:rsidR="0000100F" w:rsidRDefault="0000100F">
            <w:pPr>
              <w:snapToGrid w:val="0"/>
              <w:spacing w:line="400" w:lineRule="exact"/>
              <w:ind w:firstLine="211"/>
              <w:jc w:val="center"/>
              <w:rPr>
                <w:rFonts w:ascii="宋体" w:hAnsi="宋体"/>
                <w:kern w:val="0"/>
                <w:szCs w:val="21"/>
              </w:rPr>
            </w:pPr>
          </w:p>
          <w:p w14:paraId="329AE43D" w14:textId="77777777" w:rsidR="0000100F" w:rsidRDefault="0000100F">
            <w:pPr>
              <w:snapToGrid w:val="0"/>
              <w:spacing w:line="400" w:lineRule="exact"/>
              <w:ind w:firstLine="211"/>
              <w:jc w:val="center"/>
              <w:rPr>
                <w:rFonts w:ascii="宋体" w:hAnsi="宋体"/>
                <w:kern w:val="0"/>
                <w:szCs w:val="21"/>
              </w:rPr>
            </w:pPr>
          </w:p>
          <w:p w14:paraId="7FC39A69" w14:textId="77777777" w:rsidR="0000100F" w:rsidRDefault="0000100F">
            <w:pPr>
              <w:snapToGrid w:val="0"/>
              <w:spacing w:line="400" w:lineRule="exact"/>
              <w:ind w:firstLine="211"/>
              <w:jc w:val="center"/>
              <w:rPr>
                <w:rFonts w:ascii="宋体" w:hAnsi="宋体"/>
                <w:kern w:val="0"/>
                <w:szCs w:val="21"/>
              </w:rPr>
            </w:pPr>
          </w:p>
          <w:p w14:paraId="4AC1E4BE" w14:textId="77777777" w:rsidR="0000100F" w:rsidRDefault="0000100F">
            <w:pPr>
              <w:snapToGrid w:val="0"/>
              <w:spacing w:line="400" w:lineRule="exact"/>
              <w:ind w:firstLine="211"/>
              <w:jc w:val="center"/>
              <w:rPr>
                <w:rFonts w:ascii="宋体" w:hAnsi="宋体"/>
                <w:kern w:val="0"/>
                <w:szCs w:val="21"/>
              </w:rPr>
            </w:pPr>
          </w:p>
          <w:p w14:paraId="33144100" w14:textId="77777777" w:rsidR="0000100F" w:rsidRDefault="0000100F">
            <w:pPr>
              <w:snapToGrid w:val="0"/>
              <w:spacing w:line="400" w:lineRule="exact"/>
              <w:ind w:firstLine="211"/>
              <w:jc w:val="center"/>
              <w:rPr>
                <w:rFonts w:ascii="宋体" w:hAnsi="宋体"/>
                <w:kern w:val="0"/>
                <w:szCs w:val="21"/>
              </w:rPr>
            </w:pPr>
          </w:p>
          <w:p w14:paraId="4DE4D60B" w14:textId="77777777" w:rsidR="0000100F" w:rsidRDefault="0000100F">
            <w:pPr>
              <w:snapToGrid w:val="0"/>
              <w:spacing w:line="400" w:lineRule="exact"/>
              <w:ind w:firstLine="211"/>
              <w:jc w:val="center"/>
              <w:rPr>
                <w:rFonts w:ascii="宋体" w:hAnsi="宋体"/>
                <w:kern w:val="0"/>
                <w:szCs w:val="21"/>
              </w:rPr>
            </w:pPr>
          </w:p>
          <w:p w14:paraId="0F6B36D6" w14:textId="77777777" w:rsidR="0000100F" w:rsidRDefault="0000100F">
            <w:pPr>
              <w:snapToGrid w:val="0"/>
              <w:spacing w:line="400" w:lineRule="exact"/>
              <w:ind w:firstLine="211"/>
              <w:jc w:val="center"/>
              <w:rPr>
                <w:rFonts w:ascii="宋体" w:hAnsi="宋体"/>
                <w:kern w:val="0"/>
                <w:szCs w:val="21"/>
              </w:rPr>
            </w:pPr>
          </w:p>
          <w:p w14:paraId="512E743A" w14:textId="77777777" w:rsidR="0000100F" w:rsidRDefault="0000100F">
            <w:pPr>
              <w:snapToGrid w:val="0"/>
              <w:spacing w:line="400" w:lineRule="exact"/>
              <w:ind w:firstLine="211"/>
              <w:jc w:val="center"/>
              <w:rPr>
                <w:rFonts w:ascii="宋体" w:hAnsi="宋体"/>
                <w:kern w:val="0"/>
                <w:szCs w:val="21"/>
              </w:rPr>
            </w:pPr>
          </w:p>
          <w:p w14:paraId="13D71CD1" w14:textId="77777777" w:rsidR="0000100F" w:rsidRDefault="0000100F">
            <w:pPr>
              <w:snapToGrid w:val="0"/>
              <w:spacing w:line="400" w:lineRule="exact"/>
              <w:ind w:firstLine="211"/>
              <w:jc w:val="center"/>
              <w:rPr>
                <w:rFonts w:ascii="宋体" w:hAnsi="宋体"/>
                <w:kern w:val="0"/>
                <w:szCs w:val="21"/>
              </w:rPr>
            </w:pPr>
          </w:p>
          <w:p w14:paraId="530EC6EB" w14:textId="77777777" w:rsidR="0000100F" w:rsidRDefault="0000100F">
            <w:pPr>
              <w:snapToGrid w:val="0"/>
              <w:spacing w:line="400" w:lineRule="exact"/>
              <w:ind w:firstLine="211"/>
              <w:jc w:val="center"/>
              <w:rPr>
                <w:rFonts w:ascii="宋体" w:hAnsi="宋体"/>
                <w:kern w:val="0"/>
                <w:szCs w:val="21"/>
              </w:rPr>
            </w:pPr>
          </w:p>
          <w:p w14:paraId="2B704302" w14:textId="77777777" w:rsidR="0000100F" w:rsidRDefault="0000100F">
            <w:pPr>
              <w:snapToGrid w:val="0"/>
              <w:spacing w:line="400" w:lineRule="exact"/>
              <w:ind w:firstLine="211"/>
              <w:jc w:val="center"/>
              <w:rPr>
                <w:rFonts w:ascii="宋体" w:hAnsi="宋体"/>
                <w:kern w:val="0"/>
                <w:szCs w:val="21"/>
              </w:rPr>
            </w:pPr>
          </w:p>
          <w:p w14:paraId="766EF09A" w14:textId="77777777" w:rsidR="0000100F" w:rsidRDefault="0000100F">
            <w:pPr>
              <w:snapToGrid w:val="0"/>
              <w:spacing w:line="400" w:lineRule="exact"/>
              <w:ind w:firstLine="211"/>
              <w:jc w:val="center"/>
              <w:rPr>
                <w:rFonts w:ascii="宋体" w:hAnsi="宋体"/>
                <w:kern w:val="0"/>
                <w:szCs w:val="21"/>
              </w:rPr>
            </w:pPr>
          </w:p>
          <w:p w14:paraId="71508EB4" w14:textId="77777777" w:rsidR="0000100F" w:rsidRDefault="0000100F">
            <w:pPr>
              <w:snapToGrid w:val="0"/>
              <w:spacing w:line="400" w:lineRule="exact"/>
              <w:ind w:firstLine="211"/>
              <w:jc w:val="center"/>
              <w:rPr>
                <w:rFonts w:ascii="宋体" w:hAnsi="宋体"/>
                <w:kern w:val="0"/>
                <w:szCs w:val="21"/>
              </w:rPr>
            </w:pPr>
          </w:p>
          <w:p w14:paraId="39B7FD4A" w14:textId="77777777" w:rsidR="0000100F" w:rsidRDefault="0000100F">
            <w:pPr>
              <w:snapToGrid w:val="0"/>
              <w:spacing w:line="400" w:lineRule="exact"/>
              <w:ind w:firstLine="211"/>
              <w:jc w:val="center"/>
              <w:rPr>
                <w:rFonts w:ascii="宋体" w:hAnsi="宋体"/>
                <w:kern w:val="0"/>
                <w:szCs w:val="21"/>
              </w:rPr>
            </w:pPr>
          </w:p>
          <w:p w14:paraId="1E540309" w14:textId="77777777" w:rsidR="0000100F" w:rsidRDefault="0000100F">
            <w:pPr>
              <w:snapToGrid w:val="0"/>
              <w:spacing w:line="400" w:lineRule="exact"/>
              <w:ind w:firstLine="211"/>
              <w:jc w:val="center"/>
              <w:rPr>
                <w:rFonts w:ascii="宋体" w:hAnsi="宋体"/>
                <w:kern w:val="0"/>
                <w:szCs w:val="21"/>
              </w:rPr>
            </w:pPr>
          </w:p>
          <w:p w14:paraId="6ACD1214" w14:textId="77777777" w:rsidR="0000100F" w:rsidRDefault="0000100F">
            <w:pPr>
              <w:snapToGrid w:val="0"/>
              <w:spacing w:line="400" w:lineRule="exact"/>
              <w:ind w:firstLine="211"/>
              <w:jc w:val="center"/>
              <w:rPr>
                <w:rFonts w:ascii="宋体" w:hAnsi="宋体"/>
                <w:kern w:val="0"/>
                <w:szCs w:val="21"/>
              </w:rPr>
            </w:pPr>
          </w:p>
          <w:p w14:paraId="59839A62" w14:textId="77777777" w:rsidR="0000100F" w:rsidRDefault="0000100F">
            <w:pPr>
              <w:snapToGrid w:val="0"/>
              <w:spacing w:line="400" w:lineRule="exact"/>
              <w:ind w:firstLine="211"/>
              <w:jc w:val="center"/>
              <w:rPr>
                <w:rFonts w:ascii="宋体" w:hAnsi="宋体"/>
                <w:kern w:val="0"/>
                <w:szCs w:val="21"/>
              </w:rPr>
            </w:pPr>
          </w:p>
          <w:p w14:paraId="3D86AB22"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1.4.1</w:t>
            </w:r>
          </w:p>
          <w:p w14:paraId="7CCB5617" w14:textId="77777777" w:rsidR="0000100F" w:rsidRDefault="0000100F">
            <w:pPr>
              <w:snapToGrid w:val="0"/>
              <w:spacing w:line="400" w:lineRule="exact"/>
              <w:ind w:firstLine="211"/>
              <w:jc w:val="center"/>
              <w:rPr>
                <w:rFonts w:ascii="宋体" w:hAnsi="宋体"/>
                <w:kern w:val="0"/>
                <w:szCs w:val="21"/>
              </w:rPr>
            </w:pPr>
          </w:p>
          <w:p w14:paraId="6F9D50CE" w14:textId="77777777" w:rsidR="0000100F" w:rsidRDefault="0000100F">
            <w:pPr>
              <w:snapToGrid w:val="0"/>
              <w:spacing w:line="400" w:lineRule="exact"/>
              <w:ind w:firstLine="211"/>
              <w:jc w:val="center"/>
              <w:rPr>
                <w:rFonts w:ascii="宋体" w:hAnsi="宋体"/>
                <w:kern w:val="0"/>
                <w:szCs w:val="21"/>
              </w:rPr>
            </w:pPr>
          </w:p>
          <w:p w14:paraId="204D711D" w14:textId="77777777" w:rsidR="0000100F" w:rsidRDefault="0000100F">
            <w:pPr>
              <w:snapToGrid w:val="0"/>
              <w:spacing w:line="400" w:lineRule="exact"/>
              <w:ind w:firstLine="211"/>
              <w:jc w:val="center"/>
              <w:rPr>
                <w:rFonts w:ascii="宋体" w:hAnsi="宋体"/>
                <w:kern w:val="0"/>
                <w:szCs w:val="21"/>
              </w:rPr>
            </w:pPr>
          </w:p>
          <w:p w14:paraId="0D83F73B" w14:textId="77777777" w:rsidR="0000100F" w:rsidRDefault="0000100F">
            <w:pPr>
              <w:snapToGrid w:val="0"/>
              <w:spacing w:line="400" w:lineRule="exact"/>
              <w:ind w:firstLine="211"/>
              <w:jc w:val="center"/>
              <w:rPr>
                <w:rFonts w:ascii="宋体" w:hAnsi="宋体"/>
                <w:kern w:val="0"/>
                <w:szCs w:val="21"/>
              </w:rPr>
            </w:pPr>
          </w:p>
          <w:p w14:paraId="30BB86A3" w14:textId="77777777" w:rsidR="0000100F" w:rsidRDefault="0000100F">
            <w:pPr>
              <w:snapToGrid w:val="0"/>
              <w:spacing w:line="400" w:lineRule="exact"/>
              <w:ind w:firstLine="211"/>
              <w:jc w:val="center"/>
              <w:rPr>
                <w:rFonts w:ascii="宋体" w:hAnsi="宋体"/>
                <w:kern w:val="0"/>
                <w:szCs w:val="21"/>
              </w:rPr>
            </w:pPr>
          </w:p>
          <w:p w14:paraId="1163FE56" w14:textId="77777777" w:rsidR="0000100F" w:rsidRDefault="0000100F">
            <w:pPr>
              <w:snapToGrid w:val="0"/>
              <w:spacing w:line="400" w:lineRule="exact"/>
              <w:ind w:firstLine="211"/>
              <w:jc w:val="center"/>
              <w:rPr>
                <w:rFonts w:ascii="宋体" w:hAnsi="宋体"/>
                <w:kern w:val="0"/>
                <w:szCs w:val="21"/>
              </w:rPr>
            </w:pPr>
          </w:p>
          <w:p w14:paraId="27631B22" w14:textId="77777777" w:rsidR="0000100F" w:rsidRDefault="0000100F">
            <w:pPr>
              <w:snapToGrid w:val="0"/>
              <w:spacing w:line="400" w:lineRule="exact"/>
              <w:ind w:firstLine="211"/>
              <w:jc w:val="center"/>
              <w:rPr>
                <w:rFonts w:ascii="宋体" w:hAnsi="宋体"/>
                <w:kern w:val="0"/>
                <w:szCs w:val="21"/>
              </w:rPr>
            </w:pPr>
          </w:p>
          <w:p w14:paraId="5BA8FD80" w14:textId="77777777" w:rsidR="0000100F" w:rsidRDefault="0000100F">
            <w:pPr>
              <w:snapToGrid w:val="0"/>
              <w:spacing w:line="400" w:lineRule="exact"/>
              <w:ind w:firstLine="211"/>
              <w:jc w:val="center"/>
              <w:rPr>
                <w:rFonts w:ascii="宋体" w:hAnsi="宋体"/>
                <w:kern w:val="0"/>
                <w:szCs w:val="21"/>
              </w:rPr>
            </w:pPr>
          </w:p>
          <w:p w14:paraId="4BFB051D" w14:textId="77777777" w:rsidR="0000100F" w:rsidRDefault="0000100F">
            <w:pPr>
              <w:snapToGrid w:val="0"/>
              <w:spacing w:line="400" w:lineRule="exact"/>
              <w:ind w:firstLine="211"/>
              <w:jc w:val="center"/>
              <w:rPr>
                <w:rFonts w:ascii="宋体" w:hAnsi="宋体"/>
                <w:kern w:val="0"/>
                <w:szCs w:val="21"/>
              </w:rPr>
            </w:pPr>
          </w:p>
          <w:p w14:paraId="2A417EFA" w14:textId="77777777" w:rsidR="0000100F" w:rsidRDefault="0000100F">
            <w:pPr>
              <w:snapToGrid w:val="0"/>
              <w:spacing w:line="400" w:lineRule="exact"/>
              <w:ind w:firstLine="211"/>
              <w:jc w:val="center"/>
              <w:rPr>
                <w:rFonts w:ascii="宋体" w:hAnsi="宋体"/>
                <w:kern w:val="0"/>
                <w:szCs w:val="21"/>
              </w:rPr>
            </w:pPr>
          </w:p>
          <w:p w14:paraId="554190D3" w14:textId="77777777" w:rsidR="0000100F" w:rsidRDefault="0000100F">
            <w:pPr>
              <w:snapToGrid w:val="0"/>
              <w:spacing w:line="400" w:lineRule="exact"/>
              <w:ind w:firstLine="211"/>
              <w:jc w:val="center"/>
              <w:rPr>
                <w:rFonts w:ascii="宋体" w:hAnsi="宋体"/>
                <w:kern w:val="0"/>
                <w:szCs w:val="21"/>
              </w:rPr>
            </w:pPr>
          </w:p>
          <w:p w14:paraId="7D9927BE" w14:textId="77777777" w:rsidR="0000100F" w:rsidRDefault="0000100F">
            <w:pPr>
              <w:snapToGrid w:val="0"/>
              <w:spacing w:line="400" w:lineRule="exact"/>
              <w:ind w:firstLine="211"/>
              <w:jc w:val="center"/>
              <w:rPr>
                <w:rFonts w:ascii="宋体" w:hAnsi="宋体"/>
                <w:kern w:val="0"/>
                <w:szCs w:val="21"/>
              </w:rPr>
            </w:pPr>
          </w:p>
          <w:p w14:paraId="567DD126" w14:textId="77777777" w:rsidR="0000100F" w:rsidRDefault="0000100F">
            <w:pPr>
              <w:snapToGrid w:val="0"/>
              <w:spacing w:line="400" w:lineRule="exact"/>
              <w:ind w:firstLine="211"/>
              <w:jc w:val="center"/>
              <w:rPr>
                <w:rFonts w:ascii="宋体" w:hAnsi="宋体"/>
                <w:kern w:val="0"/>
                <w:szCs w:val="21"/>
              </w:rPr>
            </w:pPr>
          </w:p>
          <w:p w14:paraId="10479B2C" w14:textId="77777777" w:rsidR="0000100F" w:rsidRDefault="0000100F">
            <w:pPr>
              <w:snapToGrid w:val="0"/>
              <w:spacing w:line="400" w:lineRule="exact"/>
              <w:ind w:firstLine="211"/>
              <w:jc w:val="center"/>
              <w:rPr>
                <w:rFonts w:ascii="宋体" w:hAnsi="宋体"/>
                <w:kern w:val="0"/>
                <w:szCs w:val="21"/>
              </w:rPr>
            </w:pPr>
          </w:p>
          <w:p w14:paraId="33D9C34E" w14:textId="77777777" w:rsidR="0000100F" w:rsidRDefault="0000100F">
            <w:pPr>
              <w:snapToGrid w:val="0"/>
              <w:spacing w:line="400" w:lineRule="exact"/>
              <w:ind w:firstLine="211"/>
              <w:jc w:val="center"/>
              <w:rPr>
                <w:rFonts w:ascii="宋体" w:hAnsi="宋体"/>
                <w:kern w:val="0"/>
                <w:szCs w:val="21"/>
              </w:rPr>
            </w:pPr>
          </w:p>
          <w:p w14:paraId="6F33A62D" w14:textId="77777777" w:rsidR="0000100F" w:rsidRDefault="0000100F">
            <w:pPr>
              <w:snapToGrid w:val="0"/>
              <w:spacing w:line="400" w:lineRule="exact"/>
              <w:ind w:firstLine="211"/>
              <w:jc w:val="center"/>
              <w:rPr>
                <w:rFonts w:ascii="宋体" w:hAnsi="宋体"/>
                <w:kern w:val="0"/>
                <w:szCs w:val="21"/>
              </w:rPr>
            </w:pPr>
          </w:p>
          <w:p w14:paraId="3BE0512D" w14:textId="77777777" w:rsidR="0000100F" w:rsidRDefault="0000100F">
            <w:pPr>
              <w:snapToGrid w:val="0"/>
              <w:spacing w:line="400" w:lineRule="exact"/>
              <w:ind w:firstLine="211"/>
              <w:jc w:val="center"/>
              <w:rPr>
                <w:rFonts w:ascii="宋体" w:hAnsi="宋体"/>
                <w:kern w:val="0"/>
                <w:szCs w:val="21"/>
              </w:rPr>
            </w:pPr>
          </w:p>
          <w:p w14:paraId="67202C31" w14:textId="77777777" w:rsidR="0000100F" w:rsidRDefault="0000100F">
            <w:pPr>
              <w:snapToGrid w:val="0"/>
              <w:spacing w:line="400" w:lineRule="exact"/>
              <w:ind w:firstLine="211"/>
              <w:jc w:val="center"/>
              <w:rPr>
                <w:rFonts w:ascii="宋体" w:hAnsi="宋体"/>
                <w:kern w:val="0"/>
                <w:szCs w:val="21"/>
              </w:rPr>
            </w:pPr>
          </w:p>
          <w:p w14:paraId="43C7B4BC"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1.4.1</w:t>
            </w:r>
          </w:p>
        </w:tc>
        <w:tc>
          <w:tcPr>
            <w:tcW w:w="1644" w:type="dxa"/>
            <w:vAlign w:val="center"/>
          </w:tcPr>
          <w:p w14:paraId="734C01A3" w14:textId="77777777" w:rsidR="0000100F" w:rsidRDefault="0000100F">
            <w:pPr>
              <w:snapToGrid w:val="0"/>
              <w:spacing w:line="400" w:lineRule="exact"/>
              <w:ind w:firstLine="211"/>
              <w:jc w:val="center"/>
              <w:rPr>
                <w:rFonts w:ascii="宋体" w:hAnsi="宋体"/>
                <w:kern w:val="0"/>
                <w:szCs w:val="21"/>
              </w:rPr>
            </w:pPr>
          </w:p>
          <w:p w14:paraId="548F7370" w14:textId="77777777" w:rsidR="0000100F" w:rsidRDefault="0000100F">
            <w:pPr>
              <w:snapToGrid w:val="0"/>
              <w:spacing w:line="400" w:lineRule="exact"/>
              <w:ind w:firstLine="211"/>
              <w:jc w:val="center"/>
              <w:rPr>
                <w:rFonts w:ascii="宋体" w:hAnsi="宋体"/>
                <w:kern w:val="0"/>
                <w:szCs w:val="21"/>
              </w:rPr>
            </w:pPr>
          </w:p>
          <w:p w14:paraId="039C24B9" w14:textId="77777777" w:rsidR="0000100F" w:rsidRDefault="0000100F">
            <w:pPr>
              <w:snapToGrid w:val="0"/>
              <w:spacing w:line="400" w:lineRule="exact"/>
              <w:ind w:firstLine="211"/>
              <w:jc w:val="center"/>
              <w:rPr>
                <w:rFonts w:ascii="宋体" w:hAnsi="宋体"/>
                <w:kern w:val="0"/>
                <w:szCs w:val="21"/>
              </w:rPr>
            </w:pPr>
          </w:p>
          <w:p w14:paraId="3E06CB3D" w14:textId="77777777" w:rsidR="0000100F" w:rsidRDefault="0000100F">
            <w:pPr>
              <w:snapToGrid w:val="0"/>
              <w:spacing w:line="400" w:lineRule="exact"/>
              <w:ind w:firstLine="211"/>
              <w:jc w:val="center"/>
              <w:rPr>
                <w:rFonts w:ascii="宋体" w:hAnsi="宋体"/>
                <w:kern w:val="0"/>
                <w:szCs w:val="21"/>
              </w:rPr>
            </w:pPr>
          </w:p>
          <w:p w14:paraId="1310CC82" w14:textId="77777777" w:rsidR="0000100F" w:rsidRDefault="0000100F">
            <w:pPr>
              <w:snapToGrid w:val="0"/>
              <w:spacing w:line="400" w:lineRule="exact"/>
              <w:ind w:firstLine="211"/>
              <w:jc w:val="center"/>
              <w:rPr>
                <w:rFonts w:ascii="宋体" w:hAnsi="宋体"/>
                <w:kern w:val="0"/>
                <w:szCs w:val="21"/>
              </w:rPr>
            </w:pPr>
          </w:p>
          <w:p w14:paraId="3125CE34" w14:textId="77777777" w:rsidR="0000100F" w:rsidRDefault="0000100F">
            <w:pPr>
              <w:snapToGrid w:val="0"/>
              <w:spacing w:line="400" w:lineRule="exact"/>
              <w:ind w:firstLine="211"/>
              <w:jc w:val="center"/>
              <w:rPr>
                <w:rFonts w:ascii="宋体" w:hAnsi="宋体"/>
                <w:kern w:val="0"/>
                <w:szCs w:val="21"/>
              </w:rPr>
            </w:pPr>
          </w:p>
          <w:p w14:paraId="44702054" w14:textId="77777777" w:rsidR="0000100F" w:rsidRDefault="0000100F">
            <w:pPr>
              <w:snapToGrid w:val="0"/>
              <w:spacing w:line="400" w:lineRule="exact"/>
              <w:ind w:firstLine="211"/>
              <w:jc w:val="center"/>
              <w:rPr>
                <w:rFonts w:ascii="宋体" w:hAnsi="宋体"/>
                <w:kern w:val="0"/>
                <w:szCs w:val="21"/>
              </w:rPr>
            </w:pPr>
          </w:p>
          <w:p w14:paraId="68B0890A" w14:textId="77777777" w:rsidR="0000100F" w:rsidRDefault="0000100F">
            <w:pPr>
              <w:snapToGrid w:val="0"/>
              <w:spacing w:line="400" w:lineRule="exact"/>
              <w:ind w:firstLine="211"/>
              <w:jc w:val="center"/>
              <w:rPr>
                <w:rFonts w:ascii="宋体" w:hAnsi="宋体"/>
                <w:kern w:val="0"/>
                <w:szCs w:val="21"/>
              </w:rPr>
            </w:pPr>
          </w:p>
          <w:p w14:paraId="2BD804E3" w14:textId="77777777" w:rsidR="0000100F" w:rsidRDefault="0000100F">
            <w:pPr>
              <w:snapToGrid w:val="0"/>
              <w:spacing w:line="400" w:lineRule="exact"/>
              <w:ind w:firstLine="211"/>
              <w:jc w:val="center"/>
              <w:rPr>
                <w:rFonts w:ascii="宋体" w:hAnsi="宋体"/>
                <w:kern w:val="0"/>
                <w:szCs w:val="21"/>
              </w:rPr>
            </w:pPr>
          </w:p>
          <w:p w14:paraId="69B1E331" w14:textId="77777777" w:rsidR="0000100F" w:rsidRDefault="0000100F">
            <w:pPr>
              <w:snapToGrid w:val="0"/>
              <w:spacing w:line="400" w:lineRule="exact"/>
              <w:ind w:firstLine="211"/>
              <w:jc w:val="center"/>
              <w:rPr>
                <w:rFonts w:ascii="宋体" w:hAnsi="宋体"/>
                <w:kern w:val="0"/>
                <w:szCs w:val="21"/>
              </w:rPr>
            </w:pPr>
          </w:p>
          <w:p w14:paraId="619D47C4" w14:textId="77777777" w:rsidR="0000100F" w:rsidRDefault="0000100F">
            <w:pPr>
              <w:snapToGrid w:val="0"/>
              <w:spacing w:line="400" w:lineRule="exact"/>
              <w:ind w:firstLine="211"/>
              <w:jc w:val="center"/>
              <w:rPr>
                <w:rFonts w:ascii="宋体" w:hAnsi="宋体"/>
                <w:kern w:val="0"/>
                <w:szCs w:val="21"/>
              </w:rPr>
            </w:pPr>
          </w:p>
          <w:p w14:paraId="07DAAC6C" w14:textId="77777777" w:rsidR="0000100F" w:rsidRDefault="0000100F">
            <w:pPr>
              <w:snapToGrid w:val="0"/>
              <w:spacing w:line="400" w:lineRule="exact"/>
              <w:ind w:firstLine="211"/>
              <w:jc w:val="center"/>
              <w:rPr>
                <w:rFonts w:ascii="宋体" w:hAnsi="宋体"/>
                <w:kern w:val="0"/>
                <w:szCs w:val="21"/>
              </w:rPr>
            </w:pPr>
          </w:p>
          <w:p w14:paraId="40DB378B" w14:textId="77777777" w:rsidR="0000100F" w:rsidRDefault="0000100F">
            <w:pPr>
              <w:snapToGrid w:val="0"/>
              <w:spacing w:line="400" w:lineRule="exact"/>
              <w:ind w:firstLine="211"/>
              <w:jc w:val="center"/>
              <w:rPr>
                <w:rFonts w:ascii="宋体" w:hAnsi="宋体"/>
                <w:kern w:val="0"/>
                <w:szCs w:val="21"/>
              </w:rPr>
            </w:pPr>
          </w:p>
          <w:p w14:paraId="65592317" w14:textId="77777777" w:rsidR="0000100F" w:rsidRDefault="0000100F">
            <w:pPr>
              <w:snapToGrid w:val="0"/>
              <w:spacing w:line="400" w:lineRule="exact"/>
              <w:ind w:firstLine="211"/>
              <w:jc w:val="center"/>
              <w:rPr>
                <w:rFonts w:ascii="宋体" w:hAnsi="宋体"/>
                <w:kern w:val="0"/>
                <w:szCs w:val="21"/>
              </w:rPr>
            </w:pPr>
          </w:p>
          <w:p w14:paraId="5A3656F9" w14:textId="77777777" w:rsidR="0000100F" w:rsidRDefault="0000100F">
            <w:pPr>
              <w:snapToGrid w:val="0"/>
              <w:spacing w:line="400" w:lineRule="exact"/>
              <w:ind w:firstLine="211"/>
              <w:jc w:val="center"/>
              <w:rPr>
                <w:rFonts w:ascii="宋体" w:hAnsi="宋体"/>
                <w:kern w:val="0"/>
                <w:szCs w:val="21"/>
              </w:rPr>
            </w:pPr>
          </w:p>
          <w:p w14:paraId="0C7C1873" w14:textId="77777777" w:rsidR="0000100F" w:rsidRDefault="0000100F">
            <w:pPr>
              <w:snapToGrid w:val="0"/>
              <w:spacing w:line="400" w:lineRule="exact"/>
              <w:ind w:firstLine="211"/>
              <w:jc w:val="center"/>
              <w:rPr>
                <w:rFonts w:ascii="宋体" w:hAnsi="宋体"/>
                <w:kern w:val="0"/>
                <w:szCs w:val="21"/>
              </w:rPr>
            </w:pPr>
          </w:p>
          <w:p w14:paraId="79B5AE69" w14:textId="77777777" w:rsidR="0000100F" w:rsidRDefault="0000100F">
            <w:pPr>
              <w:snapToGrid w:val="0"/>
              <w:spacing w:line="400" w:lineRule="exact"/>
              <w:ind w:firstLine="211"/>
              <w:jc w:val="center"/>
              <w:rPr>
                <w:rFonts w:ascii="宋体" w:hAnsi="宋体"/>
                <w:kern w:val="0"/>
                <w:szCs w:val="21"/>
              </w:rPr>
            </w:pPr>
          </w:p>
          <w:p w14:paraId="061DAAC7" w14:textId="77777777" w:rsidR="0000100F" w:rsidRDefault="00DD6839">
            <w:pPr>
              <w:snapToGrid w:val="0"/>
              <w:spacing w:line="400" w:lineRule="exact"/>
              <w:ind w:firstLine="211"/>
              <w:jc w:val="center"/>
              <w:rPr>
                <w:rFonts w:ascii="宋体" w:hAnsi="宋体"/>
                <w:kern w:val="0"/>
                <w:szCs w:val="21"/>
              </w:rPr>
            </w:pPr>
            <w:r>
              <w:rPr>
                <w:rFonts w:ascii="宋体" w:hAnsi="宋体" w:hint="eastAsia"/>
                <w:kern w:val="0"/>
                <w:szCs w:val="21"/>
              </w:rPr>
              <w:t>竞选人</w:t>
            </w:r>
            <w:r>
              <w:rPr>
                <w:rFonts w:ascii="宋体" w:hAnsi="宋体"/>
                <w:kern w:val="0"/>
                <w:szCs w:val="21"/>
              </w:rPr>
              <w:t>资质条件、能力和信誉</w:t>
            </w:r>
          </w:p>
          <w:p w14:paraId="493DD02C" w14:textId="77777777" w:rsidR="0000100F" w:rsidRDefault="0000100F">
            <w:pPr>
              <w:snapToGrid w:val="0"/>
              <w:spacing w:line="400" w:lineRule="exact"/>
              <w:ind w:firstLine="211"/>
              <w:jc w:val="center"/>
              <w:rPr>
                <w:rFonts w:ascii="宋体" w:hAnsi="宋体"/>
                <w:kern w:val="0"/>
                <w:szCs w:val="21"/>
              </w:rPr>
            </w:pPr>
          </w:p>
          <w:p w14:paraId="37C9F43A" w14:textId="77777777" w:rsidR="0000100F" w:rsidRDefault="0000100F">
            <w:pPr>
              <w:snapToGrid w:val="0"/>
              <w:spacing w:line="400" w:lineRule="exact"/>
              <w:ind w:firstLine="211"/>
              <w:jc w:val="center"/>
              <w:rPr>
                <w:rFonts w:ascii="宋体" w:hAnsi="宋体"/>
                <w:kern w:val="0"/>
                <w:szCs w:val="21"/>
              </w:rPr>
            </w:pPr>
          </w:p>
          <w:p w14:paraId="001F80CA" w14:textId="77777777" w:rsidR="0000100F" w:rsidRDefault="0000100F">
            <w:pPr>
              <w:snapToGrid w:val="0"/>
              <w:spacing w:line="400" w:lineRule="exact"/>
              <w:ind w:firstLine="211"/>
              <w:jc w:val="center"/>
              <w:rPr>
                <w:rFonts w:ascii="宋体" w:hAnsi="宋体"/>
                <w:kern w:val="0"/>
                <w:szCs w:val="21"/>
              </w:rPr>
            </w:pPr>
          </w:p>
          <w:p w14:paraId="52F5BFBC" w14:textId="77777777" w:rsidR="0000100F" w:rsidRDefault="0000100F">
            <w:pPr>
              <w:snapToGrid w:val="0"/>
              <w:spacing w:line="400" w:lineRule="exact"/>
              <w:ind w:firstLine="211"/>
              <w:jc w:val="center"/>
              <w:rPr>
                <w:rFonts w:ascii="宋体" w:hAnsi="宋体"/>
                <w:kern w:val="0"/>
                <w:szCs w:val="21"/>
              </w:rPr>
            </w:pPr>
          </w:p>
          <w:p w14:paraId="1A30980E" w14:textId="77777777" w:rsidR="0000100F" w:rsidRDefault="0000100F">
            <w:pPr>
              <w:snapToGrid w:val="0"/>
              <w:spacing w:line="400" w:lineRule="exact"/>
              <w:ind w:firstLine="211"/>
              <w:jc w:val="center"/>
              <w:rPr>
                <w:rFonts w:ascii="宋体" w:hAnsi="宋体"/>
                <w:kern w:val="0"/>
                <w:szCs w:val="21"/>
              </w:rPr>
            </w:pPr>
          </w:p>
          <w:p w14:paraId="3022FC9A" w14:textId="77777777" w:rsidR="0000100F" w:rsidRDefault="0000100F">
            <w:pPr>
              <w:snapToGrid w:val="0"/>
              <w:spacing w:line="400" w:lineRule="exact"/>
              <w:ind w:firstLine="211"/>
              <w:jc w:val="center"/>
              <w:rPr>
                <w:rFonts w:ascii="宋体" w:hAnsi="宋体"/>
                <w:kern w:val="0"/>
                <w:szCs w:val="21"/>
              </w:rPr>
            </w:pPr>
          </w:p>
          <w:p w14:paraId="559B5FAE" w14:textId="77777777" w:rsidR="0000100F" w:rsidRDefault="0000100F">
            <w:pPr>
              <w:snapToGrid w:val="0"/>
              <w:spacing w:line="400" w:lineRule="exact"/>
              <w:ind w:firstLine="211"/>
              <w:jc w:val="center"/>
              <w:rPr>
                <w:rFonts w:ascii="宋体" w:hAnsi="宋体"/>
                <w:kern w:val="0"/>
                <w:szCs w:val="21"/>
              </w:rPr>
            </w:pPr>
          </w:p>
          <w:p w14:paraId="6185C2BE" w14:textId="77777777" w:rsidR="0000100F" w:rsidRDefault="0000100F">
            <w:pPr>
              <w:snapToGrid w:val="0"/>
              <w:spacing w:line="400" w:lineRule="exact"/>
              <w:ind w:firstLine="211"/>
              <w:jc w:val="center"/>
              <w:rPr>
                <w:rFonts w:ascii="宋体" w:hAnsi="宋体"/>
                <w:kern w:val="0"/>
                <w:szCs w:val="21"/>
              </w:rPr>
            </w:pPr>
          </w:p>
          <w:p w14:paraId="396D1C3E" w14:textId="77777777" w:rsidR="0000100F" w:rsidRDefault="0000100F">
            <w:pPr>
              <w:snapToGrid w:val="0"/>
              <w:spacing w:line="400" w:lineRule="exact"/>
              <w:ind w:firstLine="211"/>
              <w:jc w:val="center"/>
              <w:rPr>
                <w:rFonts w:ascii="宋体" w:hAnsi="宋体"/>
                <w:kern w:val="0"/>
                <w:szCs w:val="21"/>
              </w:rPr>
            </w:pPr>
          </w:p>
          <w:p w14:paraId="5E49B304" w14:textId="77777777" w:rsidR="0000100F" w:rsidRDefault="0000100F">
            <w:pPr>
              <w:snapToGrid w:val="0"/>
              <w:spacing w:line="400" w:lineRule="exact"/>
              <w:ind w:firstLine="211"/>
              <w:jc w:val="center"/>
              <w:rPr>
                <w:rFonts w:ascii="宋体" w:hAnsi="宋体"/>
                <w:kern w:val="0"/>
                <w:szCs w:val="21"/>
              </w:rPr>
            </w:pPr>
          </w:p>
          <w:p w14:paraId="7FE449B2" w14:textId="77777777" w:rsidR="0000100F" w:rsidRDefault="0000100F">
            <w:pPr>
              <w:snapToGrid w:val="0"/>
              <w:spacing w:line="400" w:lineRule="exact"/>
              <w:ind w:firstLine="211"/>
              <w:jc w:val="center"/>
              <w:rPr>
                <w:rFonts w:ascii="宋体" w:hAnsi="宋体"/>
                <w:kern w:val="0"/>
                <w:szCs w:val="21"/>
              </w:rPr>
            </w:pPr>
          </w:p>
          <w:p w14:paraId="783EB512" w14:textId="77777777" w:rsidR="0000100F" w:rsidRDefault="0000100F">
            <w:pPr>
              <w:snapToGrid w:val="0"/>
              <w:spacing w:line="400" w:lineRule="exact"/>
              <w:ind w:firstLine="211"/>
              <w:jc w:val="center"/>
              <w:rPr>
                <w:rFonts w:ascii="宋体" w:hAnsi="宋体"/>
                <w:kern w:val="0"/>
                <w:szCs w:val="21"/>
              </w:rPr>
            </w:pPr>
          </w:p>
          <w:p w14:paraId="3E10CD38" w14:textId="77777777" w:rsidR="0000100F" w:rsidRDefault="0000100F">
            <w:pPr>
              <w:snapToGrid w:val="0"/>
              <w:spacing w:line="400" w:lineRule="exact"/>
              <w:ind w:firstLine="211"/>
              <w:jc w:val="center"/>
              <w:rPr>
                <w:rFonts w:ascii="宋体" w:hAnsi="宋体"/>
                <w:kern w:val="0"/>
                <w:szCs w:val="21"/>
              </w:rPr>
            </w:pPr>
          </w:p>
          <w:p w14:paraId="4F64B530" w14:textId="77777777" w:rsidR="0000100F" w:rsidRDefault="0000100F">
            <w:pPr>
              <w:snapToGrid w:val="0"/>
              <w:spacing w:line="400" w:lineRule="exact"/>
              <w:ind w:firstLine="211"/>
              <w:jc w:val="center"/>
              <w:rPr>
                <w:rFonts w:ascii="宋体" w:hAnsi="宋体"/>
                <w:kern w:val="0"/>
                <w:szCs w:val="21"/>
              </w:rPr>
            </w:pPr>
          </w:p>
          <w:p w14:paraId="0319EB4B" w14:textId="77777777" w:rsidR="0000100F" w:rsidRDefault="0000100F">
            <w:pPr>
              <w:snapToGrid w:val="0"/>
              <w:spacing w:line="400" w:lineRule="exact"/>
              <w:ind w:firstLine="211"/>
              <w:jc w:val="center"/>
              <w:rPr>
                <w:rFonts w:ascii="宋体" w:hAnsi="宋体"/>
                <w:kern w:val="0"/>
                <w:szCs w:val="21"/>
              </w:rPr>
            </w:pPr>
          </w:p>
          <w:p w14:paraId="4D6EA41C" w14:textId="77777777" w:rsidR="0000100F" w:rsidRDefault="0000100F">
            <w:pPr>
              <w:snapToGrid w:val="0"/>
              <w:spacing w:line="400" w:lineRule="exact"/>
              <w:ind w:firstLine="211"/>
              <w:jc w:val="center"/>
              <w:rPr>
                <w:rFonts w:ascii="宋体" w:hAnsi="宋体"/>
                <w:kern w:val="0"/>
                <w:szCs w:val="21"/>
              </w:rPr>
            </w:pPr>
          </w:p>
          <w:p w14:paraId="49B06B8E" w14:textId="77777777" w:rsidR="0000100F" w:rsidRDefault="0000100F">
            <w:pPr>
              <w:snapToGrid w:val="0"/>
              <w:spacing w:line="400" w:lineRule="exact"/>
              <w:ind w:firstLine="211"/>
              <w:jc w:val="center"/>
              <w:rPr>
                <w:rFonts w:ascii="宋体" w:hAnsi="宋体"/>
                <w:kern w:val="0"/>
                <w:szCs w:val="21"/>
              </w:rPr>
            </w:pPr>
          </w:p>
          <w:p w14:paraId="6FD3D28C" w14:textId="77777777" w:rsidR="0000100F" w:rsidRDefault="00DD6839">
            <w:pPr>
              <w:snapToGrid w:val="0"/>
              <w:spacing w:line="400" w:lineRule="exact"/>
              <w:ind w:firstLine="211"/>
              <w:rPr>
                <w:rFonts w:ascii="宋体" w:hAnsi="宋体"/>
                <w:kern w:val="0"/>
                <w:szCs w:val="21"/>
              </w:rPr>
            </w:pPr>
            <w:r>
              <w:rPr>
                <w:rFonts w:ascii="宋体" w:hAnsi="宋体" w:hint="eastAsia"/>
                <w:kern w:val="0"/>
                <w:szCs w:val="21"/>
              </w:rPr>
              <w:t>竞选人</w:t>
            </w:r>
            <w:r>
              <w:rPr>
                <w:rFonts w:ascii="宋体" w:hAnsi="宋体"/>
                <w:kern w:val="0"/>
                <w:szCs w:val="21"/>
              </w:rPr>
              <w:t>资质条件、能力和信誉</w:t>
            </w:r>
          </w:p>
        </w:tc>
        <w:tc>
          <w:tcPr>
            <w:tcW w:w="6490" w:type="dxa"/>
            <w:vAlign w:val="center"/>
          </w:tcPr>
          <w:p w14:paraId="63EAA733" w14:textId="77777777" w:rsidR="0000100F" w:rsidRDefault="00DD6839">
            <w:pPr>
              <w:autoSpaceDE w:val="0"/>
              <w:autoSpaceDN w:val="0"/>
              <w:adjustRightInd w:val="0"/>
              <w:snapToGrid w:val="0"/>
              <w:spacing w:line="400" w:lineRule="exact"/>
              <w:ind w:firstLine="211"/>
              <w:rPr>
                <w:rFonts w:ascii="宋体" w:hAnsi="宋体"/>
                <w:szCs w:val="21"/>
              </w:rPr>
            </w:pPr>
            <w:bookmarkStart w:id="118" w:name="OLE_LINK1"/>
            <w:r>
              <w:rPr>
                <w:rFonts w:ascii="宋体" w:hAnsi="宋体" w:hint="eastAsia"/>
                <w:szCs w:val="21"/>
              </w:rPr>
              <w:lastRenderedPageBreak/>
              <w:t>比选</w:t>
            </w:r>
            <w:r>
              <w:rPr>
                <w:rFonts w:ascii="宋体" w:hAnsi="宋体"/>
                <w:szCs w:val="21"/>
              </w:rPr>
              <w:t>实行资格后审，</w:t>
            </w:r>
            <w:r>
              <w:rPr>
                <w:rFonts w:ascii="宋体" w:hAnsi="宋体" w:hint="eastAsia"/>
                <w:szCs w:val="21"/>
              </w:rPr>
              <w:t>竞选人</w:t>
            </w:r>
            <w:r>
              <w:rPr>
                <w:rFonts w:ascii="宋体" w:hAnsi="宋体"/>
                <w:szCs w:val="21"/>
              </w:rPr>
              <w:t>应</w:t>
            </w:r>
            <w:bookmarkStart w:id="119" w:name="一是"/>
            <w:bookmarkEnd w:id="119"/>
            <w:r>
              <w:rPr>
                <w:rFonts w:ascii="宋体" w:hAnsi="宋体"/>
                <w:szCs w:val="21"/>
              </w:rPr>
              <w:t>具备以下资格条件：</w:t>
            </w:r>
          </w:p>
          <w:bookmarkEnd w:id="118"/>
          <w:p w14:paraId="38BDFC9B" w14:textId="77777777" w:rsidR="0000100F" w:rsidRDefault="00DD6839">
            <w:pPr>
              <w:autoSpaceDE w:val="0"/>
              <w:autoSpaceDN w:val="0"/>
              <w:adjustRightInd w:val="0"/>
              <w:snapToGrid w:val="0"/>
              <w:spacing w:line="400" w:lineRule="exact"/>
              <w:ind w:firstLineChars="200" w:firstLine="422"/>
              <w:rPr>
                <w:rFonts w:ascii="宋体" w:hAnsi="宋体"/>
                <w:b/>
                <w:szCs w:val="21"/>
              </w:rPr>
            </w:pPr>
            <w:r>
              <w:rPr>
                <w:rFonts w:ascii="宋体" w:hAnsi="宋体"/>
                <w:b/>
                <w:szCs w:val="21"/>
              </w:rPr>
              <w:t>1.营业执照</w:t>
            </w:r>
          </w:p>
          <w:p w14:paraId="5E2478EA" w14:textId="77777777" w:rsidR="0000100F" w:rsidRDefault="00DD6839">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（1）具备有效的营业执照。</w:t>
            </w:r>
          </w:p>
          <w:p w14:paraId="047AED3E" w14:textId="77777777" w:rsidR="0000100F" w:rsidRDefault="00DD6839">
            <w:pPr>
              <w:spacing w:line="360" w:lineRule="auto"/>
              <w:ind w:firstLineChars="150" w:firstLine="316"/>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(竞选人须在投标文件资格审查部分提供有效的带二维码标识的营业执照复印件)。</w:t>
            </w:r>
          </w:p>
          <w:p w14:paraId="21B7CD67" w14:textId="77777777" w:rsidR="0000100F" w:rsidRDefault="00DD6839">
            <w:pPr>
              <w:ind w:firstLineChars="200" w:firstLine="42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2.业绩要求</w:t>
            </w:r>
          </w:p>
          <w:p w14:paraId="12D9806C" w14:textId="77777777" w:rsidR="0000100F" w:rsidRDefault="00DD6839">
            <w:pPr>
              <w:ind w:firstLineChars="200" w:firstLine="420"/>
              <w:rPr>
                <w:snapToGrid w:val="0"/>
              </w:rPr>
            </w:pPr>
            <w:r>
              <w:rPr>
                <w:rFonts w:hint="eastAsia"/>
                <w:snapToGrid w:val="0"/>
              </w:rPr>
              <w:t>不少于</w:t>
            </w:r>
            <w:r>
              <w:rPr>
                <w:rFonts w:hint="eastAsia"/>
                <w:snapToGrid w:val="0"/>
              </w:rPr>
              <w:t>1</w:t>
            </w:r>
            <w:r>
              <w:rPr>
                <w:rFonts w:hint="eastAsia"/>
                <w:snapToGrid w:val="0"/>
              </w:rPr>
              <w:t>个近三年（</w:t>
            </w:r>
            <w:r>
              <w:rPr>
                <w:rFonts w:hint="eastAsia"/>
                <w:snapToGrid w:val="0"/>
              </w:rPr>
              <w:t>2021</w:t>
            </w:r>
            <w:r>
              <w:rPr>
                <w:rFonts w:hint="eastAsia"/>
                <w:snapToGrid w:val="0"/>
              </w:rPr>
              <w:t>年</w:t>
            </w:r>
            <w:r>
              <w:rPr>
                <w:rFonts w:hint="eastAsia"/>
                <w:snapToGrid w:val="0"/>
              </w:rPr>
              <w:t>7</w:t>
            </w:r>
            <w:r>
              <w:rPr>
                <w:rFonts w:hint="eastAsia"/>
                <w:snapToGrid w:val="0"/>
              </w:rPr>
              <w:t>月</w:t>
            </w:r>
            <w:r>
              <w:rPr>
                <w:rFonts w:hint="eastAsia"/>
                <w:snapToGrid w:val="0"/>
              </w:rPr>
              <w:t>1</w:t>
            </w:r>
            <w:r>
              <w:rPr>
                <w:rFonts w:hint="eastAsia"/>
                <w:snapToGrid w:val="0"/>
              </w:rPr>
              <w:t>日至今）的房地产营销物料制作类业绩。</w:t>
            </w:r>
          </w:p>
          <w:p w14:paraId="4B775F68" w14:textId="77777777" w:rsidR="0000100F" w:rsidRDefault="00DD6839">
            <w:pPr>
              <w:ind w:firstLineChars="200" w:firstLine="422"/>
              <w:rPr>
                <w:b/>
              </w:rPr>
            </w:pPr>
            <w:r>
              <w:rPr>
                <w:rFonts w:hint="eastAsia"/>
                <w:b/>
              </w:rPr>
              <w:t>(</w:t>
            </w:r>
            <w:r>
              <w:rPr>
                <w:rFonts w:hint="eastAsia"/>
                <w:b/>
              </w:rPr>
              <w:t>竞选人须在投标文件资格审查部分提供合同复印件加盖公章，</w:t>
            </w:r>
            <w:r>
              <w:rPr>
                <w:rFonts w:hint="eastAsia"/>
                <w:b/>
              </w:rPr>
              <w:lastRenderedPageBreak/>
              <w:t>合同需体现双方盖章、服务内容、签订日期</w:t>
            </w:r>
            <w:r>
              <w:rPr>
                <w:rFonts w:hint="eastAsia"/>
                <w:b/>
              </w:rPr>
              <w:t>/</w:t>
            </w:r>
            <w:r>
              <w:rPr>
                <w:rFonts w:hint="eastAsia"/>
                <w:b/>
              </w:rPr>
              <w:t>服务期限</w:t>
            </w:r>
            <w:r>
              <w:rPr>
                <w:rFonts w:hint="eastAsia"/>
                <w:b/>
              </w:rPr>
              <w:t>)</w:t>
            </w:r>
            <w:r>
              <w:rPr>
                <w:rFonts w:hint="eastAsia"/>
                <w:b/>
              </w:rPr>
              <w:t>。</w:t>
            </w:r>
          </w:p>
          <w:p w14:paraId="761BD653" w14:textId="77777777" w:rsidR="0000100F" w:rsidRDefault="00DD6839">
            <w:pPr>
              <w:spacing w:line="360" w:lineRule="auto"/>
              <w:ind w:firstLineChars="200" w:firstLine="42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3.投标截止日投标资格情况</w:t>
            </w:r>
          </w:p>
          <w:p w14:paraId="35742320" w14:textId="77777777" w:rsidR="0000100F" w:rsidRDefault="00DD6839">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投标人自行承诺（格式自拟）不得存在下列情形之一：</w:t>
            </w:r>
          </w:p>
          <w:p w14:paraId="220B5D15" w14:textId="77777777" w:rsidR="0000100F" w:rsidRDefault="00DD6839">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（1）被最高人民法院在“信用中国”网站（www.creditchina.gov.cn）列入失信被执行人名单；</w:t>
            </w:r>
          </w:p>
          <w:p w14:paraId="02F3E93F" w14:textId="77777777" w:rsidR="0000100F" w:rsidRDefault="00DD6839">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（2）被列入《重庆市工程建设领域招标投标信用管理暂行办法》规定的重点关注名单且记分达到12分；</w:t>
            </w:r>
          </w:p>
          <w:p w14:paraId="4825960D" w14:textId="77777777" w:rsidR="0000100F" w:rsidRDefault="00DD6839">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（3）被列入《重庆市工程建设领域招标投标信用管理暂行办法》规定的黑名单；</w:t>
            </w:r>
          </w:p>
          <w:p w14:paraId="68047B39" w14:textId="77777777" w:rsidR="0000100F" w:rsidRDefault="00DD6839">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（4）被国家、重庆市（含市或任意区县）有关行政部门处以暂停投标资格行政处罚，且在处罚期限内；</w:t>
            </w:r>
          </w:p>
          <w:p w14:paraId="73E9F201" w14:textId="77777777" w:rsidR="0000100F" w:rsidRDefault="00DD6839">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（5）被重庆市住房和城乡建设主管部门暂停在渝承揽新业务。</w:t>
            </w:r>
          </w:p>
          <w:p w14:paraId="788ECE9D" w14:textId="77777777" w:rsidR="0000100F" w:rsidRDefault="00DD6839">
            <w:pPr>
              <w:spacing w:line="360" w:lineRule="auto"/>
              <w:ind w:firstLineChars="150" w:firstLine="316"/>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4.其他人员要求</w:t>
            </w:r>
          </w:p>
          <w:p w14:paraId="5AB6C406" w14:textId="77777777" w:rsidR="0000100F" w:rsidRDefault="00DD6839">
            <w:pPr>
              <w:autoSpaceDE w:val="0"/>
              <w:autoSpaceDN w:val="0"/>
              <w:adjustRightInd w:val="0"/>
              <w:snapToGrid w:val="0"/>
              <w:spacing w:line="360" w:lineRule="auto"/>
              <w:ind w:firstLineChars="150" w:firstLine="315"/>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委托代理人：</w:t>
            </w:r>
          </w:p>
          <w:p w14:paraId="4D480002" w14:textId="77777777" w:rsidR="0000100F" w:rsidRDefault="00DD6839">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本项目委托代理人必须为竞选人本单位职工。</w:t>
            </w:r>
            <w:r>
              <w:rPr>
                <w:rFonts w:asciiTheme="minorEastAsia" w:eastAsiaTheme="minorEastAsia" w:hAnsiTheme="minorEastAsia" w:cstheme="minorEastAsia" w:hint="eastAsia"/>
                <w:b/>
                <w:bCs/>
                <w:szCs w:val="21"/>
              </w:rPr>
              <w:t>竞选人须在投标文件资格审查部分提供竞选人本单位为该委托代理人缴纳的养老保险证明复印件。否则，将由评审小组作否决投标处理。</w:t>
            </w:r>
          </w:p>
          <w:p w14:paraId="02FCCA4A" w14:textId="77777777" w:rsidR="0000100F" w:rsidRDefault="00DD6839">
            <w:pPr>
              <w:adjustRightInd w:val="0"/>
              <w:snapToGrid w:val="0"/>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特别说明：</w:t>
            </w:r>
          </w:p>
          <w:p w14:paraId="3908681E" w14:textId="77777777" w:rsidR="0000100F" w:rsidRDefault="00DD6839">
            <w:pPr>
              <w:adjustRightInd w:val="0"/>
              <w:snapToGrid w:val="0"/>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（1）以上1～4条，有一条不满足，则投标文件由评审小组作否决投标处理。</w:t>
            </w:r>
            <w:r>
              <w:rPr>
                <w:rFonts w:asciiTheme="minorEastAsia" w:eastAsiaTheme="minorEastAsia" w:hAnsiTheme="minorEastAsia" w:cstheme="minorEastAsia" w:hint="eastAsia"/>
                <w:b/>
                <w:bCs/>
                <w:szCs w:val="21"/>
              </w:rPr>
              <w:t>以上所有复印件加盖投标人鲜章，否则，将由评审小组作否决投标处理。</w:t>
            </w:r>
          </w:p>
          <w:p w14:paraId="0E1998C0" w14:textId="77777777" w:rsidR="0000100F" w:rsidRDefault="00DD6839">
            <w:pPr>
              <w:adjustRightInd w:val="0"/>
              <w:snapToGrid w:val="0"/>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（2）比选人在比选有效期内均有权对竞选人提供的以上资料进行核实，若发现资料存在虚假不实，按照相关法律法规处理，投标人承担因此造成的相关责任并赔偿相应损失。</w:t>
            </w:r>
          </w:p>
          <w:p w14:paraId="2066B12C" w14:textId="77777777" w:rsidR="0000100F" w:rsidRDefault="00DD6839">
            <w:pPr>
              <w:adjustRightInd w:val="0"/>
              <w:snapToGrid w:val="0"/>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（3）本比选文件中所要求的人员养老保险证明要求如下：</w:t>
            </w:r>
          </w:p>
          <w:p w14:paraId="4AAE0EF3" w14:textId="77777777" w:rsidR="0000100F" w:rsidRDefault="00DD6839">
            <w:pPr>
              <w:adjustRightInd w:val="0"/>
              <w:snapToGrid w:val="0"/>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①社会单位提供养老保险证明，事业单位提供养老保险证明或行政主管部门在编证明。</w:t>
            </w:r>
          </w:p>
          <w:p w14:paraId="164BD701" w14:textId="77777777" w:rsidR="0000100F" w:rsidRDefault="00DD6839">
            <w:pPr>
              <w:adjustRightInd w:val="0"/>
              <w:snapToGrid w:val="0"/>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②竞选文件中对养老保险的要求为：委托代理人的养老保险证明期限为 2024年1月至 2024年6月的连续养老保险。</w:t>
            </w:r>
          </w:p>
          <w:p w14:paraId="1608B220" w14:textId="77777777" w:rsidR="0000100F" w:rsidRDefault="00DD6839">
            <w:pPr>
              <w:spacing w:line="400" w:lineRule="exact"/>
              <w:ind w:firstLineChars="200" w:firstLine="420"/>
            </w:pPr>
            <w:r>
              <w:rPr>
                <w:rFonts w:asciiTheme="minorEastAsia" w:eastAsiaTheme="minorEastAsia" w:hAnsiTheme="minorEastAsia" w:cstheme="minorEastAsia" w:hint="eastAsia"/>
                <w:szCs w:val="21"/>
              </w:rPr>
              <w:t>养老保险证明必须加盖社保部门公章，提供养老保险参保证明（个人），含身份证号或社保号和参保基本情况、参保缴费明细（养老保险），否则由评审小组作否决投标处理。</w:t>
            </w:r>
          </w:p>
        </w:tc>
      </w:tr>
      <w:tr w:rsidR="0000100F" w14:paraId="66373BFA" w14:textId="77777777">
        <w:trPr>
          <w:jc w:val="center"/>
        </w:trPr>
        <w:tc>
          <w:tcPr>
            <w:tcW w:w="1335" w:type="dxa"/>
            <w:vAlign w:val="center"/>
          </w:tcPr>
          <w:p w14:paraId="1206C9D7"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lastRenderedPageBreak/>
              <w:t>1.4.2</w:t>
            </w:r>
          </w:p>
        </w:tc>
        <w:tc>
          <w:tcPr>
            <w:tcW w:w="1644" w:type="dxa"/>
            <w:vAlign w:val="center"/>
          </w:tcPr>
          <w:p w14:paraId="6CDB68CA"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是否接受联合体投标</w:t>
            </w:r>
          </w:p>
        </w:tc>
        <w:tc>
          <w:tcPr>
            <w:tcW w:w="6490" w:type="dxa"/>
            <w:vAlign w:val="center"/>
          </w:tcPr>
          <w:p w14:paraId="16687FE1" w14:textId="77777777" w:rsidR="0000100F" w:rsidRDefault="00DD6839">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不接受</w:t>
            </w:r>
          </w:p>
          <w:p w14:paraId="384779A0" w14:textId="77777777" w:rsidR="0000100F" w:rsidRDefault="00DD6839">
            <w:pPr>
              <w:snapToGrid w:val="0"/>
              <w:spacing w:afterLines="5" w:after="15"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接受，应满足下列要求：</w:t>
            </w:r>
          </w:p>
        </w:tc>
      </w:tr>
      <w:tr w:rsidR="0000100F" w14:paraId="576AE959" w14:textId="77777777">
        <w:trPr>
          <w:jc w:val="center"/>
        </w:trPr>
        <w:tc>
          <w:tcPr>
            <w:tcW w:w="1335" w:type="dxa"/>
            <w:vAlign w:val="center"/>
          </w:tcPr>
          <w:p w14:paraId="30EE6942"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1.9.1</w:t>
            </w:r>
          </w:p>
        </w:tc>
        <w:tc>
          <w:tcPr>
            <w:tcW w:w="1644" w:type="dxa"/>
            <w:vAlign w:val="center"/>
          </w:tcPr>
          <w:p w14:paraId="57EA1109"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踏勘现场</w:t>
            </w:r>
          </w:p>
        </w:tc>
        <w:tc>
          <w:tcPr>
            <w:tcW w:w="6490" w:type="dxa"/>
            <w:vAlign w:val="center"/>
          </w:tcPr>
          <w:p w14:paraId="6E4B9824" w14:textId="77777777" w:rsidR="0000100F" w:rsidRDefault="00DD6839">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不组织</w:t>
            </w:r>
          </w:p>
          <w:p w14:paraId="564C6BC7" w14:textId="77777777" w:rsidR="0000100F" w:rsidRDefault="00DD6839">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组织，</w:t>
            </w:r>
            <w:r>
              <w:rPr>
                <w:rFonts w:ascii="宋体" w:hAnsi="宋体" w:hint="eastAsia"/>
                <w:kern w:val="0"/>
                <w:szCs w:val="21"/>
              </w:rPr>
              <w:t>集中</w:t>
            </w:r>
            <w:r>
              <w:rPr>
                <w:rFonts w:ascii="宋体" w:hAnsi="宋体"/>
                <w:kern w:val="0"/>
                <w:szCs w:val="21"/>
              </w:rPr>
              <w:t>踏勘时间：</w:t>
            </w:r>
          </w:p>
          <w:p w14:paraId="21F2BDFF" w14:textId="77777777" w:rsidR="0000100F" w:rsidRDefault="00DD6839">
            <w:pPr>
              <w:snapToGrid w:val="0"/>
              <w:spacing w:line="400" w:lineRule="exact"/>
              <w:ind w:firstLineChars="600" w:firstLine="1260"/>
              <w:rPr>
                <w:rFonts w:ascii="宋体" w:hAnsi="宋体"/>
                <w:kern w:val="0"/>
                <w:szCs w:val="21"/>
              </w:rPr>
            </w:pPr>
            <w:r>
              <w:rPr>
                <w:rFonts w:ascii="宋体" w:hAnsi="宋体"/>
                <w:kern w:val="0"/>
                <w:szCs w:val="21"/>
              </w:rPr>
              <w:t>集中踏勘地点：</w:t>
            </w:r>
          </w:p>
        </w:tc>
      </w:tr>
      <w:tr w:rsidR="0000100F" w14:paraId="5602165E" w14:textId="77777777">
        <w:trPr>
          <w:jc w:val="center"/>
        </w:trPr>
        <w:tc>
          <w:tcPr>
            <w:tcW w:w="1335" w:type="dxa"/>
            <w:vAlign w:val="center"/>
          </w:tcPr>
          <w:p w14:paraId="347633C2"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1.10.1</w:t>
            </w:r>
          </w:p>
        </w:tc>
        <w:tc>
          <w:tcPr>
            <w:tcW w:w="1644" w:type="dxa"/>
            <w:vAlign w:val="center"/>
          </w:tcPr>
          <w:p w14:paraId="5ED687EE"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投标预备会</w:t>
            </w:r>
          </w:p>
        </w:tc>
        <w:tc>
          <w:tcPr>
            <w:tcW w:w="6490" w:type="dxa"/>
            <w:vAlign w:val="center"/>
          </w:tcPr>
          <w:p w14:paraId="24668852" w14:textId="77777777" w:rsidR="0000100F" w:rsidRDefault="00DD6839">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不召开</w:t>
            </w:r>
          </w:p>
          <w:p w14:paraId="7428556E" w14:textId="77777777" w:rsidR="0000100F" w:rsidRDefault="00DD6839">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召开，召开时间：</w:t>
            </w:r>
          </w:p>
          <w:p w14:paraId="15526922" w14:textId="77777777" w:rsidR="0000100F" w:rsidRDefault="00DD6839">
            <w:pPr>
              <w:snapToGrid w:val="0"/>
              <w:spacing w:afterLines="5" w:after="15" w:line="400" w:lineRule="exact"/>
              <w:ind w:firstLineChars="600" w:firstLine="1260"/>
              <w:rPr>
                <w:rFonts w:ascii="宋体" w:hAnsi="宋体"/>
                <w:kern w:val="0"/>
                <w:szCs w:val="21"/>
              </w:rPr>
            </w:pPr>
            <w:r>
              <w:rPr>
                <w:rFonts w:ascii="宋体" w:hAnsi="宋体"/>
                <w:kern w:val="0"/>
                <w:szCs w:val="21"/>
              </w:rPr>
              <w:t>召开地点：</w:t>
            </w:r>
          </w:p>
        </w:tc>
      </w:tr>
      <w:tr w:rsidR="0000100F" w14:paraId="5596A5B2" w14:textId="77777777">
        <w:trPr>
          <w:jc w:val="center"/>
        </w:trPr>
        <w:tc>
          <w:tcPr>
            <w:tcW w:w="1335" w:type="dxa"/>
            <w:vAlign w:val="center"/>
          </w:tcPr>
          <w:p w14:paraId="0EF250AC"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1.11</w:t>
            </w:r>
          </w:p>
        </w:tc>
        <w:tc>
          <w:tcPr>
            <w:tcW w:w="1644" w:type="dxa"/>
            <w:vAlign w:val="center"/>
          </w:tcPr>
          <w:p w14:paraId="7A32F420"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分包</w:t>
            </w:r>
          </w:p>
        </w:tc>
        <w:tc>
          <w:tcPr>
            <w:tcW w:w="6490" w:type="dxa"/>
            <w:vAlign w:val="center"/>
          </w:tcPr>
          <w:p w14:paraId="5EEDAE3B" w14:textId="77777777" w:rsidR="0000100F" w:rsidRDefault="00DD6839">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不允许</w:t>
            </w:r>
          </w:p>
          <w:p w14:paraId="72CC731A" w14:textId="77777777" w:rsidR="0000100F" w:rsidRDefault="00DD6839">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允许，分包内容要求：</w:t>
            </w:r>
            <w:r>
              <w:rPr>
                <w:rFonts w:ascii="宋体" w:hAnsi="宋体" w:hint="eastAsia"/>
                <w:kern w:val="0"/>
                <w:szCs w:val="21"/>
              </w:rPr>
              <w:t>/</w:t>
            </w:r>
          </w:p>
          <w:p w14:paraId="083E4962" w14:textId="77777777" w:rsidR="0000100F" w:rsidRDefault="00DD6839">
            <w:pPr>
              <w:snapToGrid w:val="0"/>
              <w:spacing w:line="400" w:lineRule="exact"/>
              <w:ind w:firstLineChars="600" w:firstLine="1260"/>
              <w:rPr>
                <w:rFonts w:ascii="宋体" w:hAnsi="宋体"/>
                <w:kern w:val="0"/>
                <w:szCs w:val="21"/>
              </w:rPr>
            </w:pPr>
            <w:r>
              <w:rPr>
                <w:rFonts w:ascii="宋体" w:hAnsi="宋体"/>
                <w:kern w:val="0"/>
                <w:szCs w:val="21"/>
              </w:rPr>
              <w:t>分包金额要求：</w:t>
            </w:r>
            <w:r>
              <w:rPr>
                <w:rFonts w:ascii="宋体" w:hAnsi="宋体" w:hint="eastAsia"/>
                <w:kern w:val="0"/>
                <w:szCs w:val="21"/>
              </w:rPr>
              <w:t>/</w:t>
            </w:r>
          </w:p>
          <w:p w14:paraId="54EE70D2" w14:textId="77777777" w:rsidR="0000100F" w:rsidRDefault="00DD6839">
            <w:pPr>
              <w:snapToGrid w:val="0"/>
              <w:spacing w:afterLines="5" w:after="15" w:line="400" w:lineRule="exact"/>
              <w:rPr>
                <w:rFonts w:ascii="宋体" w:hAnsi="宋体"/>
                <w:kern w:val="0"/>
                <w:szCs w:val="21"/>
              </w:rPr>
            </w:pPr>
            <w:r>
              <w:rPr>
                <w:rFonts w:ascii="宋体" w:hAnsi="宋体"/>
                <w:kern w:val="0"/>
                <w:szCs w:val="21"/>
              </w:rPr>
              <w:t>接受分包的第三人资质要求：</w:t>
            </w:r>
            <w:r>
              <w:rPr>
                <w:rFonts w:ascii="宋体" w:hAnsi="宋体" w:hint="eastAsia"/>
                <w:kern w:val="0"/>
                <w:szCs w:val="21"/>
              </w:rPr>
              <w:t>/</w:t>
            </w:r>
          </w:p>
          <w:p w14:paraId="12B0CD52" w14:textId="77777777" w:rsidR="0000100F" w:rsidRDefault="00DD6839">
            <w:pPr>
              <w:snapToGrid w:val="0"/>
              <w:spacing w:afterLines="5" w:after="15" w:line="400" w:lineRule="exact"/>
              <w:rPr>
                <w:rFonts w:ascii="宋体" w:hAnsi="宋体"/>
                <w:kern w:val="0"/>
                <w:szCs w:val="21"/>
              </w:rPr>
            </w:pPr>
            <w:r>
              <w:rPr>
                <w:rFonts w:ascii="宋体" w:hAnsi="宋体" w:hint="eastAsia"/>
                <w:kern w:val="0"/>
                <w:szCs w:val="21"/>
              </w:rPr>
              <w:t>注：分包应按照相关法律法规及规范性文件执行，不得违法分包。</w:t>
            </w:r>
          </w:p>
        </w:tc>
      </w:tr>
      <w:tr w:rsidR="0000100F" w14:paraId="57FC2988" w14:textId="77777777">
        <w:trPr>
          <w:jc w:val="center"/>
        </w:trPr>
        <w:tc>
          <w:tcPr>
            <w:tcW w:w="1335" w:type="dxa"/>
            <w:vAlign w:val="center"/>
          </w:tcPr>
          <w:p w14:paraId="38F51DF9"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2.1</w:t>
            </w:r>
          </w:p>
        </w:tc>
        <w:tc>
          <w:tcPr>
            <w:tcW w:w="1644" w:type="dxa"/>
            <w:vAlign w:val="center"/>
          </w:tcPr>
          <w:p w14:paraId="2FB0F46F" w14:textId="77777777" w:rsidR="0000100F" w:rsidRDefault="00DD6839">
            <w:pPr>
              <w:snapToGrid w:val="0"/>
              <w:spacing w:afterLines="5" w:after="15" w:line="400" w:lineRule="exact"/>
              <w:jc w:val="center"/>
              <w:rPr>
                <w:rFonts w:ascii="宋体" w:hAnsi="宋体"/>
                <w:kern w:val="0"/>
                <w:szCs w:val="21"/>
              </w:rPr>
            </w:pPr>
            <w:r>
              <w:rPr>
                <w:rFonts w:ascii="宋体" w:hAnsi="宋体"/>
                <w:kern w:val="0"/>
                <w:szCs w:val="21"/>
              </w:rPr>
              <w:t>构成招标文件的其他材料</w:t>
            </w:r>
          </w:p>
        </w:tc>
        <w:tc>
          <w:tcPr>
            <w:tcW w:w="6490" w:type="dxa"/>
            <w:vAlign w:val="center"/>
          </w:tcPr>
          <w:p w14:paraId="5BB093D9" w14:textId="77777777" w:rsidR="0000100F" w:rsidRDefault="00DD6839">
            <w:pPr>
              <w:snapToGrid w:val="0"/>
              <w:spacing w:line="400" w:lineRule="exact"/>
              <w:ind w:firstLineChars="200" w:firstLine="420"/>
              <w:rPr>
                <w:rFonts w:ascii="宋体" w:hAnsi="宋体"/>
                <w:szCs w:val="21"/>
              </w:rPr>
            </w:pPr>
            <w:r>
              <w:rPr>
                <w:rFonts w:ascii="宋体" w:hAnsi="宋体" w:hint="eastAsia"/>
                <w:szCs w:val="21"/>
              </w:rPr>
              <w:t>比选人</w:t>
            </w:r>
            <w:r>
              <w:rPr>
                <w:rFonts w:ascii="宋体" w:hAnsi="宋体"/>
                <w:szCs w:val="21"/>
              </w:rPr>
              <w:t>发出的</w:t>
            </w:r>
            <w:r>
              <w:rPr>
                <w:rFonts w:ascii="宋体" w:hAnsi="宋体" w:hint="eastAsia"/>
                <w:szCs w:val="21"/>
              </w:rPr>
              <w:t>澄清</w:t>
            </w:r>
            <w:r>
              <w:rPr>
                <w:rFonts w:ascii="宋体" w:hAnsi="宋体"/>
                <w:szCs w:val="21"/>
              </w:rPr>
              <w:t>及</w:t>
            </w:r>
            <w:r>
              <w:rPr>
                <w:rFonts w:ascii="宋体" w:hAnsi="宋体" w:hint="eastAsia"/>
                <w:szCs w:val="21"/>
              </w:rPr>
              <w:t>修改</w:t>
            </w:r>
          </w:p>
        </w:tc>
      </w:tr>
      <w:tr w:rsidR="0000100F" w14:paraId="73079146" w14:textId="77777777">
        <w:trPr>
          <w:jc w:val="center"/>
        </w:trPr>
        <w:tc>
          <w:tcPr>
            <w:tcW w:w="1335" w:type="dxa"/>
            <w:vAlign w:val="center"/>
          </w:tcPr>
          <w:p w14:paraId="501E3C8D" w14:textId="77777777" w:rsidR="0000100F" w:rsidRDefault="00DD6839">
            <w:pPr>
              <w:snapToGrid w:val="0"/>
              <w:spacing w:line="400" w:lineRule="exact"/>
              <w:ind w:firstLine="211"/>
              <w:jc w:val="center"/>
              <w:rPr>
                <w:rFonts w:ascii="宋体" w:hAnsi="宋体"/>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2</w:t>
            </w:r>
            <w:r>
              <w:rPr>
                <w:rFonts w:ascii="宋体" w:hAnsi="宋体"/>
                <w:kern w:val="0"/>
                <w:szCs w:val="21"/>
              </w:rPr>
              <w:t>.</w:t>
            </w:r>
            <w:r>
              <w:rPr>
                <w:rFonts w:ascii="宋体" w:hAnsi="宋体" w:hint="eastAsia"/>
                <w:kern w:val="0"/>
                <w:szCs w:val="21"/>
              </w:rPr>
              <w:t>1</w:t>
            </w:r>
          </w:p>
        </w:tc>
        <w:tc>
          <w:tcPr>
            <w:tcW w:w="1644" w:type="dxa"/>
            <w:tcBorders>
              <w:bottom w:val="single" w:sz="4" w:space="0" w:color="auto"/>
            </w:tcBorders>
            <w:vAlign w:val="center"/>
          </w:tcPr>
          <w:p w14:paraId="6F91E9F5" w14:textId="77777777" w:rsidR="0000100F" w:rsidRDefault="00DD6839">
            <w:pPr>
              <w:snapToGrid w:val="0"/>
              <w:spacing w:line="400" w:lineRule="exact"/>
              <w:ind w:firstLine="211"/>
              <w:jc w:val="center"/>
              <w:rPr>
                <w:rFonts w:ascii="宋体" w:hAnsi="宋体"/>
                <w:kern w:val="0"/>
                <w:szCs w:val="21"/>
              </w:rPr>
            </w:pPr>
            <w:r>
              <w:rPr>
                <w:rFonts w:ascii="宋体" w:hAnsi="宋体" w:hint="eastAsia"/>
                <w:kern w:val="0"/>
                <w:szCs w:val="21"/>
              </w:rPr>
              <w:t>竞选人</w:t>
            </w:r>
            <w:r>
              <w:rPr>
                <w:rFonts w:ascii="宋体" w:hAnsi="宋体"/>
                <w:kern w:val="0"/>
                <w:szCs w:val="21"/>
              </w:rPr>
              <w:t>对招标文件提出</w:t>
            </w:r>
            <w:r>
              <w:rPr>
                <w:rFonts w:ascii="宋体" w:hAnsi="宋体" w:hint="eastAsia"/>
                <w:kern w:val="0"/>
                <w:szCs w:val="21"/>
              </w:rPr>
              <w:t>疑问</w:t>
            </w:r>
            <w:r>
              <w:rPr>
                <w:rFonts w:ascii="宋体" w:hAnsi="宋体"/>
                <w:kern w:val="0"/>
                <w:szCs w:val="21"/>
              </w:rPr>
              <w:t>的截止时间</w:t>
            </w:r>
          </w:p>
        </w:tc>
        <w:tc>
          <w:tcPr>
            <w:tcW w:w="6490" w:type="dxa"/>
            <w:vAlign w:val="center"/>
          </w:tcPr>
          <w:p w14:paraId="78985D52" w14:textId="77777777" w:rsidR="0000100F" w:rsidRDefault="00DD6839">
            <w:pPr>
              <w:spacing w:line="360" w:lineRule="auto"/>
              <w:ind w:firstLineChars="200" w:firstLine="420"/>
              <w:rPr>
                <w:rFonts w:ascii="宋体" w:hAnsi="宋体"/>
                <w:kern w:val="0"/>
                <w:szCs w:val="21"/>
              </w:rPr>
            </w:pPr>
            <w:r>
              <w:rPr>
                <w:rFonts w:asciiTheme="minorEastAsia" w:eastAsiaTheme="minorEastAsia" w:hAnsiTheme="minorEastAsia" w:cstheme="minorEastAsia" w:hint="eastAsia"/>
                <w:snapToGrid w:val="0"/>
                <w:kern w:val="0"/>
                <w:szCs w:val="21"/>
              </w:rPr>
              <w:t>投标人应仔细阅读招标文件及附件的所有内容，如有文字表述不清，图纸尺寸标注不明以及存在错、漏、缺、概念模糊和有可能出现歧义或理解上的偏差的内容等应在2024年8月5日 12:00前发送至比选人提供的邮箱。</w:t>
            </w:r>
          </w:p>
        </w:tc>
      </w:tr>
      <w:tr w:rsidR="0000100F" w14:paraId="3FAA1811" w14:textId="77777777">
        <w:trPr>
          <w:trHeight w:val="1175"/>
          <w:jc w:val="center"/>
        </w:trPr>
        <w:tc>
          <w:tcPr>
            <w:tcW w:w="1335" w:type="dxa"/>
            <w:vMerge w:val="restart"/>
            <w:vAlign w:val="center"/>
          </w:tcPr>
          <w:p w14:paraId="4D4A84B7"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2.2.2</w:t>
            </w:r>
          </w:p>
        </w:tc>
        <w:tc>
          <w:tcPr>
            <w:tcW w:w="1644" w:type="dxa"/>
            <w:tcBorders>
              <w:top w:val="single" w:sz="4" w:space="0" w:color="auto"/>
            </w:tcBorders>
            <w:vAlign w:val="center"/>
          </w:tcPr>
          <w:p w14:paraId="261F2ADF" w14:textId="77777777" w:rsidR="0000100F" w:rsidRDefault="00DD6839">
            <w:pPr>
              <w:snapToGrid w:val="0"/>
              <w:spacing w:line="400" w:lineRule="exact"/>
              <w:ind w:firstLine="211"/>
              <w:jc w:val="center"/>
              <w:rPr>
                <w:rFonts w:ascii="宋体" w:hAnsi="宋体"/>
                <w:kern w:val="0"/>
                <w:szCs w:val="21"/>
              </w:rPr>
            </w:pPr>
            <w:r>
              <w:rPr>
                <w:rFonts w:ascii="宋体" w:hAnsi="宋体" w:hint="eastAsia"/>
                <w:kern w:val="0"/>
                <w:szCs w:val="21"/>
              </w:rPr>
              <w:t>比选人</w:t>
            </w:r>
            <w:r>
              <w:rPr>
                <w:rFonts w:ascii="宋体" w:hAnsi="宋体"/>
                <w:kern w:val="0"/>
                <w:szCs w:val="21"/>
              </w:rPr>
              <w:t>对招标文件</w:t>
            </w:r>
            <w:r>
              <w:rPr>
                <w:rFonts w:ascii="宋体" w:hAnsi="宋体" w:hint="eastAsia"/>
                <w:kern w:val="0"/>
                <w:szCs w:val="21"/>
              </w:rPr>
              <w:t>澄清</w:t>
            </w:r>
            <w:r>
              <w:rPr>
                <w:rFonts w:ascii="宋体" w:hAnsi="宋体"/>
                <w:kern w:val="0"/>
                <w:szCs w:val="21"/>
              </w:rPr>
              <w:t>的截止时间</w:t>
            </w:r>
          </w:p>
        </w:tc>
        <w:tc>
          <w:tcPr>
            <w:tcW w:w="6490" w:type="dxa"/>
            <w:vAlign w:val="center"/>
          </w:tcPr>
          <w:p w14:paraId="48A93257" w14:textId="77777777" w:rsidR="0000100F" w:rsidRDefault="00DD6839">
            <w:pPr>
              <w:spacing w:line="360" w:lineRule="auto"/>
              <w:ind w:firstLineChars="200" w:firstLine="420"/>
              <w:rPr>
                <w:rFonts w:ascii="宋体" w:hAnsi="宋体"/>
                <w:snapToGrid w:val="0"/>
                <w:kern w:val="0"/>
                <w:szCs w:val="21"/>
              </w:rPr>
            </w:pPr>
            <w:r>
              <w:rPr>
                <w:rFonts w:asciiTheme="minorEastAsia" w:eastAsiaTheme="minorEastAsia" w:hAnsiTheme="minorEastAsia" w:cs="宋体" w:hint="eastAsia"/>
                <w:kern w:val="0"/>
                <w:szCs w:val="21"/>
              </w:rPr>
              <w:t>在行采家(https://www.gec123.com/) 和重庆经开区投资集团官网（http://www.cetzig.com/）</w:t>
            </w:r>
            <w:r>
              <w:rPr>
                <w:rFonts w:asciiTheme="minorEastAsia" w:eastAsiaTheme="minorEastAsia" w:hAnsiTheme="minorEastAsia" w:cstheme="minorEastAsia" w:hint="eastAsia"/>
                <w:snapToGrid w:val="0"/>
                <w:kern w:val="0"/>
                <w:szCs w:val="21"/>
              </w:rPr>
              <w:t>发布澄清。</w:t>
            </w:r>
          </w:p>
        </w:tc>
      </w:tr>
      <w:tr w:rsidR="0000100F" w14:paraId="1FA11474" w14:textId="77777777">
        <w:trPr>
          <w:trHeight w:val="426"/>
          <w:jc w:val="center"/>
        </w:trPr>
        <w:tc>
          <w:tcPr>
            <w:tcW w:w="1335" w:type="dxa"/>
            <w:vMerge/>
            <w:vAlign w:val="center"/>
          </w:tcPr>
          <w:p w14:paraId="6BA11739" w14:textId="77777777" w:rsidR="0000100F" w:rsidRDefault="0000100F">
            <w:pPr>
              <w:snapToGrid w:val="0"/>
              <w:spacing w:line="400" w:lineRule="exact"/>
              <w:ind w:firstLine="211"/>
              <w:jc w:val="center"/>
              <w:rPr>
                <w:rFonts w:ascii="宋体" w:hAnsi="宋体"/>
                <w:kern w:val="0"/>
                <w:szCs w:val="21"/>
              </w:rPr>
            </w:pPr>
          </w:p>
        </w:tc>
        <w:tc>
          <w:tcPr>
            <w:tcW w:w="1644" w:type="dxa"/>
            <w:vAlign w:val="center"/>
          </w:tcPr>
          <w:p w14:paraId="7607DC91" w14:textId="77777777" w:rsidR="0000100F" w:rsidRDefault="00DD6839">
            <w:pPr>
              <w:snapToGrid w:val="0"/>
              <w:spacing w:line="400" w:lineRule="exact"/>
              <w:ind w:firstLine="211"/>
              <w:jc w:val="center"/>
              <w:rPr>
                <w:rFonts w:ascii="宋体" w:hAnsi="宋体"/>
                <w:kern w:val="0"/>
                <w:szCs w:val="21"/>
              </w:rPr>
            </w:pPr>
            <w:r>
              <w:rPr>
                <w:rFonts w:ascii="宋体" w:hAnsi="宋体" w:hint="eastAsia"/>
                <w:kern w:val="0"/>
                <w:szCs w:val="21"/>
              </w:rPr>
              <w:t>投标截止时间</w:t>
            </w:r>
          </w:p>
        </w:tc>
        <w:tc>
          <w:tcPr>
            <w:tcW w:w="6490" w:type="dxa"/>
            <w:vAlign w:val="center"/>
          </w:tcPr>
          <w:p w14:paraId="468B7AEF" w14:textId="77777777" w:rsidR="0000100F" w:rsidRDefault="00DD6839">
            <w:pPr>
              <w:snapToGrid w:val="0"/>
              <w:spacing w:line="400" w:lineRule="exact"/>
              <w:ind w:firstLineChars="200" w:firstLine="420"/>
              <w:rPr>
                <w:rFonts w:ascii="宋体" w:hAnsi="宋体"/>
                <w:szCs w:val="21"/>
                <w:u w:val="single"/>
              </w:rPr>
            </w:pPr>
            <w:r>
              <w:rPr>
                <w:rFonts w:ascii="宋体" w:hAnsi="宋体" w:hint="eastAsia"/>
                <w:szCs w:val="21"/>
              </w:rPr>
              <w:t>详见比选公告规定的投标截止时间。</w:t>
            </w:r>
          </w:p>
        </w:tc>
      </w:tr>
      <w:tr w:rsidR="0000100F" w14:paraId="37E0C04A" w14:textId="77777777">
        <w:trPr>
          <w:jc w:val="center"/>
        </w:trPr>
        <w:tc>
          <w:tcPr>
            <w:tcW w:w="1335" w:type="dxa"/>
            <w:vAlign w:val="center"/>
          </w:tcPr>
          <w:p w14:paraId="17360AA8"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2.2.3</w:t>
            </w:r>
          </w:p>
        </w:tc>
        <w:tc>
          <w:tcPr>
            <w:tcW w:w="1644" w:type="dxa"/>
            <w:vAlign w:val="center"/>
          </w:tcPr>
          <w:p w14:paraId="0AF26A3A" w14:textId="77777777" w:rsidR="0000100F" w:rsidRDefault="00DD6839">
            <w:pPr>
              <w:snapToGrid w:val="0"/>
              <w:spacing w:afterLines="5" w:after="15" w:line="400" w:lineRule="exact"/>
              <w:jc w:val="center"/>
              <w:rPr>
                <w:rFonts w:ascii="宋体" w:hAnsi="宋体"/>
                <w:kern w:val="0"/>
                <w:szCs w:val="21"/>
              </w:rPr>
            </w:pPr>
            <w:r>
              <w:rPr>
                <w:rFonts w:ascii="宋体" w:hAnsi="宋体" w:hint="eastAsia"/>
                <w:kern w:val="0"/>
                <w:szCs w:val="21"/>
              </w:rPr>
              <w:t>比选人</w:t>
            </w:r>
            <w:r>
              <w:rPr>
                <w:rFonts w:ascii="宋体" w:hAnsi="宋体"/>
                <w:kern w:val="0"/>
                <w:szCs w:val="21"/>
              </w:rPr>
              <w:t>对招标文件进行</w:t>
            </w:r>
            <w:r>
              <w:rPr>
                <w:rFonts w:ascii="宋体" w:hAnsi="宋体" w:hint="eastAsia"/>
                <w:kern w:val="0"/>
                <w:szCs w:val="21"/>
              </w:rPr>
              <w:t>修改</w:t>
            </w:r>
            <w:r>
              <w:rPr>
                <w:rFonts w:ascii="宋体" w:hAnsi="宋体"/>
                <w:kern w:val="0"/>
                <w:szCs w:val="21"/>
              </w:rPr>
              <w:t>的时间</w:t>
            </w:r>
          </w:p>
        </w:tc>
        <w:tc>
          <w:tcPr>
            <w:tcW w:w="6490" w:type="dxa"/>
            <w:vAlign w:val="center"/>
          </w:tcPr>
          <w:p w14:paraId="3EDC9103" w14:textId="77777777" w:rsidR="0000100F" w:rsidRDefault="00DD6839">
            <w:pPr>
              <w:snapToGrid w:val="0"/>
              <w:spacing w:line="400" w:lineRule="exact"/>
              <w:ind w:firstLineChars="200" w:firstLine="420"/>
              <w:rPr>
                <w:rFonts w:ascii="宋体" w:hAnsi="宋体"/>
                <w:szCs w:val="21"/>
              </w:rPr>
            </w:pPr>
            <w:r>
              <w:rPr>
                <w:rFonts w:ascii="宋体" w:hAnsi="宋体" w:hint="eastAsia"/>
                <w:snapToGrid w:val="0"/>
                <w:kern w:val="0"/>
                <w:szCs w:val="21"/>
              </w:rPr>
              <w:t>修改</w:t>
            </w:r>
            <w:r>
              <w:rPr>
                <w:rFonts w:ascii="宋体" w:hAnsi="宋体"/>
                <w:snapToGrid w:val="0"/>
                <w:kern w:val="0"/>
                <w:szCs w:val="21"/>
              </w:rPr>
              <w:t>内容可能影响</w:t>
            </w:r>
            <w:r>
              <w:rPr>
                <w:rFonts w:ascii="宋体" w:hAnsi="宋体" w:hint="eastAsia"/>
                <w:snapToGrid w:val="0"/>
                <w:kern w:val="0"/>
                <w:szCs w:val="21"/>
              </w:rPr>
              <w:t>竞选文件</w:t>
            </w:r>
            <w:r>
              <w:rPr>
                <w:rFonts w:ascii="宋体" w:hAnsi="宋体"/>
                <w:snapToGrid w:val="0"/>
                <w:kern w:val="0"/>
                <w:szCs w:val="21"/>
              </w:rPr>
              <w:t>编制的，须在投标截止时间</w:t>
            </w:r>
            <w:r>
              <w:rPr>
                <w:rFonts w:ascii="宋体" w:hAnsi="宋体" w:hint="eastAsia"/>
                <w:snapToGrid w:val="0"/>
                <w:kern w:val="0"/>
                <w:szCs w:val="21"/>
              </w:rPr>
              <w:t>1</w:t>
            </w:r>
            <w:r>
              <w:rPr>
                <w:rFonts w:ascii="宋体" w:hAnsi="宋体"/>
                <w:snapToGrid w:val="0"/>
                <w:kern w:val="0"/>
                <w:szCs w:val="21"/>
              </w:rPr>
              <w:t>日前发布，发布时间至投标截止时间不足</w:t>
            </w:r>
            <w:r>
              <w:rPr>
                <w:rFonts w:ascii="宋体" w:hAnsi="宋体" w:hint="eastAsia"/>
                <w:snapToGrid w:val="0"/>
                <w:kern w:val="0"/>
                <w:szCs w:val="21"/>
              </w:rPr>
              <w:t>1</w:t>
            </w:r>
            <w:r>
              <w:rPr>
                <w:rFonts w:ascii="宋体" w:hAnsi="宋体"/>
                <w:snapToGrid w:val="0"/>
                <w:kern w:val="0"/>
                <w:szCs w:val="21"/>
              </w:rPr>
              <w:t>日的，须相应延后投标截止时间。</w:t>
            </w:r>
          </w:p>
        </w:tc>
      </w:tr>
      <w:tr w:rsidR="0000100F" w14:paraId="72E7CF2D" w14:textId="77777777">
        <w:trPr>
          <w:jc w:val="center"/>
        </w:trPr>
        <w:tc>
          <w:tcPr>
            <w:tcW w:w="1335" w:type="dxa"/>
            <w:vAlign w:val="center"/>
          </w:tcPr>
          <w:p w14:paraId="124C0FB3"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3.1.1</w:t>
            </w:r>
          </w:p>
        </w:tc>
        <w:tc>
          <w:tcPr>
            <w:tcW w:w="1644" w:type="dxa"/>
            <w:vAlign w:val="center"/>
          </w:tcPr>
          <w:p w14:paraId="3D02A094" w14:textId="77777777" w:rsidR="0000100F" w:rsidRDefault="00DD6839">
            <w:pPr>
              <w:snapToGrid w:val="0"/>
              <w:spacing w:afterLines="10" w:after="31" w:line="400" w:lineRule="exact"/>
              <w:jc w:val="center"/>
              <w:rPr>
                <w:rFonts w:ascii="宋体" w:hAnsi="宋体"/>
                <w:kern w:val="0"/>
                <w:szCs w:val="21"/>
              </w:rPr>
            </w:pPr>
            <w:r>
              <w:rPr>
                <w:rFonts w:ascii="宋体" w:hAnsi="宋体"/>
                <w:kern w:val="0"/>
                <w:szCs w:val="21"/>
              </w:rPr>
              <w:t>构成</w:t>
            </w:r>
            <w:r>
              <w:rPr>
                <w:rFonts w:ascii="宋体" w:hAnsi="宋体" w:hint="eastAsia"/>
                <w:kern w:val="0"/>
                <w:szCs w:val="21"/>
              </w:rPr>
              <w:t>竞选文件</w:t>
            </w:r>
            <w:r>
              <w:rPr>
                <w:rFonts w:ascii="宋体" w:hAnsi="宋体"/>
                <w:kern w:val="0"/>
                <w:szCs w:val="21"/>
              </w:rPr>
              <w:t>的其他材料</w:t>
            </w:r>
          </w:p>
        </w:tc>
        <w:tc>
          <w:tcPr>
            <w:tcW w:w="6490" w:type="dxa"/>
            <w:vAlign w:val="center"/>
          </w:tcPr>
          <w:p w14:paraId="4757153A" w14:textId="77777777" w:rsidR="0000100F" w:rsidRDefault="00DD6839">
            <w:pPr>
              <w:snapToGrid w:val="0"/>
              <w:spacing w:line="400" w:lineRule="exact"/>
              <w:ind w:firstLineChars="200" w:firstLine="420"/>
              <w:rPr>
                <w:rFonts w:ascii="宋体" w:hAnsi="宋体"/>
                <w:szCs w:val="21"/>
              </w:rPr>
            </w:pPr>
            <w:r>
              <w:rPr>
                <w:rFonts w:ascii="宋体" w:hAnsi="宋体" w:hint="eastAsia"/>
                <w:szCs w:val="21"/>
              </w:rPr>
              <w:t>竞选人</w:t>
            </w:r>
            <w:r>
              <w:rPr>
                <w:rFonts w:ascii="宋体" w:hAnsi="宋体"/>
                <w:szCs w:val="21"/>
              </w:rPr>
              <w:t>的书面澄清、说明和补正（但不得改变</w:t>
            </w:r>
            <w:r>
              <w:rPr>
                <w:rFonts w:ascii="宋体" w:hAnsi="宋体" w:hint="eastAsia"/>
                <w:szCs w:val="21"/>
              </w:rPr>
              <w:t>竞选文件</w:t>
            </w:r>
            <w:r>
              <w:rPr>
                <w:rFonts w:ascii="宋体" w:hAnsi="宋体"/>
                <w:szCs w:val="21"/>
              </w:rPr>
              <w:t>的实质性内容）</w:t>
            </w:r>
          </w:p>
        </w:tc>
      </w:tr>
      <w:tr w:rsidR="0000100F" w14:paraId="7707E4A9" w14:textId="77777777">
        <w:trPr>
          <w:jc w:val="center"/>
        </w:trPr>
        <w:tc>
          <w:tcPr>
            <w:tcW w:w="1335" w:type="dxa"/>
            <w:vAlign w:val="center"/>
          </w:tcPr>
          <w:p w14:paraId="214ED456"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3.2</w:t>
            </w:r>
          </w:p>
        </w:tc>
        <w:tc>
          <w:tcPr>
            <w:tcW w:w="1644" w:type="dxa"/>
            <w:vAlign w:val="center"/>
          </w:tcPr>
          <w:p w14:paraId="46BE4176"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投标报价</w:t>
            </w:r>
          </w:p>
        </w:tc>
        <w:tc>
          <w:tcPr>
            <w:tcW w:w="6490" w:type="dxa"/>
            <w:vAlign w:val="center"/>
          </w:tcPr>
          <w:p w14:paraId="0F030047" w14:textId="77777777" w:rsidR="0000100F" w:rsidRDefault="00DD6839">
            <w:pPr>
              <w:ind w:firstLine="422"/>
              <w:rPr>
                <w:rFonts w:ascii="宋体" w:hAnsi="宋体"/>
                <w:szCs w:val="21"/>
              </w:rPr>
            </w:pPr>
            <w:r>
              <w:rPr>
                <w:rFonts w:ascii="宋体" w:hAnsi="宋体" w:hint="eastAsia"/>
                <w:szCs w:val="21"/>
              </w:rPr>
              <w:t>本次报价须为人民币报价，</w:t>
            </w:r>
            <w:r>
              <w:rPr>
                <w:rFonts w:ascii="宋体" w:hAnsi="宋体" w:hint="eastAsia"/>
                <w:b/>
                <w:bCs/>
                <w:szCs w:val="21"/>
              </w:rPr>
              <w:t>采用</w:t>
            </w:r>
            <w:r>
              <w:rPr>
                <w:rFonts w:hint="eastAsia"/>
                <w:b/>
                <w:bCs/>
                <w:lang w:bidi="ar"/>
              </w:rPr>
              <w:t>全费用综合折扣</w:t>
            </w:r>
            <w:r>
              <w:rPr>
                <w:rFonts w:ascii="宋体" w:hAnsi="宋体" w:hint="eastAsia"/>
                <w:b/>
                <w:bCs/>
                <w:szCs w:val="21"/>
              </w:rPr>
              <w:t>形式，</w:t>
            </w:r>
            <w:r>
              <w:rPr>
                <w:rFonts w:hint="eastAsia"/>
                <w:b/>
                <w:bCs/>
              </w:rPr>
              <w:t>第一阶段</w:t>
            </w:r>
            <w:r>
              <w:rPr>
                <w:rFonts w:ascii="宋体" w:hAnsi="宋体" w:hint="eastAsia"/>
                <w:b/>
                <w:bCs/>
                <w:szCs w:val="21"/>
              </w:rPr>
              <w:t>最高限价90%</w:t>
            </w:r>
            <w:r>
              <w:rPr>
                <w:rFonts w:ascii="宋体" w:hAnsi="宋体" w:hint="eastAsia"/>
                <w:szCs w:val="21"/>
              </w:rPr>
              <w:t>。报价包含但不限于物料制作的材料费、人工费、安装费、运输费、成本、利润、税费等所需的全部费用。</w:t>
            </w:r>
          </w:p>
          <w:p w14:paraId="1E53BA12" w14:textId="77777777" w:rsidR="0000100F" w:rsidRDefault="00DD6839">
            <w:pPr>
              <w:ind w:firstLineChars="200" w:firstLine="422"/>
              <w:rPr>
                <w:b/>
                <w:bCs/>
              </w:rPr>
            </w:pPr>
            <w:r>
              <w:rPr>
                <w:rFonts w:hint="eastAsia"/>
                <w:b/>
                <w:bCs/>
              </w:rPr>
              <w:t>竞选人在通过评审入围后，其第一阶段报价将作为第二阶段报价依据，并第二阶段报价不得高于第一阶段报价（第一阶段未包含的主</w:t>
            </w:r>
            <w:r>
              <w:rPr>
                <w:rFonts w:hint="eastAsia"/>
                <w:b/>
                <w:bCs/>
              </w:rPr>
              <w:lastRenderedPageBreak/>
              <w:t>要清单采购内容按比选人发布的限价执行），第二阶段报价需入围竞选人再根据比选人发出的清单需求进行第二阶段报价，第二阶段报价总价最低的入围比选人将成为最终成交中选人，如总价相同比选人将采用摇号方式进行选取。两次报价中均包含可能发生的材料费、人工费、安装费、运输费、成本、利润、税费等满足使用功能所需的全部费用。</w:t>
            </w:r>
          </w:p>
          <w:p w14:paraId="23C11564" w14:textId="77777777" w:rsidR="0000100F" w:rsidRDefault="00DD6839">
            <w:pPr>
              <w:ind w:firstLineChars="200" w:firstLine="422"/>
            </w:pPr>
            <w:r>
              <w:rPr>
                <w:rFonts w:hint="eastAsia"/>
                <w:b/>
                <w:bCs/>
              </w:rPr>
              <w:t>特别提醒：</w:t>
            </w:r>
            <w:r>
              <w:rPr>
                <w:rFonts w:hint="eastAsia"/>
                <w:b/>
                <w:bCs/>
                <w:lang w:eastAsia="zh-Hans" w:bidi="ar"/>
              </w:rPr>
              <w:t>含税</w:t>
            </w:r>
            <w:r>
              <w:rPr>
                <w:rFonts w:hint="eastAsia"/>
                <w:b/>
                <w:bCs/>
                <w:lang w:bidi="ar"/>
              </w:rPr>
              <w:t>单价限价×第一阶段全费用综合折扣将作为第二阶段的实际控制价。</w:t>
            </w:r>
          </w:p>
        </w:tc>
      </w:tr>
      <w:tr w:rsidR="0000100F" w14:paraId="4216C35D" w14:textId="77777777">
        <w:trPr>
          <w:jc w:val="center"/>
        </w:trPr>
        <w:tc>
          <w:tcPr>
            <w:tcW w:w="1335" w:type="dxa"/>
            <w:vAlign w:val="center"/>
          </w:tcPr>
          <w:p w14:paraId="302B17EB"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lastRenderedPageBreak/>
              <w:t>3.3.1</w:t>
            </w:r>
          </w:p>
        </w:tc>
        <w:tc>
          <w:tcPr>
            <w:tcW w:w="1644" w:type="dxa"/>
            <w:vAlign w:val="center"/>
          </w:tcPr>
          <w:p w14:paraId="6D9F8665"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投标有效期</w:t>
            </w:r>
          </w:p>
        </w:tc>
        <w:tc>
          <w:tcPr>
            <w:tcW w:w="6490" w:type="dxa"/>
            <w:vAlign w:val="center"/>
          </w:tcPr>
          <w:p w14:paraId="2FB82CF1" w14:textId="77777777" w:rsidR="0000100F" w:rsidRDefault="00DD6839">
            <w:pPr>
              <w:snapToGrid w:val="0"/>
              <w:spacing w:line="400" w:lineRule="exact"/>
              <w:ind w:firstLineChars="200" w:firstLine="420"/>
              <w:rPr>
                <w:rFonts w:ascii="宋体" w:hAnsi="宋体"/>
                <w:szCs w:val="21"/>
              </w:rPr>
            </w:pPr>
            <w:r>
              <w:rPr>
                <w:rFonts w:ascii="宋体" w:hAnsi="宋体" w:hint="eastAsia"/>
                <w:szCs w:val="21"/>
                <w:u w:val="single"/>
              </w:rPr>
              <w:t>90</w:t>
            </w:r>
            <w:r>
              <w:rPr>
                <w:rFonts w:ascii="宋体" w:hAnsi="宋体"/>
                <w:szCs w:val="21"/>
              </w:rPr>
              <w:t>日历天（从提交</w:t>
            </w:r>
            <w:r>
              <w:rPr>
                <w:rFonts w:ascii="宋体" w:hAnsi="宋体" w:hint="eastAsia"/>
                <w:szCs w:val="21"/>
              </w:rPr>
              <w:t>竞选文件</w:t>
            </w:r>
            <w:r>
              <w:rPr>
                <w:rFonts w:ascii="宋体" w:hAnsi="宋体"/>
                <w:szCs w:val="21"/>
              </w:rPr>
              <w:t>截止日起计算）</w:t>
            </w:r>
          </w:p>
        </w:tc>
      </w:tr>
      <w:tr w:rsidR="0000100F" w14:paraId="7D9F0506" w14:textId="77777777">
        <w:trPr>
          <w:jc w:val="center"/>
        </w:trPr>
        <w:tc>
          <w:tcPr>
            <w:tcW w:w="1335" w:type="dxa"/>
            <w:vAlign w:val="center"/>
          </w:tcPr>
          <w:p w14:paraId="2DED91BF"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3.4</w:t>
            </w:r>
          </w:p>
        </w:tc>
        <w:tc>
          <w:tcPr>
            <w:tcW w:w="1644" w:type="dxa"/>
            <w:vAlign w:val="center"/>
          </w:tcPr>
          <w:p w14:paraId="7F0B3684"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投标保证金</w:t>
            </w:r>
          </w:p>
        </w:tc>
        <w:tc>
          <w:tcPr>
            <w:tcW w:w="6490" w:type="dxa"/>
            <w:vAlign w:val="center"/>
          </w:tcPr>
          <w:p w14:paraId="114775B7" w14:textId="77777777" w:rsidR="0000100F" w:rsidRDefault="00DD6839">
            <w:pPr>
              <w:ind w:firstLineChars="200" w:firstLine="420"/>
            </w:pPr>
            <w:r>
              <w:rPr>
                <w:rFonts w:hint="eastAsia"/>
              </w:rPr>
              <w:t>方式一：以转账形式交纳投标保证金</w:t>
            </w:r>
          </w:p>
          <w:p w14:paraId="4D8C24CD" w14:textId="77777777" w:rsidR="0000100F" w:rsidRDefault="00DD6839">
            <w:pPr>
              <w:ind w:firstLineChars="200" w:firstLine="420"/>
            </w:pPr>
            <w:r>
              <w:rPr>
                <w:rFonts w:hint="eastAsia"/>
              </w:rPr>
              <w:t>1</w:t>
            </w:r>
            <w:r>
              <w:rPr>
                <w:rFonts w:hint="eastAsia"/>
              </w:rPr>
              <w:t>、投标保证金交款形式及要求：投标人从企业的基本账户（开户行）在投标截止时间前通过转账方式直接划付至下面指定的投标保证金账户。不满足上述要求的投标保证金无效。</w:t>
            </w:r>
          </w:p>
          <w:p w14:paraId="2C34568A" w14:textId="77777777" w:rsidR="0000100F" w:rsidRDefault="00DD6839">
            <w:pPr>
              <w:ind w:firstLineChars="200" w:firstLine="420"/>
            </w:pPr>
            <w:r>
              <w:rPr>
                <w:rFonts w:hint="eastAsia"/>
              </w:rPr>
              <w:t>实际到账时间：以投标保证金账户显示的到账时间为准；投标人自行考虑汇入时间风险，如同城汇入、异地汇入、跨行汇入的时间要求。</w:t>
            </w:r>
          </w:p>
          <w:p w14:paraId="1199B1B0" w14:textId="77777777" w:rsidR="0000100F" w:rsidRDefault="00DD6839">
            <w:pPr>
              <w:ind w:firstLineChars="200" w:firstLine="420"/>
            </w:pPr>
            <w:r>
              <w:rPr>
                <w:rFonts w:hint="eastAsia"/>
              </w:rPr>
              <w:t>2</w:t>
            </w:r>
            <w:r>
              <w:rPr>
                <w:rFonts w:hint="eastAsia"/>
              </w:rPr>
              <w:t>、以转账形式提交投标保证金的金额：</w:t>
            </w:r>
            <w:r>
              <w:rPr>
                <w:rFonts w:hint="eastAsia"/>
              </w:rPr>
              <w:t>6000</w:t>
            </w:r>
            <w:r>
              <w:rPr>
                <w:rFonts w:hint="eastAsia"/>
              </w:rPr>
              <w:t>元整（人民币）。</w:t>
            </w:r>
          </w:p>
          <w:p w14:paraId="5EC0B132" w14:textId="77777777" w:rsidR="0000100F" w:rsidRDefault="00DD6839">
            <w:pPr>
              <w:ind w:firstLineChars="200" w:firstLine="420"/>
            </w:pPr>
            <w:r>
              <w:rPr>
                <w:rFonts w:hint="eastAsia"/>
              </w:rPr>
              <w:t>3</w:t>
            </w:r>
            <w:r>
              <w:rPr>
                <w:rFonts w:hint="eastAsia"/>
              </w:rPr>
              <w:t>、投标保证金账户及账号（任选其一）：</w:t>
            </w:r>
          </w:p>
          <w:p w14:paraId="3C5A8935" w14:textId="77777777" w:rsidR="0000100F" w:rsidRDefault="00DD6839">
            <w:pPr>
              <w:ind w:firstLineChars="200" w:firstLine="420"/>
            </w:pPr>
            <w:r>
              <w:rPr>
                <w:rFonts w:hint="eastAsia"/>
              </w:rPr>
              <w:t>户</w:t>
            </w:r>
            <w:r>
              <w:rPr>
                <w:rFonts w:hint="eastAsia"/>
              </w:rPr>
              <w:t xml:space="preserve">  </w:t>
            </w:r>
            <w:r>
              <w:rPr>
                <w:rFonts w:hint="eastAsia"/>
              </w:rPr>
              <w:t>名：重庆新汇商实业有限公司</w:t>
            </w:r>
            <w:r>
              <w:rPr>
                <w:rFonts w:hint="eastAsia"/>
              </w:rPr>
              <w:t xml:space="preserve">     </w:t>
            </w:r>
          </w:p>
          <w:p w14:paraId="467B42DF" w14:textId="77777777" w:rsidR="0000100F" w:rsidRDefault="00DD6839">
            <w:pPr>
              <w:ind w:firstLineChars="200" w:firstLine="420"/>
            </w:pPr>
            <w:r>
              <w:rPr>
                <w:rFonts w:hint="eastAsia"/>
              </w:rPr>
              <w:t>开户行：招商银行南岸支行</w:t>
            </w:r>
            <w:r>
              <w:rPr>
                <w:rFonts w:hint="eastAsia"/>
              </w:rPr>
              <w:t xml:space="preserve"> </w:t>
            </w:r>
          </w:p>
          <w:p w14:paraId="5BAD8D34" w14:textId="77777777" w:rsidR="0000100F" w:rsidRDefault="00DD6839">
            <w:pPr>
              <w:ind w:firstLineChars="200" w:firstLine="420"/>
            </w:pPr>
            <w:r>
              <w:rPr>
                <w:rFonts w:hint="eastAsia"/>
              </w:rPr>
              <w:t>账</w:t>
            </w:r>
            <w:r>
              <w:rPr>
                <w:rFonts w:hint="eastAsia"/>
              </w:rPr>
              <w:t xml:space="preserve">  </w:t>
            </w:r>
            <w:r>
              <w:rPr>
                <w:rFonts w:hint="eastAsia"/>
              </w:rPr>
              <w:t>号：</w:t>
            </w:r>
            <w:r>
              <w:rPr>
                <w:rFonts w:hint="eastAsia"/>
              </w:rPr>
              <w:t>123905136510401</w:t>
            </w:r>
          </w:p>
          <w:p w14:paraId="1692CF7A" w14:textId="77777777" w:rsidR="0000100F" w:rsidRDefault="00DD6839">
            <w:pPr>
              <w:ind w:firstLineChars="200" w:firstLine="420"/>
            </w:pPr>
            <w:r>
              <w:rPr>
                <w:rFonts w:hint="eastAsia"/>
              </w:rPr>
              <w:t>投标人须在投标文件资格审查部分“其他资料”中提供企业基本账户开户证明文件。</w:t>
            </w:r>
          </w:p>
          <w:p w14:paraId="2D040F9C" w14:textId="77777777" w:rsidR="0000100F" w:rsidRDefault="00DD6839">
            <w:pPr>
              <w:ind w:firstLineChars="200" w:firstLine="420"/>
            </w:pPr>
            <w:r>
              <w:rPr>
                <w:rFonts w:hint="eastAsia"/>
              </w:rPr>
              <w:t>4</w:t>
            </w:r>
            <w:r>
              <w:rPr>
                <w:rFonts w:hint="eastAsia"/>
              </w:rPr>
              <w:t>、投标人必须在付款凭证备注栏中注明是“</w:t>
            </w:r>
            <w:r>
              <w:rPr>
                <w:rFonts w:hint="eastAsia"/>
              </w:rPr>
              <w:t xml:space="preserve"> XXX</w:t>
            </w:r>
            <w:r>
              <w:rPr>
                <w:rFonts w:hint="eastAsia"/>
              </w:rPr>
              <w:t>项目投标保证金”。</w:t>
            </w:r>
          </w:p>
          <w:p w14:paraId="6966E53C" w14:textId="77777777" w:rsidR="0000100F" w:rsidRDefault="00DD6839">
            <w:pPr>
              <w:ind w:firstLineChars="200" w:firstLine="420"/>
            </w:pPr>
            <w:r>
              <w:rPr>
                <w:rFonts w:hint="eastAsia"/>
              </w:rPr>
              <w:t>5</w:t>
            </w:r>
            <w:r>
              <w:rPr>
                <w:rFonts w:hint="eastAsia"/>
              </w:rPr>
              <w:t>、投标保证金有效期与投标有效期一致。</w:t>
            </w:r>
          </w:p>
          <w:p w14:paraId="32AF3060" w14:textId="77777777" w:rsidR="0000100F" w:rsidRDefault="00DD6839">
            <w:pPr>
              <w:ind w:firstLineChars="200" w:firstLine="420"/>
            </w:pPr>
            <w:r>
              <w:rPr>
                <w:rFonts w:hint="eastAsia"/>
              </w:rPr>
              <w:t>6</w:t>
            </w:r>
            <w:r>
              <w:rPr>
                <w:rFonts w:hint="eastAsia"/>
              </w:rPr>
              <w:t>、评标过程中由评审小组根据投标人在投标文件中提供的企业基本账户开户证明文件核实其投标保证金是否由基本账户转入，未从基本账户转入的，由评审小组作否决投标处理。</w:t>
            </w:r>
          </w:p>
          <w:p w14:paraId="47DC1CF1" w14:textId="77777777" w:rsidR="0000100F" w:rsidRDefault="00DD6839">
            <w:pPr>
              <w:ind w:firstLineChars="200" w:firstLine="420"/>
            </w:pPr>
            <w:r>
              <w:rPr>
                <w:rFonts w:hint="eastAsia"/>
              </w:rPr>
              <w:t>二、投标保证金的退还</w:t>
            </w:r>
          </w:p>
          <w:p w14:paraId="253E5354" w14:textId="77777777" w:rsidR="0000100F" w:rsidRDefault="00DD6839">
            <w:pPr>
              <w:ind w:firstLineChars="200" w:firstLine="420"/>
            </w:pPr>
            <w:r>
              <w:rPr>
                <w:rFonts w:hint="eastAsia"/>
              </w:rPr>
              <w:t>招标人在中标通知书发出后</w:t>
            </w:r>
            <w:r>
              <w:rPr>
                <w:rFonts w:hint="eastAsia"/>
              </w:rPr>
              <w:t>15</w:t>
            </w:r>
            <w:r>
              <w:rPr>
                <w:rFonts w:hint="eastAsia"/>
              </w:rPr>
              <w:t>个工作日内，退还向除中标人和中标候选人以外的投标人的投标保证金（不计息）。</w:t>
            </w:r>
          </w:p>
          <w:p w14:paraId="0F390272" w14:textId="77777777" w:rsidR="0000100F" w:rsidRDefault="00DD6839">
            <w:pPr>
              <w:ind w:firstLineChars="200" w:firstLine="420"/>
            </w:pPr>
            <w:r>
              <w:rPr>
                <w:rFonts w:hint="eastAsia"/>
              </w:rPr>
              <w:t>招标人和中标人签订合同后，当在合同生效后</w:t>
            </w:r>
            <w:r>
              <w:rPr>
                <w:rFonts w:hint="eastAsia"/>
              </w:rPr>
              <w:t>15</w:t>
            </w:r>
            <w:r>
              <w:rPr>
                <w:rFonts w:hint="eastAsia"/>
              </w:rPr>
              <w:t>个工作日内，向中标人和中标候选人退还投标保证金（不计息）。</w:t>
            </w:r>
          </w:p>
          <w:p w14:paraId="30F0BD60" w14:textId="77777777" w:rsidR="0000100F" w:rsidRDefault="00DD6839">
            <w:pPr>
              <w:snapToGrid w:val="0"/>
              <w:spacing w:line="400" w:lineRule="exact"/>
              <w:ind w:firstLineChars="200" w:firstLine="420"/>
            </w:pPr>
            <w:r>
              <w:rPr>
                <w:rFonts w:hint="eastAsia"/>
              </w:rPr>
              <w:t>方式二：</w:t>
            </w:r>
          </w:p>
          <w:p w14:paraId="0470924B" w14:textId="77777777" w:rsidR="0000100F" w:rsidRDefault="00DD6839">
            <w:pPr>
              <w:snapToGrid w:val="0"/>
              <w:spacing w:line="400" w:lineRule="exact"/>
              <w:ind w:firstLineChars="200" w:firstLine="420"/>
              <w:rPr>
                <w:rFonts w:ascii="宋体" w:hAnsi="宋体"/>
                <w:kern w:val="0"/>
                <w:szCs w:val="21"/>
              </w:rPr>
            </w:pPr>
            <w:r>
              <w:rPr>
                <w:rFonts w:ascii="宋体" w:hAnsi="宋体"/>
                <w:kern w:val="0"/>
                <w:szCs w:val="21"/>
              </w:rPr>
              <w:t>一、</w:t>
            </w:r>
            <w:r>
              <w:rPr>
                <w:rFonts w:ascii="宋体" w:hAnsi="宋体" w:hint="eastAsia"/>
                <w:kern w:val="0"/>
                <w:szCs w:val="21"/>
              </w:rPr>
              <w:t>以纸质投标保函形式交纳投标保证金</w:t>
            </w:r>
          </w:p>
          <w:p w14:paraId="4A763964" w14:textId="77777777" w:rsidR="0000100F" w:rsidRDefault="00DD6839">
            <w:pPr>
              <w:snapToGrid w:val="0"/>
              <w:spacing w:line="400" w:lineRule="exact"/>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 纸质投标保函</w:t>
            </w:r>
            <w:r>
              <w:rPr>
                <w:rFonts w:ascii="宋体" w:hAnsi="宋体"/>
                <w:kern w:val="0"/>
                <w:szCs w:val="21"/>
              </w:rPr>
              <w:t>交纳形式及要求：</w:t>
            </w:r>
          </w:p>
          <w:p w14:paraId="4C35A86D" w14:textId="77777777" w:rsidR="0000100F" w:rsidRDefault="00DD6839">
            <w:pPr>
              <w:snapToGrid w:val="0"/>
              <w:spacing w:line="400" w:lineRule="exact"/>
              <w:ind w:firstLineChars="200" w:firstLine="420"/>
              <w:rPr>
                <w:rFonts w:ascii="宋体" w:hAnsi="宋体"/>
                <w:kern w:val="0"/>
                <w:szCs w:val="21"/>
              </w:rPr>
            </w:pPr>
            <w:r>
              <w:rPr>
                <w:rFonts w:ascii="宋体" w:hAnsi="宋体"/>
                <w:kern w:val="0"/>
                <w:szCs w:val="21"/>
              </w:rPr>
              <w:t>（1）缴纳形式：</w:t>
            </w:r>
            <w:r>
              <w:rPr>
                <w:rFonts w:ascii="宋体" w:hAnsi="宋体" w:hint="eastAsia"/>
                <w:kern w:val="0"/>
                <w:szCs w:val="21"/>
              </w:rPr>
              <w:t>纸质投标保函包括银行保函、保证保险和担保保函，其示范文本详见第六章投标文件格式。投标人提交的纸质投标保函应严格执行其示范文本，不得对示范文本中的实质性内容进行修改。</w:t>
            </w:r>
          </w:p>
          <w:p w14:paraId="5219AD43" w14:textId="77777777" w:rsidR="0000100F" w:rsidRDefault="00DD6839">
            <w:pPr>
              <w:snapToGrid w:val="0"/>
              <w:spacing w:line="400" w:lineRule="exact"/>
              <w:ind w:firstLineChars="200" w:firstLine="420"/>
              <w:rPr>
                <w:rFonts w:ascii="宋体" w:hAnsi="宋体"/>
                <w:kern w:val="0"/>
                <w:szCs w:val="21"/>
              </w:rPr>
            </w:pPr>
            <w:r>
              <w:rPr>
                <w:rFonts w:ascii="宋体" w:hAnsi="宋体"/>
                <w:kern w:val="0"/>
                <w:szCs w:val="21"/>
              </w:rPr>
              <w:lastRenderedPageBreak/>
              <w:t>（2）具体要求：</w:t>
            </w:r>
            <w:r>
              <w:rPr>
                <w:rFonts w:ascii="宋体" w:hAnsi="宋体" w:hint="eastAsia"/>
                <w:kern w:val="0"/>
                <w:szCs w:val="21"/>
              </w:rPr>
              <w:t>纸质投标保函的开立人应当是具有相应资格的银行、保险机构、融资担保公司，其信用资质、履约能力、担保能力、赔付流程、安全保密等应符合工程保函业务条件。纸质投标保函应合法合规，符合招投标行政监督部门、行业主管部门和金融监管部门的相关规定，满足招标文件约定要求。投标人应选择在渝依法设立总部或者设有分支机构的金融机构开具纸质投标保函。投标人对所提交的纸质投标保函的真实性、合法性、有效性负责。</w:t>
            </w:r>
          </w:p>
          <w:p w14:paraId="6D933CC3" w14:textId="77777777" w:rsidR="0000100F" w:rsidRDefault="00DD6839">
            <w:pPr>
              <w:snapToGrid w:val="0"/>
              <w:spacing w:line="400" w:lineRule="exact"/>
              <w:ind w:firstLineChars="200" w:firstLine="420"/>
              <w:rPr>
                <w:rFonts w:ascii="宋体" w:hAnsi="宋体"/>
                <w:kern w:val="0"/>
                <w:szCs w:val="21"/>
              </w:rPr>
            </w:pPr>
            <w:r>
              <w:rPr>
                <w:rFonts w:ascii="宋体" w:hAnsi="宋体"/>
                <w:kern w:val="0"/>
                <w:szCs w:val="21"/>
              </w:rPr>
              <w:t>投标人</w:t>
            </w:r>
            <w:r>
              <w:rPr>
                <w:rFonts w:ascii="宋体" w:hAnsi="宋体" w:hint="eastAsia"/>
                <w:kern w:val="0"/>
                <w:szCs w:val="21"/>
              </w:rPr>
              <w:t>须在投标文件投标保函部分</w:t>
            </w:r>
            <w:r>
              <w:rPr>
                <w:rFonts w:ascii="宋体" w:hAnsi="宋体"/>
                <w:kern w:val="0"/>
                <w:szCs w:val="21"/>
              </w:rPr>
              <w:t>提供</w:t>
            </w:r>
            <w:r>
              <w:rPr>
                <w:rFonts w:ascii="宋体" w:hAnsi="宋体" w:hint="eastAsia"/>
                <w:kern w:val="0"/>
                <w:szCs w:val="21"/>
              </w:rPr>
              <w:t>纸质</w:t>
            </w:r>
            <w:r>
              <w:rPr>
                <w:rFonts w:ascii="宋体" w:hAnsi="宋体"/>
                <w:kern w:val="0"/>
                <w:szCs w:val="21"/>
              </w:rPr>
              <w:t>投标保函</w:t>
            </w:r>
            <w:r>
              <w:rPr>
                <w:rFonts w:ascii="宋体" w:hAnsi="宋体" w:hint="eastAsia"/>
                <w:kern w:val="0"/>
                <w:szCs w:val="21"/>
              </w:rPr>
              <w:t>复印件，纸质投标保函原件随其他要求提供的原件一并放入原件袋中，在递交投标文件时一次性递交</w:t>
            </w:r>
            <w:r>
              <w:rPr>
                <w:rFonts w:ascii="宋体" w:hAnsi="宋体"/>
                <w:kern w:val="0"/>
                <w:szCs w:val="21"/>
              </w:rPr>
              <w:t>。</w:t>
            </w:r>
            <w:r>
              <w:rPr>
                <w:rFonts w:ascii="宋体" w:hAnsi="宋体" w:hint="eastAsia"/>
                <w:kern w:val="0"/>
                <w:szCs w:val="21"/>
              </w:rPr>
              <w:t>退还原件袋时，纸质投标保函原件不退还，由招标人保管。</w:t>
            </w:r>
          </w:p>
          <w:p w14:paraId="7CDD9854" w14:textId="77777777" w:rsidR="0000100F" w:rsidRDefault="00DD6839">
            <w:pPr>
              <w:snapToGrid w:val="0"/>
              <w:spacing w:line="400" w:lineRule="exact"/>
              <w:ind w:firstLineChars="200" w:firstLine="420"/>
            </w:pPr>
            <w:r>
              <w:rPr>
                <w:rFonts w:hint="eastAsia"/>
              </w:rPr>
              <w:t>若投标截止时间延期，则纸质投标保函递交的截止时间和投标截止时间保持一致。</w:t>
            </w:r>
          </w:p>
          <w:p w14:paraId="5C345FDF" w14:textId="77777777" w:rsidR="0000100F" w:rsidRDefault="00DD6839">
            <w:pPr>
              <w:snapToGrid w:val="0"/>
              <w:spacing w:line="400" w:lineRule="exact"/>
              <w:ind w:firstLineChars="200" w:firstLine="420"/>
            </w:pPr>
            <w:r>
              <w:rPr>
                <w:rFonts w:ascii="宋体" w:hAnsi="宋体" w:hint="eastAsia"/>
                <w:kern w:val="0"/>
                <w:szCs w:val="21"/>
              </w:rPr>
              <w:t>不满足上述要求的纸质</w:t>
            </w:r>
            <w:r>
              <w:rPr>
                <w:rFonts w:ascii="宋体" w:hAnsi="宋体"/>
                <w:kern w:val="0"/>
                <w:szCs w:val="21"/>
              </w:rPr>
              <w:t>投标保函无效。</w:t>
            </w:r>
          </w:p>
          <w:p w14:paraId="4F4D3933" w14:textId="77777777" w:rsidR="0000100F" w:rsidRDefault="00DD6839">
            <w:pPr>
              <w:snapToGrid w:val="0"/>
              <w:spacing w:line="400" w:lineRule="exact"/>
              <w:ind w:firstLineChars="200" w:firstLine="420"/>
            </w:pPr>
            <w:r>
              <w:rPr>
                <w:rFonts w:ascii="宋体" w:hAnsi="宋体"/>
                <w:kern w:val="0"/>
                <w:szCs w:val="21"/>
              </w:rPr>
              <w:t>2</w:t>
            </w:r>
            <w:r>
              <w:rPr>
                <w:rFonts w:ascii="宋体" w:hAnsi="宋体" w:hint="eastAsia"/>
                <w:kern w:val="0"/>
                <w:szCs w:val="21"/>
              </w:rPr>
              <w:t xml:space="preserve">. </w:t>
            </w:r>
            <w:r>
              <w:rPr>
                <w:rFonts w:hint="eastAsia"/>
              </w:rPr>
              <w:t>以纸质投标保函形式担保的</w:t>
            </w:r>
            <w:r>
              <w:t>投标保证金的金额</w:t>
            </w:r>
            <w:r>
              <w:rPr>
                <w:rFonts w:ascii="宋体" w:hAnsi="宋体"/>
                <w:kern w:val="0"/>
                <w:szCs w:val="21"/>
              </w:rPr>
              <w:t>：</w:t>
            </w:r>
            <w:r>
              <w:rPr>
                <w:rFonts w:ascii="宋体" w:hAnsi="宋体" w:hint="eastAsia"/>
                <w:kern w:val="0"/>
                <w:szCs w:val="21"/>
                <w:u w:val="single"/>
              </w:rPr>
              <w:t>6000</w:t>
            </w:r>
            <w:r>
              <w:rPr>
                <w:rFonts w:ascii="宋体" w:hAnsi="宋体"/>
                <w:kern w:val="0"/>
                <w:szCs w:val="21"/>
              </w:rPr>
              <w:t>元整（人民币）</w:t>
            </w:r>
            <w:r>
              <w:rPr>
                <w:rFonts w:hint="eastAsia"/>
              </w:rPr>
              <w:t>。</w:t>
            </w:r>
          </w:p>
          <w:p w14:paraId="64EFFF6E" w14:textId="77777777" w:rsidR="0000100F" w:rsidRDefault="00DD6839">
            <w:pPr>
              <w:snapToGrid w:val="0"/>
              <w:spacing w:line="400" w:lineRule="exact"/>
              <w:ind w:firstLineChars="200" w:firstLine="420"/>
              <w:rPr>
                <w:rFonts w:ascii="宋体" w:hAnsi="宋体"/>
                <w:kern w:val="0"/>
                <w:szCs w:val="21"/>
              </w:rPr>
            </w:pPr>
            <w:r>
              <w:rPr>
                <w:rFonts w:ascii="宋体" w:hAnsi="宋体" w:hint="eastAsia"/>
                <w:kern w:val="0"/>
                <w:szCs w:val="21"/>
              </w:rPr>
              <w:t xml:space="preserve">3. </w:t>
            </w:r>
            <w:r>
              <w:rPr>
                <w:rFonts w:ascii="宋体" w:hAnsi="宋体"/>
                <w:kern w:val="0"/>
                <w:szCs w:val="21"/>
              </w:rPr>
              <w:t>投标人须</w:t>
            </w:r>
            <w:r>
              <w:rPr>
                <w:rFonts w:hint="eastAsia"/>
              </w:rPr>
              <w:t>在</w:t>
            </w:r>
            <w:r>
              <w:rPr>
                <w:rFonts w:ascii="宋体" w:hAnsi="宋体" w:hint="eastAsia"/>
                <w:kern w:val="0"/>
                <w:szCs w:val="21"/>
              </w:rPr>
              <w:t>纸质投标保函中注明在重庆市辖区范围内的核验地址和核验方式，并确保其递交的纸质</w:t>
            </w:r>
            <w:r>
              <w:rPr>
                <w:rFonts w:ascii="宋体" w:hAnsi="宋体"/>
                <w:kern w:val="0"/>
                <w:szCs w:val="21"/>
              </w:rPr>
              <w:t>投标保函能在</w:t>
            </w:r>
            <w:r>
              <w:rPr>
                <w:rFonts w:ascii="宋体" w:hAnsi="宋体" w:hint="eastAsia"/>
                <w:kern w:val="0"/>
                <w:szCs w:val="21"/>
              </w:rPr>
              <w:t>开立人在渝的总部或者分支机构进行核验。</w:t>
            </w:r>
          </w:p>
          <w:p w14:paraId="25368DE7" w14:textId="77777777" w:rsidR="0000100F" w:rsidRDefault="00DD6839">
            <w:pPr>
              <w:snapToGrid w:val="0"/>
              <w:spacing w:line="400" w:lineRule="exact"/>
              <w:ind w:firstLineChars="200" w:firstLine="420"/>
              <w:rPr>
                <w:rFonts w:ascii="宋体" w:hAnsi="宋体"/>
                <w:kern w:val="0"/>
                <w:szCs w:val="21"/>
              </w:rPr>
            </w:pPr>
            <w:r>
              <w:rPr>
                <w:rFonts w:ascii="宋体" w:hAnsi="宋体" w:hint="eastAsia"/>
                <w:kern w:val="0"/>
                <w:szCs w:val="21"/>
              </w:rPr>
              <w:t>4. 投标人递交的纸质投标保函原件应与投标文件中提供的纸质投标保函复印件一致，否则由评审小组作否决投标处理。</w:t>
            </w:r>
          </w:p>
          <w:p w14:paraId="2948E377" w14:textId="77777777" w:rsidR="0000100F" w:rsidRDefault="00DD6839">
            <w:pPr>
              <w:snapToGrid w:val="0"/>
              <w:spacing w:line="400" w:lineRule="exact"/>
              <w:ind w:firstLineChars="200" w:firstLine="420"/>
              <w:rPr>
                <w:rFonts w:ascii="宋体" w:hAnsi="宋体"/>
                <w:kern w:val="0"/>
                <w:szCs w:val="21"/>
              </w:rPr>
            </w:pPr>
            <w:r>
              <w:rPr>
                <w:rFonts w:ascii="宋体" w:hAnsi="宋体" w:hint="eastAsia"/>
                <w:kern w:val="0"/>
                <w:szCs w:val="21"/>
              </w:rPr>
              <w:t>5. 在发出中标通知书前，招标人应当对投标人（至少中标候选人或中标人）递交的纸质投标保函的真实性、合法性、有效性进行核验，对核验不合格或无法按纸质投标保函注明的核验地点、核验方式进行核验的，视为投标人未提交纸质投标保函，对</w:t>
            </w:r>
            <w:r>
              <w:rPr>
                <w:rFonts w:ascii="宋体" w:hAnsi="宋体" w:hint="eastAsia"/>
                <w:szCs w:val="21"/>
              </w:rPr>
              <w:t>已取得中标候选人资格或中标资格的投标人，按相关规定取消中标候选人资格或中标资格</w:t>
            </w:r>
            <w:r>
              <w:rPr>
                <w:rFonts w:ascii="宋体" w:hAnsi="宋体" w:hint="eastAsia"/>
                <w:kern w:val="0"/>
                <w:szCs w:val="21"/>
              </w:rPr>
              <w:t>，</w:t>
            </w:r>
            <w:r>
              <w:rPr>
                <w:rFonts w:ascii="宋体" w:hAnsi="宋体" w:hint="eastAsia"/>
                <w:szCs w:val="21"/>
              </w:rPr>
              <w:t>给招标人造成损失的，投标人依法承担赔偿责任。</w:t>
            </w:r>
            <w:r>
              <w:rPr>
                <w:rFonts w:ascii="宋体" w:hAnsi="宋体" w:hint="eastAsia"/>
                <w:kern w:val="0"/>
                <w:szCs w:val="21"/>
              </w:rPr>
              <w:t>投标人提交的纸质投标</w:t>
            </w:r>
            <w:r>
              <w:rPr>
                <w:rFonts w:ascii="宋体" w:hAnsi="宋体" w:hint="eastAsia"/>
                <w:szCs w:val="21"/>
              </w:rPr>
              <w:t>保函涉及弄虚作假或其他违法违规情形的，移送相关部门处理</w:t>
            </w:r>
            <w:r>
              <w:rPr>
                <w:rFonts w:ascii="宋体" w:hAnsi="宋体"/>
                <w:kern w:val="0"/>
                <w:szCs w:val="21"/>
              </w:rPr>
              <w:t>。</w:t>
            </w:r>
          </w:p>
          <w:p w14:paraId="0C1D1117" w14:textId="77777777" w:rsidR="0000100F" w:rsidRDefault="00DD6839">
            <w:pPr>
              <w:snapToGrid w:val="0"/>
              <w:spacing w:line="400" w:lineRule="exact"/>
              <w:ind w:firstLineChars="200" w:firstLine="420"/>
              <w:rPr>
                <w:rFonts w:ascii="宋体" w:hAnsi="宋体"/>
                <w:kern w:val="0"/>
                <w:szCs w:val="21"/>
              </w:rPr>
            </w:pPr>
            <w:r>
              <w:rPr>
                <w:rFonts w:ascii="宋体" w:hAnsi="宋体" w:hint="eastAsia"/>
                <w:kern w:val="0"/>
                <w:szCs w:val="21"/>
              </w:rPr>
              <w:t>6. 若投标人为联合体，则由联合体牵头人提供纸质投标保函。</w:t>
            </w:r>
          </w:p>
          <w:p w14:paraId="56263FF0" w14:textId="77777777" w:rsidR="0000100F" w:rsidRDefault="00DD6839">
            <w:pPr>
              <w:snapToGrid w:val="0"/>
              <w:spacing w:line="400" w:lineRule="exact"/>
              <w:ind w:firstLineChars="200" w:firstLine="420"/>
              <w:rPr>
                <w:rFonts w:ascii="宋体" w:hAnsi="宋体"/>
                <w:kern w:val="0"/>
                <w:szCs w:val="21"/>
              </w:rPr>
            </w:pPr>
            <w:r>
              <w:rPr>
                <w:rFonts w:ascii="宋体" w:hAnsi="宋体"/>
                <w:kern w:val="0"/>
                <w:szCs w:val="21"/>
              </w:rPr>
              <w:t>二、</w:t>
            </w:r>
            <w:r>
              <w:rPr>
                <w:rFonts w:ascii="宋体" w:hAnsi="宋体" w:hint="eastAsia"/>
                <w:kern w:val="0"/>
                <w:szCs w:val="21"/>
              </w:rPr>
              <w:t>纸质</w:t>
            </w:r>
            <w:r>
              <w:rPr>
                <w:rFonts w:ascii="宋体" w:hAnsi="宋体"/>
                <w:kern w:val="0"/>
                <w:szCs w:val="21"/>
              </w:rPr>
              <w:t>投标保函的</w:t>
            </w:r>
            <w:r>
              <w:rPr>
                <w:rFonts w:ascii="宋体" w:hAnsi="宋体" w:hint="eastAsia"/>
                <w:kern w:val="0"/>
                <w:szCs w:val="21"/>
              </w:rPr>
              <w:t>退还、注销</w:t>
            </w:r>
          </w:p>
          <w:p w14:paraId="68FE0905" w14:textId="77777777" w:rsidR="0000100F" w:rsidRDefault="00DD6839">
            <w:pPr>
              <w:snapToGrid w:val="0"/>
              <w:spacing w:line="400" w:lineRule="exact"/>
              <w:ind w:firstLineChars="200" w:firstLine="420"/>
              <w:rPr>
                <w:rFonts w:ascii="宋体" w:hAnsi="宋体"/>
                <w:kern w:val="0"/>
                <w:szCs w:val="21"/>
              </w:rPr>
            </w:pPr>
            <w:r>
              <w:rPr>
                <w:rFonts w:ascii="宋体" w:hAnsi="宋体"/>
                <w:kern w:val="0"/>
                <w:szCs w:val="21"/>
              </w:rPr>
              <w:t>招标人应当在法定时间内确定中标人，向中标人发出中标通知书，同时向除中标候选人以外的其他投标人退还</w:t>
            </w:r>
            <w:r>
              <w:rPr>
                <w:rFonts w:ascii="宋体" w:hAnsi="宋体" w:hint="eastAsia"/>
                <w:kern w:val="0"/>
                <w:szCs w:val="21"/>
              </w:rPr>
              <w:t>纸质</w:t>
            </w:r>
            <w:r>
              <w:rPr>
                <w:rFonts w:ascii="宋体" w:hAnsi="宋体"/>
                <w:kern w:val="0"/>
                <w:szCs w:val="21"/>
              </w:rPr>
              <w:t>投标保函并书面通知相关</w:t>
            </w:r>
            <w:r>
              <w:rPr>
                <w:rFonts w:ascii="宋体" w:hAnsi="宋体" w:hint="eastAsia"/>
                <w:kern w:val="0"/>
                <w:szCs w:val="21"/>
              </w:rPr>
              <w:t>金融机构</w:t>
            </w:r>
            <w:r>
              <w:rPr>
                <w:rFonts w:ascii="宋体" w:hAnsi="宋体"/>
                <w:kern w:val="0"/>
                <w:szCs w:val="21"/>
              </w:rPr>
              <w:t>本项目准予提前注销</w:t>
            </w:r>
            <w:r>
              <w:rPr>
                <w:rFonts w:ascii="宋体" w:hAnsi="宋体" w:hint="eastAsia"/>
                <w:kern w:val="0"/>
                <w:szCs w:val="21"/>
              </w:rPr>
              <w:t>纸质</w:t>
            </w:r>
            <w:r>
              <w:rPr>
                <w:rFonts w:ascii="宋体" w:hAnsi="宋体"/>
                <w:kern w:val="0"/>
                <w:szCs w:val="21"/>
              </w:rPr>
              <w:t>投标保函。具体注销事宜</w:t>
            </w:r>
            <w:r>
              <w:rPr>
                <w:rFonts w:ascii="宋体" w:hAnsi="宋体"/>
                <w:kern w:val="0"/>
                <w:szCs w:val="21"/>
              </w:rPr>
              <w:lastRenderedPageBreak/>
              <w:t>由投标人与</w:t>
            </w:r>
            <w:r>
              <w:rPr>
                <w:rFonts w:ascii="宋体" w:hAnsi="宋体" w:hint="eastAsia"/>
                <w:kern w:val="0"/>
                <w:szCs w:val="21"/>
              </w:rPr>
              <w:t>金融机构</w:t>
            </w:r>
            <w:r>
              <w:rPr>
                <w:rFonts w:ascii="宋体" w:hAnsi="宋体"/>
                <w:kern w:val="0"/>
                <w:szCs w:val="21"/>
              </w:rPr>
              <w:t>协商。</w:t>
            </w:r>
          </w:p>
          <w:p w14:paraId="0313FD9F" w14:textId="77777777" w:rsidR="0000100F" w:rsidRDefault="00DD6839">
            <w:pPr>
              <w:snapToGrid w:val="0"/>
              <w:spacing w:line="400" w:lineRule="exact"/>
              <w:ind w:firstLineChars="200" w:firstLine="420"/>
              <w:jc w:val="left"/>
            </w:pPr>
            <w:r>
              <w:rPr>
                <w:rFonts w:ascii="宋体" w:hAnsi="宋体"/>
                <w:kern w:val="0"/>
                <w:szCs w:val="21"/>
              </w:rPr>
              <w:t>招标人应在法定时间内和中标人</w:t>
            </w:r>
            <w:r>
              <w:rPr>
                <w:rFonts w:ascii="宋体" w:hAnsi="宋体" w:hint="eastAsia"/>
                <w:kern w:val="0"/>
                <w:szCs w:val="21"/>
              </w:rPr>
              <w:t>签订</w:t>
            </w:r>
            <w:r>
              <w:rPr>
                <w:rFonts w:ascii="宋体" w:hAnsi="宋体"/>
                <w:kern w:val="0"/>
                <w:szCs w:val="21"/>
              </w:rPr>
              <w:t>合同，并同时书面通知相关</w:t>
            </w:r>
            <w:r>
              <w:rPr>
                <w:rFonts w:ascii="宋体" w:hAnsi="宋体" w:hint="eastAsia"/>
                <w:kern w:val="0"/>
                <w:szCs w:val="21"/>
              </w:rPr>
              <w:t>金融机构</w:t>
            </w:r>
            <w:r>
              <w:rPr>
                <w:rFonts w:ascii="宋体" w:hAnsi="宋体"/>
                <w:kern w:val="0"/>
                <w:szCs w:val="21"/>
              </w:rPr>
              <w:t>向中标人和其他中标候选人注销</w:t>
            </w:r>
            <w:r>
              <w:rPr>
                <w:rFonts w:ascii="宋体" w:hAnsi="宋体" w:hint="eastAsia"/>
                <w:kern w:val="0"/>
                <w:szCs w:val="21"/>
              </w:rPr>
              <w:t>纸质</w:t>
            </w:r>
            <w:r>
              <w:rPr>
                <w:rFonts w:ascii="宋体" w:hAnsi="宋体"/>
                <w:kern w:val="0"/>
                <w:szCs w:val="21"/>
              </w:rPr>
              <w:t>投标保函。具体注销事宜由投标人与</w:t>
            </w:r>
            <w:r>
              <w:rPr>
                <w:rFonts w:ascii="宋体" w:hAnsi="宋体" w:hint="eastAsia"/>
                <w:kern w:val="0"/>
                <w:szCs w:val="21"/>
              </w:rPr>
              <w:t>金融机构</w:t>
            </w:r>
            <w:r>
              <w:rPr>
                <w:rFonts w:ascii="宋体" w:hAnsi="宋体"/>
                <w:kern w:val="0"/>
                <w:szCs w:val="21"/>
              </w:rPr>
              <w:t>协商。</w:t>
            </w:r>
          </w:p>
        </w:tc>
      </w:tr>
      <w:tr w:rsidR="0000100F" w14:paraId="7AF1B050" w14:textId="77777777">
        <w:trPr>
          <w:jc w:val="center"/>
        </w:trPr>
        <w:tc>
          <w:tcPr>
            <w:tcW w:w="1335" w:type="dxa"/>
            <w:vAlign w:val="center"/>
          </w:tcPr>
          <w:p w14:paraId="002AF629"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lastRenderedPageBreak/>
              <w:t>3.6</w:t>
            </w:r>
          </w:p>
        </w:tc>
        <w:tc>
          <w:tcPr>
            <w:tcW w:w="1644" w:type="dxa"/>
            <w:vAlign w:val="center"/>
          </w:tcPr>
          <w:p w14:paraId="6CC00A54" w14:textId="77777777" w:rsidR="0000100F" w:rsidRDefault="00DD6839">
            <w:pPr>
              <w:snapToGrid w:val="0"/>
              <w:spacing w:line="400" w:lineRule="exact"/>
              <w:rPr>
                <w:rFonts w:ascii="宋体" w:hAnsi="宋体"/>
                <w:kern w:val="0"/>
                <w:szCs w:val="21"/>
              </w:rPr>
            </w:pPr>
            <w:r>
              <w:rPr>
                <w:rFonts w:ascii="宋体" w:hAnsi="宋体"/>
                <w:kern w:val="0"/>
                <w:szCs w:val="21"/>
              </w:rPr>
              <w:t>是否允许递交</w:t>
            </w:r>
          </w:p>
          <w:p w14:paraId="2BD3D577" w14:textId="77777777" w:rsidR="0000100F" w:rsidRDefault="00DD6839">
            <w:pPr>
              <w:snapToGrid w:val="0"/>
              <w:spacing w:afterLines="30" w:after="93" w:line="400" w:lineRule="exact"/>
              <w:jc w:val="center"/>
              <w:rPr>
                <w:rFonts w:ascii="宋体" w:hAnsi="宋体"/>
                <w:kern w:val="0"/>
                <w:szCs w:val="21"/>
              </w:rPr>
            </w:pPr>
            <w:r>
              <w:rPr>
                <w:rFonts w:ascii="宋体" w:hAnsi="宋体"/>
                <w:kern w:val="0"/>
                <w:szCs w:val="21"/>
              </w:rPr>
              <w:t>备选投标方案</w:t>
            </w:r>
          </w:p>
        </w:tc>
        <w:tc>
          <w:tcPr>
            <w:tcW w:w="6490" w:type="dxa"/>
            <w:vAlign w:val="center"/>
          </w:tcPr>
          <w:p w14:paraId="3376F21B" w14:textId="77777777" w:rsidR="0000100F" w:rsidRDefault="00DD6839">
            <w:pPr>
              <w:snapToGrid w:val="0"/>
              <w:spacing w:line="400" w:lineRule="exact"/>
              <w:ind w:firstLineChars="200" w:firstLine="420"/>
              <w:rPr>
                <w:rFonts w:ascii="宋体" w:hAnsi="宋体"/>
                <w:kern w:val="0"/>
                <w:szCs w:val="21"/>
              </w:rPr>
            </w:pPr>
            <w:r>
              <w:rPr>
                <w:rFonts w:ascii="宋体" w:hAnsi="宋体"/>
                <w:kern w:val="0"/>
                <w:szCs w:val="21"/>
              </w:rPr>
              <w:t>不允许</w:t>
            </w:r>
          </w:p>
        </w:tc>
      </w:tr>
      <w:tr w:rsidR="0000100F" w14:paraId="397359BC" w14:textId="77777777">
        <w:trPr>
          <w:jc w:val="center"/>
        </w:trPr>
        <w:tc>
          <w:tcPr>
            <w:tcW w:w="1335" w:type="dxa"/>
            <w:vAlign w:val="center"/>
          </w:tcPr>
          <w:p w14:paraId="5623022B" w14:textId="77777777" w:rsidR="0000100F" w:rsidRDefault="00DD6839">
            <w:pPr>
              <w:snapToGrid w:val="0"/>
              <w:spacing w:line="400" w:lineRule="exact"/>
              <w:ind w:firstLine="211"/>
              <w:jc w:val="center"/>
              <w:rPr>
                <w:rFonts w:ascii="宋体" w:hAnsi="宋体"/>
                <w:kern w:val="0"/>
                <w:szCs w:val="21"/>
              </w:rPr>
            </w:pPr>
            <w:r>
              <w:rPr>
                <w:rFonts w:ascii="宋体" w:hAnsi="宋体" w:hint="eastAsia"/>
                <w:kern w:val="0"/>
                <w:szCs w:val="21"/>
              </w:rPr>
              <w:t>3.7.1</w:t>
            </w:r>
          </w:p>
        </w:tc>
        <w:tc>
          <w:tcPr>
            <w:tcW w:w="1644" w:type="dxa"/>
            <w:vAlign w:val="center"/>
          </w:tcPr>
          <w:p w14:paraId="3D7062D3" w14:textId="77777777" w:rsidR="0000100F" w:rsidRDefault="00DD6839">
            <w:pPr>
              <w:snapToGrid w:val="0"/>
              <w:spacing w:afterLines="30" w:after="93" w:line="400" w:lineRule="exact"/>
              <w:jc w:val="center"/>
              <w:rPr>
                <w:rFonts w:ascii="宋体" w:hAnsi="宋体"/>
                <w:kern w:val="0"/>
                <w:szCs w:val="21"/>
              </w:rPr>
            </w:pPr>
            <w:r>
              <w:rPr>
                <w:rFonts w:ascii="宋体" w:hAnsi="宋体" w:hint="eastAsia"/>
                <w:kern w:val="0"/>
                <w:szCs w:val="21"/>
              </w:rPr>
              <w:t>竞选文件格式要求</w:t>
            </w:r>
          </w:p>
        </w:tc>
        <w:tc>
          <w:tcPr>
            <w:tcW w:w="6490" w:type="dxa"/>
            <w:vAlign w:val="center"/>
          </w:tcPr>
          <w:p w14:paraId="0FCF32ED" w14:textId="77777777" w:rsidR="0000100F" w:rsidRDefault="00DD6839">
            <w:pPr>
              <w:snapToGrid w:val="0"/>
              <w:spacing w:line="400" w:lineRule="exact"/>
              <w:ind w:firstLineChars="200" w:firstLine="420"/>
              <w:rPr>
                <w:rFonts w:ascii="宋体" w:hAnsi="宋体"/>
                <w:kern w:val="0"/>
                <w:szCs w:val="21"/>
              </w:rPr>
            </w:pPr>
            <w:r>
              <w:rPr>
                <w:rFonts w:ascii="宋体" w:hAnsi="宋体" w:hint="eastAsia"/>
                <w:kern w:val="0"/>
                <w:szCs w:val="21"/>
              </w:rPr>
              <w:t>编制竞选文件时不得对第六章“竞选文件格式”的相应要素作实质性修改，否则由评审小组作否决投标处理。</w:t>
            </w:r>
          </w:p>
        </w:tc>
      </w:tr>
      <w:tr w:rsidR="0000100F" w14:paraId="6148AF59" w14:textId="77777777">
        <w:trPr>
          <w:jc w:val="center"/>
        </w:trPr>
        <w:tc>
          <w:tcPr>
            <w:tcW w:w="1335" w:type="dxa"/>
            <w:vAlign w:val="center"/>
          </w:tcPr>
          <w:p w14:paraId="028FD360"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3.7.3</w:t>
            </w:r>
          </w:p>
        </w:tc>
        <w:tc>
          <w:tcPr>
            <w:tcW w:w="1644" w:type="dxa"/>
            <w:vAlign w:val="center"/>
          </w:tcPr>
          <w:p w14:paraId="2AB8806C" w14:textId="77777777" w:rsidR="0000100F" w:rsidRDefault="00DD6839">
            <w:pPr>
              <w:snapToGrid w:val="0"/>
              <w:spacing w:line="400" w:lineRule="exact"/>
              <w:ind w:firstLine="211"/>
              <w:jc w:val="center"/>
              <w:rPr>
                <w:rFonts w:ascii="宋体" w:hAnsi="宋体"/>
                <w:kern w:val="0"/>
                <w:szCs w:val="21"/>
              </w:rPr>
            </w:pPr>
            <w:r>
              <w:rPr>
                <w:rFonts w:ascii="宋体" w:hAnsi="宋体" w:hint="eastAsia"/>
                <w:kern w:val="0"/>
                <w:szCs w:val="21"/>
              </w:rPr>
              <w:t>签名</w:t>
            </w:r>
            <w:r>
              <w:rPr>
                <w:rFonts w:ascii="宋体" w:hAnsi="宋体"/>
                <w:kern w:val="0"/>
                <w:szCs w:val="21"/>
              </w:rPr>
              <w:t>盖章</w:t>
            </w:r>
          </w:p>
          <w:p w14:paraId="361985A6"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要求</w:t>
            </w:r>
          </w:p>
        </w:tc>
        <w:tc>
          <w:tcPr>
            <w:tcW w:w="6490" w:type="dxa"/>
            <w:vAlign w:val="center"/>
          </w:tcPr>
          <w:p w14:paraId="2BBC5F94" w14:textId="77777777" w:rsidR="0000100F" w:rsidRDefault="00DD6839">
            <w:pPr>
              <w:snapToGrid w:val="0"/>
              <w:spacing w:line="400" w:lineRule="exact"/>
              <w:ind w:firstLineChars="200" w:firstLine="420"/>
              <w:rPr>
                <w:rFonts w:ascii="宋体" w:hAnsi="宋体"/>
                <w:szCs w:val="21"/>
              </w:rPr>
            </w:pPr>
            <w:r>
              <w:rPr>
                <w:rFonts w:ascii="宋体" w:hAnsi="宋体" w:hint="eastAsia"/>
                <w:szCs w:val="21"/>
              </w:rPr>
              <w:t>竞选文件应用不褪色的材料书写或打印，并由竞选人的法定代表人或其委托代理人在招标文件规定的位置按招标文件要求签名或盖章、盖单位法人章。委托代理人签名的，竞选文件应附法定代表人签署的授权委托书。竞选文件应尽量避免涂改、行间插字或删除。如果出现上述情况，改动之处应加盖单位法人章或由竞选人的法定代表人或其授权的代理人签名确认。</w:t>
            </w:r>
          </w:p>
          <w:p w14:paraId="727B62E5" w14:textId="77777777" w:rsidR="0000100F" w:rsidRDefault="00DD6839">
            <w:pPr>
              <w:snapToGrid w:val="0"/>
              <w:spacing w:line="400" w:lineRule="exact"/>
              <w:ind w:firstLineChars="200" w:firstLine="420"/>
              <w:rPr>
                <w:rFonts w:ascii="宋体" w:hAnsi="宋体"/>
                <w:i/>
                <w:szCs w:val="21"/>
              </w:rPr>
            </w:pPr>
            <w:r>
              <w:rPr>
                <w:rFonts w:ascii="宋体" w:hAnsi="宋体" w:hint="eastAsia"/>
                <w:szCs w:val="21"/>
              </w:rPr>
              <w:t>未按上述规定执行的，交由评审小组作否决投标处理。</w:t>
            </w:r>
          </w:p>
        </w:tc>
      </w:tr>
      <w:tr w:rsidR="0000100F" w14:paraId="532C934F" w14:textId="77777777">
        <w:trPr>
          <w:jc w:val="center"/>
        </w:trPr>
        <w:tc>
          <w:tcPr>
            <w:tcW w:w="1335" w:type="dxa"/>
            <w:vAlign w:val="center"/>
          </w:tcPr>
          <w:p w14:paraId="29309F5F"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3.7.4</w:t>
            </w:r>
          </w:p>
        </w:tc>
        <w:tc>
          <w:tcPr>
            <w:tcW w:w="1644" w:type="dxa"/>
            <w:vAlign w:val="center"/>
          </w:tcPr>
          <w:p w14:paraId="0E24512C" w14:textId="77777777" w:rsidR="0000100F" w:rsidRDefault="00DD6839">
            <w:pPr>
              <w:snapToGrid w:val="0"/>
              <w:spacing w:line="400" w:lineRule="exact"/>
              <w:rPr>
                <w:rFonts w:ascii="宋体" w:hAnsi="宋体"/>
                <w:spacing w:val="-6"/>
                <w:kern w:val="0"/>
                <w:szCs w:val="21"/>
              </w:rPr>
            </w:pPr>
            <w:r>
              <w:rPr>
                <w:rFonts w:ascii="宋体" w:hAnsi="宋体" w:hint="eastAsia"/>
                <w:spacing w:val="-6"/>
                <w:kern w:val="0"/>
                <w:szCs w:val="21"/>
              </w:rPr>
              <w:t>竞选文件</w:t>
            </w:r>
            <w:r>
              <w:rPr>
                <w:rFonts w:ascii="宋体" w:hAnsi="宋体"/>
                <w:spacing w:val="-6"/>
                <w:kern w:val="0"/>
                <w:szCs w:val="21"/>
              </w:rPr>
              <w:t>的份数</w:t>
            </w:r>
          </w:p>
        </w:tc>
        <w:tc>
          <w:tcPr>
            <w:tcW w:w="6490" w:type="dxa"/>
            <w:vAlign w:val="center"/>
          </w:tcPr>
          <w:p w14:paraId="41798243" w14:textId="77777777" w:rsidR="0000100F" w:rsidRDefault="00DD6839">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竞选文件</w:t>
            </w:r>
            <w:r>
              <w:rPr>
                <w:rFonts w:ascii="宋体" w:hAnsi="宋体"/>
                <w:kern w:val="0"/>
                <w:szCs w:val="21"/>
              </w:rPr>
              <w:t>正本</w:t>
            </w:r>
            <w:r>
              <w:rPr>
                <w:rFonts w:ascii="宋体" w:hAnsi="宋体" w:hint="eastAsia"/>
                <w:kern w:val="0"/>
                <w:szCs w:val="21"/>
              </w:rPr>
              <w:t>1份、副本1份，电子版形式（光盘或U盘）1份，</w:t>
            </w:r>
            <w:r>
              <w:rPr>
                <w:rFonts w:ascii="宋体" w:hAnsi="宋体"/>
                <w:snapToGrid w:val="0"/>
                <w:kern w:val="0"/>
                <w:szCs w:val="21"/>
              </w:rPr>
              <w:t>不分正副本</w:t>
            </w:r>
            <w:r>
              <w:rPr>
                <w:rFonts w:ascii="宋体" w:hAnsi="宋体" w:hint="eastAsia"/>
                <w:kern w:val="0"/>
                <w:szCs w:val="21"/>
              </w:rPr>
              <w:t>。当副本和正本不一致时，以正本为准。否则由评审小组作否决投标处理。</w:t>
            </w:r>
          </w:p>
        </w:tc>
      </w:tr>
      <w:tr w:rsidR="0000100F" w14:paraId="6CBA613A" w14:textId="77777777">
        <w:trPr>
          <w:jc w:val="center"/>
        </w:trPr>
        <w:tc>
          <w:tcPr>
            <w:tcW w:w="1335" w:type="dxa"/>
            <w:vAlign w:val="center"/>
          </w:tcPr>
          <w:p w14:paraId="00B2CE15"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3.7.5</w:t>
            </w:r>
          </w:p>
        </w:tc>
        <w:tc>
          <w:tcPr>
            <w:tcW w:w="1644" w:type="dxa"/>
            <w:vAlign w:val="center"/>
          </w:tcPr>
          <w:p w14:paraId="55A26074" w14:textId="77777777" w:rsidR="0000100F" w:rsidRDefault="00DD6839">
            <w:pPr>
              <w:snapToGrid w:val="0"/>
              <w:spacing w:line="400" w:lineRule="exact"/>
              <w:ind w:firstLine="211"/>
              <w:rPr>
                <w:rFonts w:ascii="宋体" w:hAnsi="宋体"/>
                <w:kern w:val="0"/>
                <w:szCs w:val="21"/>
              </w:rPr>
            </w:pPr>
            <w:r>
              <w:rPr>
                <w:rFonts w:ascii="宋体" w:hAnsi="宋体"/>
                <w:kern w:val="0"/>
                <w:szCs w:val="21"/>
              </w:rPr>
              <w:t>装订要求</w:t>
            </w:r>
          </w:p>
        </w:tc>
        <w:tc>
          <w:tcPr>
            <w:tcW w:w="6490" w:type="dxa"/>
            <w:vAlign w:val="center"/>
          </w:tcPr>
          <w:p w14:paraId="0559C263" w14:textId="77777777" w:rsidR="0000100F" w:rsidRDefault="00DD6839">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w:t>
            </w:r>
            <w:r>
              <w:rPr>
                <w:rFonts w:ascii="宋体" w:hAnsi="宋体" w:hint="eastAsia"/>
                <w:szCs w:val="21"/>
              </w:rPr>
              <w:t>竞选函</w:t>
            </w:r>
            <w:r>
              <w:rPr>
                <w:rFonts w:ascii="宋体" w:hAnsi="宋体"/>
                <w:szCs w:val="21"/>
              </w:rPr>
              <w:t>部分的装订要求</w:t>
            </w:r>
          </w:p>
          <w:p w14:paraId="7C22E7A9" w14:textId="77777777" w:rsidR="0000100F" w:rsidRDefault="00DD6839">
            <w:pPr>
              <w:adjustRightInd w:val="0"/>
              <w:snapToGrid w:val="0"/>
              <w:spacing w:line="400" w:lineRule="exact"/>
              <w:ind w:firstLineChars="200" w:firstLine="420"/>
              <w:rPr>
                <w:rFonts w:ascii="宋体" w:hAnsi="宋体"/>
                <w:szCs w:val="21"/>
              </w:rPr>
            </w:pPr>
            <w:r>
              <w:rPr>
                <w:rFonts w:ascii="宋体" w:hAnsi="宋体"/>
                <w:szCs w:val="21"/>
              </w:rPr>
              <w:t>应按照</w:t>
            </w:r>
            <w:r>
              <w:rPr>
                <w:rFonts w:ascii="宋体" w:hAnsi="宋体" w:hint="eastAsia"/>
                <w:szCs w:val="21"/>
              </w:rPr>
              <w:t>第六章</w:t>
            </w:r>
            <w:r>
              <w:rPr>
                <w:rFonts w:ascii="宋体" w:hAnsi="宋体"/>
                <w:szCs w:val="21"/>
              </w:rPr>
              <w:t>规定格式装订成册，</w:t>
            </w:r>
            <w:r>
              <w:rPr>
                <w:rFonts w:ascii="宋体" w:hAnsi="宋体" w:cs="宋体"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，标注页码。</w:t>
            </w:r>
          </w:p>
          <w:p w14:paraId="2CB356A4" w14:textId="77777777" w:rsidR="0000100F" w:rsidRDefault="00DD6839">
            <w:pPr>
              <w:adjustRightInd w:val="0"/>
              <w:snapToGrid w:val="0"/>
              <w:spacing w:line="400" w:lineRule="exact"/>
              <w:ind w:firstLineChars="200" w:firstLine="420"/>
              <w:rPr>
                <w:rFonts w:ascii="宋体" w:hAnsi="宋体"/>
                <w:kern w:val="0"/>
                <w:szCs w:val="21"/>
              </w:rPr>
            </w:pPr>
            <w:r>
              <w:rPr>
                <w:rFonts w:ascii="宋体" w:hAnsi="宋体"/>
                <w:szCs w:val="21"/>
              </w:rPr>
              <w:t>（</w:t>
            </w:r>
            <w:r>
              <w:rPr>
                <w:rFonts w:ascii="宋体" w:hAnsi="宋体" w:hint="eastAsia"/>
                <w:szCs w:val="21"/>
              </w:rPr>
              <w:t>2</w:t>
            </w:r>
            <w:r>
              <w:rPr>
                <w:rFonts w:ascii="宋体" w:hAnsi="宋体"/>
                <w:szCs w:val="21"/>
              </w:rPr>
              <w:t>）</w:t>
            </w:r>
            <w:r>
              <w:rPr>
                <w:rFonts w:ascii="宋体" w:hAnsi="宋体" w:hint="eastAsia"/>
                <w:kern w:val="0"/>
                <w:szCs w:val="21"/>
              </w:rPr>
              <w:t>资格审查部分</w:t>
            </w:r>
            <w:r>
              <w:rPr>
                <w:rFonts w:ascii="宋体" w:hAnsi="宋体"/>
                <w:kern w:val="0"/>
                <w:szCs w:val="21"/>
              </w:rPr>
              <w:t>的装订要求</w:t>
            </w:r>
          </w:p>
          <w:p w14:paraId="0D2CE622" w14:textId="77777777" w:rsidR="0000100F" w:rsidRDefault="00DD6839">
            <w:pPr>
              <w:adjustRightInd w:val="0"/>
              <w:snapToGrid w:val="0"/>
              <w:spacing w:line="400" w:lineRule="exact"/>
              <w:ind w:firstLineChars="200" w:firstLine="420"/>
              <w:rPr>
                <w:rFonts w:ascii="宋体" w:hAnsi="宋体"/>
                <w:szCs w:val="21"/>
              </w:rPr>
            </w:pPr>
            <w:r>
              <w:rPr>
                <w:rFonts w:ascii="宋体" w:hAnsi="宋体"/>
                <w:szCs w:val="21"/>
              </w:rPr>
              <w:t>应按照</w:t>
            </w:r>
            <w:r>
              <w:rPr>
                <w:rFonts w:ascii="宋体" w:hAnsi="宋体" w:hint="eastAsia"/>
                <w:szCs w:val="21"/>
              </w:rPr>
              <w:t>第六章</w:t>
            </w:r>
            <w:r>
              <w:rPr>
                <w:rFonts w:ascii="宋体" w:hAnsi="宋体"/>
                <w:szCs w:val="21"/>
              </w:rPr>
              <w:t>规定格式装订成册，</w:t>
            </w:r>
            <w:r>
              <w:rPr>
                <w:rFonts w:ascii="宋体" w:hAnsi="宋体" w:cs="宋体"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，标注页码</w:t>
            </w:r>
            <w:r>
              <w:rPr>
                <w:rFonts w:ascii="宋体" w:hAnsi="宋体" w:hint="eastAsia"/>
                <w:szCs w:val="21"/>
              </w:rPr>
              <w:t>。</w:t>
            </w:r>
          </w:p>
          <w:p w14:paraId="6C90E695" w14:textId="77777777" w:rsidR="0000100F" w:rsidRDefault="00DD6839">
            <w:pPr>
              <w:adjustRightInd w:val="0"/>
              <w:snapToGrid w:val="0"/>
              <w:spacing w:line="400" w:lineRule="exact"/>
              <w:ind w:firstLineChars="200" w:firstLine="420"/>
              <w:rPr>
                <w:rFonts w:ascii="宋体" w:hAnsi="宋体"/>
                <w:kern w:val="0"/>
                <w:szCs w:val="21"/>
              </w:rPr>
            </w:pPr>
            <w:r>
              <w:rPr>
                <w:rFonts w:ascii="宋体" w:hAnsi="宋体"/>
                <w:szCs w:val="21"/>
              </w:rPr>
              <w:t>（</w:t>
            </w:r>
            <w:r>
              <w:rPr>
                <w:rFonts w:ascii="宋体" w:hAnsi="宋体" w:hint="eastAsia"/>
                <w:szCs w:val="21"/>
              </w:rPr>
              <w:t>3</w:t>
            </w:r>
            <w:r>
              <w:rPr>
                <w:rFonts w:ascii="宋体" w:hAnsi="宋体"/>
                <w:szCs w:val="21"/>
              </w:rPr>
              <w:t>）</w:t>
            </w:r>
            <w:r>
              <w:rPr>
                <w:rFonts w:ascii="宋体" w:hAnsi="宋体" w:hint="eastAsia"/>
                <w:kern w:val="0"/>
                <w:szCs w:val="21"/>
              </w:rPr>
              <w:t>商务、服务部分</w:t>
            </w:r>
            <w:r>
              <w:rPr>
                <w:rFonts w:ascii="宋体" w:hAnsi="宋体"/>
                <w:kern w:val="0"/>
                <w:szCs w:val="21"/>
              </w:rPr>
              <w:t>的装订要求</w:t>
            </w:r>
          </w:p>
          <w:p w14:paraId="3C50E078" w14:textId="77777777" w:rsidR="0000100F" w:rsidRDefault="00DD6839">
            <w:pPr>
              <w:adjustRightInd w:val="0"/>
              <w:snapToGrid w:val="0"/>
              <w:spacing w:line="400" w:lineRule="exact"/>
              <w:ind w:firstLineChars="200" w:firstLine="420"/>
            </w:pPr>
            <w:r>
              <w:rPr>
                <w:rFonts w:ascii="宋体" w:hAnsi="宋体"/>
                <w:szCs w:val="21"/>
              </w:rPr>
              <w:t>应按照</w:t>
            </w:r>
            <w:r>
              <w:rPr>
                <w:rFonts w:ascii="宋体" w:hAnsi="宋体" w:hint="eastAsia"/>
                <w:szCs w:val="21"/>
              </w:rPr>
              <w:t>第六章</w:t>
            </w:r>
            <w:r>
              <w:rPr>
                <w:rFonts w:ascii="宋体" w:hAnsi="宋体"/>
                <w:szCs w:val="21"/>
              </w:rPr>
              <w:t>规定格式装订成册，</w:t>
            </w:r>
            <w:r>
              <w:rPr>
                <w:rFonts w:ascii="宋体" w:hAnsi="宋体" w:cs="宋体"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，标注页码</w:t>
            </w:r>
            <w:r>
              <w:rPr>
                <w:rFonts w:ascii="宋体" w:hAnsi="宋体" w:hint="eastAsia"/>
                <w:szCs w:val="21"/>
              </w:rPr>
              <w:t>。</w:t>
            </w:r>
          </w:p>
        </w:tc>
      </w:tr>
      <w:tr w:rsidR="0000100F" w14:paraId="63BC2DB4" w14:textId="77777777">
        <w:trPr>
          <w:jc w:val="center"/>
        </w:trPr>
        <w:tc>
          <w:tcPr>
            <w:tcW w:w="1335" w:type="dxa"/>
            <w:vAlign w:val="center"/>
          </w:tcPr>
          <w:p w14:paraId="7559860D"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4.1.1</w:t>
            </w:r>
          </w:p>
        </w:tc>
        <w:tc>
          <w:tcPr>
            <w:tcW w:w="1644" w:type="dxa"/>
            <w:vAlign w:val="center"/>
          </w:tcPr>
          <w:p w14:paraId="5B296D2F" w14:textId="77777777" w:rsidR="0000100F" w:rsidRDefault="00DD6839">
            <w:pPr>
              <w:snapToGrid w:val="0"/>
              <w:spacing w:line="400" w:lineRule="exact"/>
              <w:rPr>
                <w:rFonts w:ascii="宋体" w:hAnsi="宋体"/>
                <w:spacing w:val="-6"/>
                <w:kern w:val="0"/>
                <w:szCs w:val="21"/>
              </w:rPr>
            </w:pPr>
            <w:r>
              <w:rPr>
                <w:rFonts w:ascii="宋体" w:hAnsi="宋体" w:hint="eastAsia"/>
                <w:spacing w:val="-6"/>
                <w:kern w:val="0"/>
                <w:szCs w:val="21"/>
              </w:rPr>
              <w:t>竞选文件</w:t>
            </w:r>
            <w:r>
              <w:rPr>
                <w:rFonts w:ascii="宋体" w:hAnsi="宋体"/>
                <w:spacing w:val="-6"/>
                <w:kern w:val="0"/>
                <w:szCs w:val="21"/>
              </w:rPr>
              <w:t>的密封</w:t>
            </w:r>
          </w:p>
        </w:tc>
        <w:tc>
          <w:tcPr>
            <w:tcW w:w="6490" w:type="dxa"/>
            <w:vAlign w:val="center"/>
          </w:tcPr>
          <w:p w14:paraId="0E1AED1C" w14:textId="77777777" w:rsidR="0000100F" w:rsidRDefault="00DD6839">
            <w:pPr>
              <w:adjustRightInd w:val="0"/>
              <w:snapToGrid w:val="0"/>
              <w:spacing w:line="400" w:lineRule="exact"/>
              <w:ind w:firstLineChars="200" w:firstLine="420"/>
              <w:rPr>
                <w:rFonts w:ascii="宋体" w:hAnsi="宋体"/>
                <w:szCs w:val="21"/>
              </w:rPr>
            </w:pPr>
            <w:r>
              <w:rPr>
                <w:rFonts w:ascii="宋体" w:hAnsi="宋体" w:hint="eastAsia"/>
                <w:szCs w:val="21"/>
              </w:rPr>
              <w:t>应用“投标文件”袋单独封装，并在封口处加盖投标人单位法人章，同时“投标文件”袋应按本表第4.1.2项的规定写明相应内容。“投标文件”袋未按要求密封的，比选人应该拒收。</w:t>
            </w:r>
          </w:p>
        </w:tc>
      </w:tr>
      <w:tr w:rsidR="0000100F" w14:paraId="048A075D" w14:textId="77777777">
        <w:trPr>
          <w:jc w:val="center"/>
        </w:trPr>
        <w:tc>
          <w:tcPr>
            <w:tcW w:w="1335" w:type="dxa"/>
            <w:vAlign w:val="center"/>
          </w:tcPr>
          <w:p w14:paraId="13F1B0D6"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4.1.2</w:t>
            </w:r>
          </w:p>
        </w:tc>
        <w:tc>
          <w:tcPr>
            <w:tcW w:w="1644" w:type="dxa"/>
            <w:vAlign w:val="center"/>
          </w:tcPr>
          <w:p w14:paraId="0F7F0293" w14:textId="77777777" w:rsidR="0000100F" w:rsidRDefault="00DD6839">
            <w:pPr>
              <w:snapToGrid w:val="0"/>
              <w:spacing w:line="400" w:lineRule="exact"/>
              <w:ind w:firstLine="211"/>
              <w:rPr>
                <w:rFonts w:ascii="宋体" w:hAnsi="宋体"/>
                <w:kern w:val="0"/>
                <w:szCs w:val="21"/>
              </w:rPr>
            </w:pPr>
            <w:r>
              <w:rPr>
                <w:rFonts w:ascii="宋体" w:hAnsi="宋体"/>
                <w:kern w:val="0"/>
                <w:szCs w:val="21"/>
              </w:rPr>
              <w:t>封套上写明</w:t>
            </w:r>
          </w:p>
        </w:tc>
        <w:tc>
          <w:tcPr>
            <w:tcW w:w="6490" w:type="dxa"/>
            <w:vAlign w:val="center"/>
          </w:tcPr>
          <w:p w14:paraId="2DAFA708" w14:textId="77777777" w:rsidR="0000100F" w:rsidRDefault="00DD6839">
            <w:pPr>
              <w:snapToGrid w:val="0"/>
              <w:spacing w:line="400" w:lineRule="exact"/>
              <w:ind w:firstLineChars="200" w:firstLine="420"/>
              <w:rPr>
                <w:rFonts w:ascii="宋体" w:hAnsi="宋体"/>
                <w:kern w:val="0"/>
                <w:szCs w:val="21"/>
              </w:rPr>
            </w:pPr>
            <w:r>
              <w:rPr>
                <w:rFonts w:ascii="宋体" w:hAnsi="宋体"/>
                <w:kern w:val="0"/>
                <w:szCs w:val="21"/>
              </w:rPr>
              <w:t>应在“</w:t>
            </w:r>
            <w:r>
              <w:rPr>
                <w:rFonts w:ascii="宋体" w:hAnsi="宋体" w:hint="eastAsia"/>
                <w:kern w:val="0"/>
                <w:szCs w:val="21"/>
              </w:rPr>
              <w:t>竞选文件</w:t>
            </w:r>
            <w:r>
              <w:rPr>
                <w:rFonts w:ascii="宋体" w:hAnsi="宋体"/>
                <w:kern w:val="0"/>
                <w:szCs w:val="21"/>
              </w:rPr>
              <w:t>”大袋封套上写明如下内容：</w:t>
            </w:r>
          </w:p>
          <w:p w14:paraId="2F8BA8A5" w14:textId="77777777" w:rsidR="0000100F" w:rsidRDefault="00DD6839">
            <w:pPr>
              <w:snapToGrid w:val="0"/>
              <w:spacing w:line="400" w:lineRule="exact"/>
              <w:ind w:firstLineChars="200" w:firstLine="420"/>
              <w:rPr>
                <w:rFonts w:ascii="宋体" w:hAnsi="宋体"/>
                <w:kern w:val="0"/>
                <w:szCs w:val="21"/>
              </w:rPr>
            </w:pPr>
            <w:r>
              <w:rPr>
                <w:rFonts w:ascii="宋体" w:hAnsi="宋体" w:hint="eastAsia"/>
                <w:kern w:val="0"/>
                <w:szCs w:val="21"/>
              </w:rPr>
              <w:t>比选人</w:t>
            </w:r>
            <w:r>
              <w:rPr>
                <w:rFonts w:ascii="宋体" w:hAnsi="宋体"/>
                <w:kern w:val="0"/>
                <w:szCs w:val="21"/>
              </w:rPr>
              <w:t>名称：</w:t>
            </w:r>
          </w:p>
          <w:p w14:paraId="2E719F75" w14:textId="77777777" w:rsidR="0000100F" w:rsidRDefault="00DD6839">
            <w:pPr>
              <w:snapToGrid w:val="0"/>
              <w:spacing w:line="400" w:lineRule="exact"/>
              <w:ind w:firstLineChars="200" w:firstLine="420"/>
              <w:rPr>
                <w:rFonts w:ascii="宋体" w:hAnsi="宋体"/>
                <w:kern w:val="0"/>
                <w:szCs w:val="21"/>
              </w:rPr>
            </w:pPr>
            <w:r>
              <w:rPr>
                <w:rFonts w:ascii="宋体" w:hAnsi="宋体" w:hint="eastAsia"/>
                <w:kern w:val="0"/>
                <w:szCs w:val="21"/>
              </w:rPr>
              <w:t>竞选人名称：</w:t>
            </w:r>
          </w:p>
          <w:p w14:paraId="3EB60DE9" w14:textId="77777777" w:rsidR="0000100F" w:rsidRDefault="00DD6839">
            <w:pPr>
              <w:snapToGrid w:val="0"/>
              <w:spacing w:line="400" w:lineRule="exact"/>
              <w:ind w:firstLineChars="200" w:firstLine="420"/>
              <w:rPr>
                <w:rFonts w:ascii="宋体" w:hAnsi="宋体"/>
                <w:kern w:val="0"/>
                <w:szCs w:val="21"/>
              </w:rPr>
            </w:pPr>
            <w:r>
              <w:rPr>
                <w:rFonts w:ascii="宋体" w:hAnsi="宋体"/>
                <w:kern w:val="0"/>
                <w:szCs w:val="21"/>
                <w:u w:val="single"/>
              </w:rPr>
              <w:lastRenderedPageBreak/>
              <w:t xml:space="preserve">                （项目名称）</w:t>
            </w:r>
            <w:r>
              <w:rPr>
                <w:rFonts w:ascii="宋体" w:hAnsi="宋体" w:hint="eastAsia"/>
                <w:kern w:val="0"/>
                <w:szCs w:val="21"/>
              </w:rPr>
              <w:t>竞选文件</w:t>
            </w:r>
          </w:p>
          <w:p w14:paraId="0C177472" w14:textId="77777777" w:rsidR="0000100F" w:rsidRDefault="00DD6839">
            <w:pPr>
              <w:snapToGrid w:val="0"/>
              <w:spacing w:line="400" w:lineRule="exact"/>
              <w:ind w:firstLineChars="200" w:firstLine="420"/>
              <w:rPr>
                <w:rFonts w:ascii="宋体" w:hAnsi="宋体"/>
                <w:szCs w:val="21"/>
              </w:rPr>
            </w:pPr>
            <w:r>
              <w:rPr>
                <w:rFonts w:ascii="宋体" w:hAnsi="宋体"/>
                <w:kern w:val="0"/>
                <w:szCs w:val="21"/>
              </w:rPr>
              <w:t>在年月日时分前不得开启</w:t>
            </w:r>
          </w:p>
        </w:tc>
      </w:tr>
      <w:tr w:rsidR="0000100F" w14:paraId="7802E30E" w14:textId="77777777">
        <w:trPr>
          <w:jc w:val="center"/>
        </w:trPr>
        <w:tc>
          <w:tcPr>
            <w:tcW w:w="1335" w:type="dxa"/>
            <w:vAlign w:val="center"/>
          </w:tcPr>
          <w:p w14:paraId="135E511B"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lastRenderedPageBreak/>
              <w:t>4.2.2</w:t>
            </w:r>
          </w:p>
        </w:tc>
        <w:tc>
          <w:tcPr>
            <w:tcW w:w="1644" w:type="dxa"/>
            <w:vAlign w:val="center"/>
          </w:tcPr>
          <w:p w14:paraId="7342F0C4"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递交</w:t>
            </w:r>
            <w:r>
              <w:rPr>
                <w:rFonts w:ascii="宋体" w:hAnsi="宋体" w:hint="eastAsia"/>
                <w:kern w:val="0"/>
                <w:szCs w:val="21"/>
              </w:rPr>
              <w:t>竞选文件</w:t>
            </w:r>
            <w:r>
              <w:rPr>
                <w:rFonts w:ascii="宋体" w:hAnsi="宋体"/>
                <w:kern w:val="0"/>
                <w:szCs w:val="21"/>
              </w:rPr>
              <w:t>地点</w:t>
            </w:r>
          </w:p>
        </w:tc>
        <w:tc>
          <w:tcPr>
            <w:tcW w:w="6490" w:type="dxa"/>
            <w:vAlign w:val="center"/>
          </w:tcPr>
          <w:p w14:paraId="451A36A4" w14:textId="77777777" w:rsidR="0000100F" w:rsidRDefault="00DD6839">
            <w:pPr>
              <w:snapToGrid w:val="0"/>
              <w:spacing w:line="400" w:lineRule="exact"/>
              <w:ind w:firstLineChars="200" w:firstLine="420"/>
              <w:rPr>
                <w:rFonts w:ascii="宋体" w:hAnsi="宋体"/>
                <w:bCs/>
                <w:i/>
                <w:szCs w:val="21"/>
              </w:rPr>
            </w:pPr>
            <w:r>
              <w:rPr>
                <w:rFonts w:ascii="宋体" w:hAnsi="宋体" w:hint="eastAsia"/>
                <w:szCs w:val="21"/>
              </w:rPr>
              <w:t>重庆市南岸区茶园江桥路一号附1号重庆经开投投资集团有限公司办公室</w:t>
            </w:r>
          </w:p>
        </w:tc>
      </w:tr>
      <w:tr w:rsidR="0000100F" w14:paraId="4491FFFA" w14:textId="77777777">
        <w:trPr>
          <w:jc w:val="center"/>
        </w:trPr>
        <w:tc>
          <w:tcPr>
            <w:tcW w:w="1335" w:type="dxa"/>
            <w:vAlign w:val="center"/>
          </w:tcPr>
          <w:p w14:paraId="0D651ED3"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4.2.3</w:t>
            </w:r>
          </w:p>
        </w:tc>
        <w:tc>
          <w:tcPr>
            <w:tcW w:w="1644" w:type="dxa"/>
            <w:vAlign w:val="center"/>
          </w:tcPr>
          <w:p w14:paraId="7A3D3E74"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是否退还</w:t>
            </w:r>
            <w:r>
              <w:rPr>
                <w:rFonts w:ascii="宋体" w:hAnsi="宋体" w:hint="eastAsia"/>
                <w:kern w:val="0"/>
                <w:szCs w:val="21"/>
              </w:rPr>
              <w:t>竞选文件</w:t>
            </w:r>
          </w:p>
        </w:tc>
        <w:tc>
          <w:tcPr>
            <w:tcW w:w="6490" w:type="dxa"/>
            <w:vAlign w:val="center"/>
          </w:tcPr>
          <w:p w14:paraId="34397765" w14:textId="77777777" w:rsidR="0000100F" w:rsidRDefault="00DD6839">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否</w:t>
            </w:r>
          </w:p>
        </w:tc>
      </w:tr>
      <w:tr w:rsidR="0000100F" w14:paraId="0E0D5523" w14:textId="77777777">
        <w:trPr>
          <w:jc w:val="center"/>
        </w:trPr>
        <w:tc>
          <w:tcPr>
            <w:tcW w:w="1335" w:type="dxa"/>
            <w:vAlign w:val="center"/>
          </w:tcPr>
          <w:p w14:paraId="40CF69DC"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5.1</w:t>
            </w:r>
            <w:r>
              <w:rPr>
                <w:rFonts w:ascii="宋体" w:hAnsi="宋体" w:hint="eastAsia"/>
                <w:kern w:val="0"/>
                <w:szCs w:val="21"/>
              </w:rPr>
              <w:t>.1</w:t>
            </w:r>
          </w:p>
        </w:tc>
        <w:tc>
          <w:tcPr>
            <w:tcW w:w="1644" w:type="dxa"/>
            <w:vAlign w:val="center"/>
          </w:tcPr>
          <w:p w14:paraId="3336EABD"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开标时间和</w:t>
            </w:r>
          </w:p>
          <w:p w14:paraId="11861C9E"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地点</w:t>
            </w:r>
          </w:p>
        </w:tc>
        <w:tc>
          <w:tcPr>
            <w:tcW w:w="6490" w:type="dxa"/>
            <w:vAlign w:val="center"/>
          </w:tcPr>
          <w:p w14:paraId="0ACF47FD" w14:textId="77E2ED08" w:rsidR="0000100F" w:rsidRDefault="00DD6839">
            <w:pPr>
              <w:snapToGrid w:val="0"/>
              <w:spacing w:line="400" w:lineRule="exact"/>
              <w:ind w:firstLineChars="200" w:firstLine="420"/>
              <w:rPr>
                <w:rFonts w:ascii="宋体" w:hAnsi="宋体"/>
                <w:kern w:val="0"/>
                <w:szCs w:val="21"/>
              </w:rPr>
            </w:pPr>
            <w:r>
              <w:rPr>
                <w:rFonts w:ascii="宋体" w:hAnsi="宋体"/>
                <w:kern w:val="0"/>
                <w:szCs w:val="21"/>
              </w:rPr>
              <w:t>开标时间：</w:t>
            </w:r>
            <w:r>
              <w:rPr>
                <w:rFonts w:ascii="宋体" w:hAnsi="宋体" w:hint="eastAsia"/>
                <w:kern w:val="0"/>
                <w:szCs w:val="21"/>
              </w:rPr>
              <w:t>2024年8月</w:t>
            </w:r>
            <w:r w:rsidR="00315D90">
              <w:rPr>
                <w:rFonts w:ascii="宋体" w:hAnsi="宋体"/>
                <w:kern w:val="0"/>
                <w:szCs w:val="21"/>
              </w:rPr>
              <w:t>19</w:t>
            </w:r>
            <w:r>
              <w:rPr>
                <w:rFonts w:ascii="宋体" w:hAnsi="宋体" w:hint="eastAsia"/>
                <w:kern w:val="0"/>
                <w:szCs w:val="21"/>
              </w:rPr>
              <w:t>日10时00分</w:t>
            </w:r>
          </w:p>
          <w:p w14:paraId="332BFA92" w14:textId="77777777" w:rsidR="0000100F" w:rsidRDefault="00DD6839">
            <w:pPr>
              <w:snapToGrid w:val="0"/>
              <w:spacing w:line="400" w:lineRule="exact"/>
              <w:ind w:firstLineChars="200" w:firstLine="420"/>
              <w:rPr>
                <w:rFonts w:ascii="宋体" w:hAnsi="宋体"/>
                <w:bCs/>
                <w:i/>
                <w:szCs w:val="21"/>
              </w:rPr>
            </w:pPr>
            <w:r>
              <w:rPr>
                <w:rFonts w:ascii="宋体" w:hAnsi="宋体"/>
                <w:kern w:val="0"/>
                <w:szCs w:val="21"/>
              </w:rPr>
              <w:t>开标地点</w:t>
            </w:r>
            <w:r>
              <w:rPr>
                <w:rFonts w:ascii="宋体" w:hAnsi="宋体" w:hint="eastAsia"/>
                <w:kern w:val="0"/>
                <w:szCs w:val="21"/>
              </w:rPr>
              <w:t>：</w:t>
            </w:r>
            <w:r>
              <w:rPr>
                <w:rFonts w:ascii="宋体" w:hAnsi="宋体" w:hint="eastAsia"/>
                <w:szCs w:val="21"/>
              </w:rPr>
              <w:t>重庆市南岸区茶园江桥路一号附1号重庆经开投投资集团有限公司15楼接待室</w:t>
            </w:r>
            <w:bookmarkStart w:id="120" w:name="_GoBack"/>
            <w:bookmarkEnd w:id="120"/>
          </w:p>
        </w:tc>
      </w:tr>
      <w:tr w:rsidR="0000100F" w14:paraId="79A4C13C" w14:textId="77777777">
        <w:trPr>
          <w:jc w:val="center"/>
        </w:trPr>
        <w:tc>
          <w:tcPr>
            <w:tcW w:w="1335" w:type="dxa"/>
            <w:vAlign w:val="center"/>
          </w:tcPr>
          <w:p w14:paraId="04B35474" w14:textId="77777777" w:rsidR="0000100F" w:rsidRDefault="00DD6839">
            <w:pPr>
              <w:snapToGrid w:val="0"/>
              <w:spacing w:line="400" w:lineRule="exact"/>
              <w:ind w:firstLine="211"/>
              <w:jc w:val="center"/>
              <w:rPr>
                <w:rFonts w:ascii="宋体" w:hAnsi="宋体"/>
                <w:szCs w:val="21"/>
              </w:rPr>
            </w:pPr>
            <w:r>
              <w:rPr>
                <w:rFonts w:ascii="宋体" w:hAnsi="宋体"/>
                <w:szCs w:val="21"/>
              </w:rPr>
              <w:t>5.2</w:t>
            </w:r>
          </w:p>
        </w:tc>
        <w:tc>
          <w:tcPr>
            <w:tcW w:w="1644" w:type="dxa"/>
            <w:vAlign w:val="center"/>
          </w:tcPr>
          <w:p w14:paraId="4D7806C5" w14:textId="77777777" w:rsidR="0000100F" w:rsidRDefault="00DD6839">
            <w:pPr>
              <w:snapToGrid w:val="0"/>
              <w:spacing w:line="400" w:lineRule="exact"/>
              <w:ind w:firstLine="211"/>
              <w:jc w:val="center"/>
              <w:rPr>
                <w:rFonts w:ascii="宋体" w:hAnsi="宋体"/>
                <w:szCs w:val="21"/>
              </w:rPr>
            </w:pPr>
            <w:r>
              <w:rPr>
                <w:rFonts w:ascii="宋体" w:hAnsi="宋体"/>
                <w:szCs w:val="21"/>
              </w:rPr>
              <w:t>开标程序</w:t>
            </w:r>
          </w:p>
        </w:tc>
        <w:tc>
          <w:tcPr>
            <w:tcW w:w="6490" w:type="dxa"/>
            <w:vAlign w:val="center"/>
          </w:tcPr>
          <w:p w14:paraId="6FB4801B" w14:textId="77777777" w:rsidR="0000100F" w:rsidRDefault="00DD6839">
            <w:pPr>
              <w:autoSpaceDE w:val="0"/>
              <w:autoSpaceDN w:val="0"/>
              <w:adjustRightInd w:val="0"/>
              <w:snapToGrid w:val="0"/>
              <w:spacing w:line="400" w:lineRule="exact"/>
              <w:ind w:firstLineChars="200" w:firstLine="420"/>
              <w:rPr>
                <w:rFonts w:ascii="宋体" w:hAnsi="宋体"/>
                <w:szCs w:val="21"/>
              </w:rPr>
            </w:pPr>
            <w:r>
              <w:rPr>
                <w:rFonts w:ascii="宋体" w:hAnsi="宋体"/>
                <w:szCs w:val="21"/>
              </w:rPr>
              <w:t>主持人按下列程序进行开标：</w:t>
            </w:r>
          </w:p>
          <w:p w14:paraId="4874F149" w14:textId="77777777" w:rsidR="0000100F" w:rsidRDefault="00DD6839">
            <w:pPr>
              <w:autoSpaceDE w:val="0"/>
              <w:autoSpaceDN w:val="0"/>
              <w:adjustRightInd w:val="0"/>
              <w:snapToGrid w:val="0"/>
              <w:spacing w:line="400" w:lineRule="exact"/>
              <w:ind w:firstLineChars="200" w:firstLine="420"/>
              <w:rPr>
                <w:rFonts w:ascii="宋体" w:hAnsi="宋体"/>
                <w:szCs w:val="21"/>
              </w:rPr>
            </w:pPr>
            <w:r>
              <w:rPr>
                <w:rFonts w:ascii="宋体" w:hAnsi="宋体"/>
                <w:szCs w:val="21"/>
              </w:rPr>
              <w:t>1. 核验参加开标会议的</w:t>
            </w:r>
            <w:r>
              <w:rPr>
                <w:rFonts w:ascii="宋体" w:hAnsi="宋体" w:hint="eastAsia"/>
                <w:szCs w:val="21"/>
              </w:rPr>
              <w:t>竞选人</w:t>
            </w:r>
            <w:r>
              <w:rPr>
                <w:rFonts w:ascii="宋体" w:hAnsi="宋体"/>
                <w:szCs w:val="21"/>
              </w:rPr>
              <w:t>的法定代表人或</w:t>
            </w:r>
            <w:r>
              <w:rPr>
                <w:rFonts w:ascii="宋体" w:hAnsi="宋体" w:hint="eastAsia"/>
                <w:szCs w:val="21"/>
              </w:rPr>
              <w:t>委托代理人</w:t>
            </w:r>
            <w:r>
              <w:rPr>
                <w:rFonts w:ascii="宋体" w:hAnsi="宋体"/>
                <w:szCs w:val="21"/>
              </w:rPr>
              <w:t>本人身份证（原件），核验委托代理人的授权委托书</w:t>
            </w:r>
            <w:r>
              <w:rPr>
                <w:rFonts w:ascii="宋体" w:hAnsi="宋体" w:hint="eastAsia"/>
                <w:szCs w:val="21"/>
              </w:rPr>
              <w:t>、养老保险证明材料复印件</w:t>
            </w:r>
            <w:r>
              <w:rPr>
                <w:rFonts w:ascii="宋体" w:hAnsi="宋体"/>
                <w:szCs w:val="21"/>
              </w:rPr>
              <w:t>，以确认其身份合法有效；</w:t>
            </w:r>
            <w:r>
              <w:rPr>
                <w:rFonts w:ascii="宋体" w:hAnsi="宋体" w:hint="eastAsia"/>
                <w:szCs w:val="21"/>
              </w:rPr>
              <w:t>若经核实委托代理人提供资料与实际不符的，不得参加开标会。核验合格的法定代表人或委托代理人可自行选择是否参加开标会，不参加开标会的视为默认开标结果。</w:t>
            </w:r>
          </w:p>
          <w:p w14:paraId="356C764D" w14:textId="77777777" w:rsidR="0000100F" w:rsidRDefault="00DD6839">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2</w:t>
            </w:r>
            <w:r>
              <w:rPr>
                <w:rFonts w:ascii="宋体" w:hAnsi="宋体"/>
                <w:szCs w:val="21"/>
              </w:rPr>
              <w:t>. 公布在投标截止时间前递交</w:t>
            </w:r>
            <w:r>
              <w:rPr>
                <w:rFonts w:ascii="宋体" w:hAnsi="宋体" w:hint="eastAsia"/>
                <w:szCs w:val="21"/>
              </w:rPr>
              <w:t>竞选文件</w:t>
            </w:r>
            <w:r>
              <w:rPr>
                <w:rFonts w:ascii="宋体" w:hAnsi="宋体"/>
                <w:szCs w:val="21"/>
              </w:rPr>
              <w:t>的</w:t>
            </w:r>
            <w:r>
              <w:rPr>
                <w:rFonts w:ascii="宋体" w:hAnsi="宋体" w:hint="eastAsia"/>
                <w:szCs w:val="21"/>
              </w:rPr>
              <w:t>竞选人</w:t>
            </w:r>
            <w:r>
              <w:rPr>
                <w:rFonts w:ascii="宋体" w:hAnsi="宋体"/>
                <w:szCs w:val="21"/>
              </w:rPr>
              <w:t>名称</w:t>
            </w:r>
            <w:r>
              <w:rPr>
                <w:rFonts w:ascii="宋体" w:hAnsi="宋体" w:hint="eastAsia"/>
                <w:szCs w:val="21"/>
              </w:rPr>
              <w:t>。</w:t>
            </w:r>
          </w:p>
          <w:p w14:paraId="7F5DA983" w14:textId="77777777" w:rsidR="0000100F" w:rsidRDefault="00DD6839">
            <w:pPr>
              <w:snapToGrid w:val="0"/>
              <w:spacing w:line="400" w:lineRule="exact"/>
              <w:ind w:firstLineChars="200" w:firstLine="420"/>
              <w:rPr>
                <w:rFonts w:ascii="宋体" w:hAnsi="宋体"/>
                <w:szCs w:val="21"/>
              </w:rPr>
            </w:pPr>
            <w:r>
              <w:rPr>
                <w:rFonts w:ascii="宋体" w:hAnsi="宋体" w:hint="eastAsia"/>
                <w:szCs w:val="21"/>
              </w:rPr>
              <w:t>3</w:t>
            </w:r>
            <w:r>
              <w:rPr>
                <w:rFonts w:ascii="宋体" w:hAnsi="宋体"/>
                <w:szCs w:val="21"/>
              </w:rPr>
              <w:t xml:space="preserve">. </w:t>
            </w:r>
            <w:r>
              <w:rPr>
                <w:rFonts w:ascii="宋体" w:hAnsi="宋体" w:hint="eastAsia"/>
                <w:szCs w:val="21"/>
              </w:rPr>
              <w:t>竞选文件的密封检查：竞选人可对自己的竞选文件封装情况进行检查，以确认其竞选文件密封完好。</w:t>
            </w:r>
          </w:p>
          <w:p w14:paraId="05AC4420" w14:textId="77777777" w:rsidR="0000100F" w:rsidRDefault="00DD6839">
            <w:pPr>
              <w:snapToGrid w:val="0"/>
              <w:spacing w:line="400" w:lineRule="exact"/>
              <w:ind w:firstLineChars="200" w:firstLine="420"/>
            </w:pPr>
            <w:r>
              <w:rPr>
                <w:rFonts w:ascii="宋体" w:hAnsi="宋体" w:hint="eastAsia"/>
                <w:szCs w:val="21"/>
              </w:rPr>
              <w:t>4. 汇总投标保证金交纳情况。</w:t>
            </w:r>
          </w:p>
          <w:p w14:paraId="1B41F596" w14:textId="77777777" w:rsidR="0000100F" w:rsidRDefault="00DD6839">
            <w:pPr>
              <w:snapToGrid w:val="0"/>
              <w:spacing w:line="400" w:lineRule="exact"/>
              <w:ind w:firstLineChars="200" w:firstLine="420"/>
              <w:rPr>
                <w:rFonts w:ascii="宋体" w:hAnsi="宋体"/>
                <w:szCs w:val="21"/>
              </w:rPr>
            </w:pPr>
            <w:r>
              <w:rPr>
                <w:rFonts w:ascii="宋体" w:hAnsi="宋体" w:hint="eastAsia"/>
                <w:szCs w:val="21"/>
              </w:rPr>
              <w:t>5</w:t>
            </w:r>
            <w:r>
              <w:rPr>
                <w:rFonts w:ascii="宋体" w:hAnsi="宋体"/>
                <w:szCs w:val="21"/>
              </w:rPr>
              <w:t>. 公布最高限价</w:t>
            </w:r>
            <w:r>
              <w:rPr>
                <w:rFonts w:ascii="宋体" w:hAnsi="宋体" w:hint="eastAsia"/>
                <w:szCs w:val="21"/>
              </w:rPr>
              <w:t>。</w:t>
            </w:r>
          </w:p>
          <w:p w14:paraId="0DA88E23" w14:textId="77777777" w:rsidR="0000100F" w:rsidRDefault="00DD6839">
            <w:pPr>
              <w:snapToGrid w:val="0"/>
              <w:spacing w:line="400" w:lineRule="exact"/>
              <w:ind w:firstLineChars="200" w:firstLine="420"/>
              <w:rPr>
                <w:rFonts w:ascii="宋体" w:hAnsi="宋体"/>
                <w:szCs w:val="21"/>
              </w:rPr>
            </w:pPr>
            <w:r>
              <w:rPr>
                <w:rFonts w:ascii="宋体" w:hAnsi="宋体" w:hint="eastAsia"/>
                <w:szCs w:val="21"/>
              </w:rPr>
              <w:t>6</w:t>
            </w:r>
            <w:r>
              <w:rPr>
                <w:rFonts w:ascii="宋体" w:hAnsi="宋体"/>
                <w:szCs w:val="21"/>
              </w:rPr>
              <w:t>.逐单位随机开启</w:t>
            </w:r>
            <w:r>
              <w:rPr>
                <w:rFonts w:ascii="宋体" w:hAnsi="宋体" w:hint="eastAsia"/>
                <w:szCs w:val="21"/>
              </w:rPr>
              <w:t>竞选文件</w:t>
            </w:r>
            <w:r>
              <w:rPr>
                <w:rFonts w:ascii="宋体" w:hAnsi="宋体"/>
                <w:szCs w:val="21"/>
              </w:rPr>
              <w:t>。公布</w:t>
            </w:r>
            <w:r>
              <w:rPr>
                <w:rFonts w:ascii="宋体" w:hAnsi="宋体" w:hint="eastAsia"/>
                <w:szCs w:val="21"/>
              </w:rPr>
              <w:t>竞选人</w:t>
            </w:r>
            <w:r>
              <w:rPr>
                <w:rFonts w:ascii="宋体" w:hAnsi="宋体"/>
                <w:szCs w:val="21"/>
              </w:rPr>
              <w:t>名称、投标报价、质量要求、工期及其他内容并记录在案</w:t>
            </w:r>
            <w:r>
              <w:rPr>
                <w:rFonts w:ascii="宋体" w:hAnsi="宋体" w:hint="eastAsia"/>
                <w:szCs w:val="21"/>
              </w:rPr>
              <w:t>。</w:t>
            </w:r>
          </w:p>
          <w:p w14:paraId="0F385367" w14:textId="77777777" w:rsidR="0000100F" w:rsidRDefault="00DD6839">
            <w:pPr>
              <w:numPr>
                <w:ilvl w:val="255"/>
                <w:numId w:val="0"/>
              </w:num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7.竞选人对开标有异议的，应当场提出，由比选人或代理机构当场答复，并记录到开标记录表中。异议处理完毕后，汇总开标情况，打印开标记录表。</w:t>
            </w:r>
          </w:p>
          <w:p w14:paraId="4BB0C47C" w14:textId="77777777" w:rsidR="0000100F" w:rsidRDefault="00DD6839">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8</w:t>
            </w:r>
            <w:r>
              <w:rPr>
                <w:rFonts w:ascii="宋体" w:hAnsi="宋体"/>
                <w:szCs w:val="21"/>
              </w:rPr>
              <w:t xml:space="preserve">. </w:t>
            </w:r>
            <w:r>
              <w:rPr>
                <w:rFonts w:ascii="宋体" w:hAnsi="宋体" w:hint="eastAsia"/>
                <w:szCs w:val="21"/>
              </w:rPr>
              <w:t>竞选人</w:t>
            </w:r>
            <w:r>
              <w:rPr>
                <w:rFonts w:ascii="宋体" w:hAnsi="宋体"/>
                <w:szCs w:val="21"/>
              </w:rPr>
              <w:t>代表、</w:t>
            </w:r>
            <w:r>
              <w:rPr>
                <w:rFonts w:ascii="宋体" w:hAnsi="宋体" w:hint="eastAsia"/>
                <w:szCs w:val="21"/>
              </w:rPr>
              <w:t>比选人</w:t>
            </w:r>
            <w:r>
              <w:rPr>
                <w:rFonts w:ascii="宋体" w:hAnsi="宋体"/>
                <w:szCs w:val="21"/>
              </w:rPr>
              <w:t>代表、监标人、</w:t>
            </w:r>
            <w:r>
              <w:rPr>
                <w:rFonts w:ascii="宋体" w:hAnsi="宋体" w:hint="eastAsia"/>
                <w:szCs w:val="21"/>
              </w:rPr>
              <w:t>主持人、</w:t>
            </w:r>
            <w:r>
              <w:rPr>
                <w:rFonts w:ascii="宋体" w:hAnsi="宋体"/>
                <w:szCs w:val="21"/>
              </w:rPr>
              <w:t>记录人等有关人员在开标记录上</w:t>
            </w:r>
            <w:r>
              <w:rPr>
                <w:rFonts w:ascii="宋体" w:hAnsi="宋体" w:hint="eastAsia"/>
                <w:szCs w:val="21"/>
              </w:rPr>
              <w:t>签名</w:t>
            </w:r>
            <w:r>
              <w:rPr>
                <w:rFonts w:ascii="宋体" w:hAnsi="宋体"/>
                <w:szCs w:val="21"/>
              </w:rPr>
              <w:t>确认</w:t>
            </w:r>
            <w:r>
              <w:rPr>
                <w:rFonts w:ascii="宋体" w:hAnsi="宋体" w:hint="eastAsia"/>
                <w:szCs w:val="21"/>
              </w:rPr>
              <w:t>。因其他原因未能签名的，视为默认开标结果。</w:t>
            </w:r>
          </w:p>
          <w:p w14:paraId="2C668FF4" w14:textId="77777777" w:rsidR="0000100F" w:rsidRDefault="00DD6839">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9</w:t>
            </w:r>
            <w:r>
              <w:rPr>
                <w:rFonts w:ascii="宋体" w:hAnsi="宋体"/>
                <w:szCs w:val="21"/>
              </w:rPr>
              <w:t>. 开标结束。</w:t>
            </w:r>
          </w:p>
        </w:tc>
      </w:tr>
      <w:tr w:rsidR="0000100F" w14:paraId="09D80884" w14:textId="77777777">
        <w:trPr>
          <w:jc w:val="center"/>
        </w:trPr>
        <w:tc>
          <w:tcPr>
            <w:tcW w:w="1335" w:type="dxa"/>
            <w:vAlign w:val="center"/>
          </w:tcPr>
          <w:p w14:paraId="74AE897E"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6.1.1</w:t>
            </w:r>
          </w:p>
        </w:tc>
        <w:tc>
          <w:tcPr>
            <w:tcW w:w="1644" w:type="dxa"/>
            <w:vAlign w:val="center"/>
          </w:tcPr>
          <w:p w14:paraId="2D2D4B2D"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评审小组的组建</w:t>
            </w:r>
          </w:p>
        </w:tc>
        <w:tc>
          <w:tcPr>
            <w:tcW w:w="6490" w:type="dxa"/>
            <w:vAlign w:val="center"/>
          </w:tcPr>
          <w:p w14:paraId="599F77C6" w14:textId="77777777" w:rsidR="0000100F" w:rsidRDefault="00DD6839">
            <w:pPr>
              <w:autoSpaceDE w:val="0"/>
              <w:autoSpaceDN w:val="0"/>
              <w:adjustRightInd w:val="0"/>
              <w:snapToGrid w:val="0"/>
              <w:spacing w:line="400" w:lineRule="exact"/>
              <w:ind w:firstLineChars="200" w:firstLine="436"/>
              <w:rPr>
                <w:rFonts w:ascii="宋体" w:hAnsi="宋体"/>
                <w:kern w:val="0"/>
                <w:szCs w:val="21"/>
              </w:rPr>
            </w:pPr>
            <w:r>
              <w:rPr>
                <w:rFonts w:ascii="宋体" w:hAnsi="宋体" w:hint="eastAsia"/>
                <w:spacing w:val="4"/>
                <w:kern w:val="0"/>
                <w:szCs w:val="21"/>
              </w:rPr>
              <w:t>由比选人依法自行组建评审小组</w:t>
            </w:r>
            <w:r>
              <w:rPr>
                <w:rFonts w:ascii="宋体" w:hAnsi="宋体" w:hint="eastAsia"/>
                <w:kern w:val="0"/>
                <w:szCs w:val="21"/>
              </w:rPr>
              <w:t>。</w:t>
            </w:r>
          </w:p>
        </w:tc>
      </w:tr>
      <w:tr w:rsidR="0000100F" w14:paraId="1C4E2D87" w14:textId="77777777">
        <w:trPr>
          <w:jc w:val="center"/>
        </w:trPr>
        <w:tc>
          <w:tcPr>
            <w:tcW w:w="1335" w:type="dxa"/>
            <w:vAlign w:val="center"/>
          </w:tcPr>
          <w:p w14:paraId="58547ED3"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7.1</w:t>
            </w:r>
          </w:p>
        </w:tc>
        <w:tc>
          <w:tcPr>
            <w:tcW w:w="1644" w:type="dxa"/>
            <w:vAlign w:val="center"/>
          </w:tcPr>
          <w:p w14:paraId="71CDBC0C" w14:textId="77777777" w:rsidR="0000100F" w:rsidRDefault="00DD6839">
            <w:pPr>
              <w:snapToGrid w:val="0"/>
              <w:spacing w:afterLines="20" w:after="62" w:line="400" w:lineRule="exact"/>
              <w:jc w:val="center"/>
              <w:rPr>
                <w:rFonts w:ascii="宋体" w:hAnsi="宋体"/>
                <w:kern w:val="0"/>
                <w:szCs w:val="21"/>
              </w:rPr>
            </w:pPr>
            <w:r>
              <w:rPr>
                <w:rFonts w:ascii="宋体" w:hAnsi="宋体"/>
                <w:kern w:val="0"/>
                <w:szCs w:val="21"/>
              </w:rPr>
              <w:t>是否授权评审小组确定中标人</w:t>
            </w:r>
          </w:p>
        </w:tc>
        <w:tc>
          <w:tcPr>
            <w:tcW w:w="6490" w:type="dxa"/>
            <w:vAlign w:val="center"/>
          </w:tcPr>
          <w:p w14:paraId="13F8D812" w14:textId="77777777" w:rsidR="0000100F" w:rsidRDefault="00DD6839">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是</w:t>
            </w:r>
          </w:p>
          <w:p w14:paraId="3B766F69" w14:textId="77777777" w:rsidR="0000100F" w:rsidRDefault="00DD6839">
            <w:pPr>
              <w:snapToGrid w:val="0"/>
              <w:spacing w:line="400" w:lineRule="exact"/>
              <w:ind w:firstLineChars="200" w:firstLine="420"/>
              <w:rPr>
                <w:rFonts w:ascii="宋体" w:hAnsi="宋体"/>
                <w:i/>
                <w:kern w:val="0"/>
                <w:szCs w:val="21"/>
              </w:rPr>
            </w:pPr>
            <w:r>
              <w:rPr>
                <w:rFonts w:ascii="宋体" w:hAnsi="宋体" w:hint="eastAsia"/>
                <w:kern w:val="0"/>
                <w:szCs w:val="21"/>
              </w:rPr>
              <w:t>☑</w:t>
            </w:r>
            <w:r>
              <w:rPr>
                <w:rFonts w:ascii="宋体" w:hAnsi="宋体"/>
                <w:kern w:val="0"/>
                <w:szCs w:val="21"/>
              </w:rPr>
              <w:t>否，推荐经评审综合得分由高到低排名前三名为中标候选人。</w:t>
            </w:r>
          </w:p>
        </w:tc>
      </w:tr>
      <w:tr w:rsidR="0000100F" w14:paraId="1697BA66" w14:textId="77777777">
        <w:trPr>
          <w:jc w:val="center"/>
        </w:trPr>
        <w:tc>
          <w:tcPr>
            <w:tcW w:w="1335" w:type="dxa"/>
            <w:vAlign w:val="center"/>
          </w:tcPr>
          <w:p w14:paraId="048AC5EF" w14:textId="77777777" w:rsidR="0000100F" w:rsidRDefault="00DD6839">
            <w:pPr>
              <w:snapToGrid w:val="0"/>
              <w:spacing w:line="400" w:lineRule="exact"/>
              <w:ind w:firstLine="211"/>
              <w:jc w:val="center"/>
              <w:rPr>
                <w:rFonts w:ascii="宋体" w:hAnsi="宋体"/>
                <w:kern w:val="0"/>
                <w:szCs w:val="21"/>
              </w:rPr>
            </w:pPr>
            <w:r>
              <w:rPr>
                <w:rFonts w:ascii="宋体" w:hAnsi="宋体" w:hint="eastAsia"/>
                <w:kern w:val="0"/>
                <w:szCs w:val="21"/>
              </w:rPr>
              <w:lastRenderedPageBreak/>
              <w:t>7.2</w:t>
            </w:r>
          </w:p>
        </w:tc>
        <w:tc>
          <w:tcPr>
            <w:tcW w:w="1644" w:type="dxa"/>
            <w:vAlign w:val="center"/>
          </w:tcPr>
          <w:p w14:paraId="5F9A5920" w14:textId="77777777" w:rsidR="0000100F" w:rsidRDefault="00DD6839">
            <w:pPr>
              <w:snapToGrid w:val="0"/>
              <w:spacing w:afterLines="20" w:after="62" w:line="400" w:lineRule="exact"/>
              <w:jc w:val="center"/>
              <w:rPr>
                <w:rFonts w:ascii="宋体" w:hAnsi="宋体"/>
                <w:kern w:val="0"/>
                <w:szCs w:val="21"/>
              </w:rPr>
            </w:pPr>
            <w:r>
              <w:rPr>
                <w:rFonts w:ascii="宋体" w:hAnsi="宋体"/>
                <w:kern w:val="0"/>
                <w:szCs w:val="21"/>
              </w:rPr>
              <w:t>中标公示</w:t>
            </w:r>
          </w:p>
        </w:tc>
        <w:tc>
          <w:tcPr>
            <w:tcW w:w="6490" w:type="dxa"/>
            <w:vAlign w:val="center"/>
          </w:tcPr>
          <w:p w14:paraId="70F9128B" w14:textId="77777777" w:rsidR="0000100F" w:rsidRDefault="00DD6839">
            <w:pPr>
              <w:snapToGrid w:val="0"/>
              <w:spacing w:line="400" w:lineRule="exact"/>
              <w:ind w:firstLineChars="200" w:firstLine="420"/>
              <w:rPr>
                <w:rFonts w:ascii="宋体" w:hAnsi="宋体" w:cs="宋体"/>
                <w:szCs w:val="21"/>
              </w:rPr>
            </w:pPr>
            <w:r>
              <w:rPr>
                <w:rFonts w:ascii="宋体" w:hAnsi="宋体" w:cs="宋体" w:hint="eastAsia"/>
                <w:szCs w:val="21"/>
              </w:rPr>
              <w:t>比选人在收到评标报告后3日内将评标结果在</w:t>
            </w:r>
            <w:r>
              <w:rPr>
                <w:rFonts w:asciiTheme="minorEastAsia" w:eastAsiaTheme="minorEastAsia" w:hAnsiTheme="minorEastAsia" w:cs="宋体" w:hint="eastAsia"/>
                <w:kern w:val="0"/>
                <w:szCs w:val="21"/>
              </w:rPr>
              <w:t>重庆经开区投资集团官网（http://www.cetzig.com/）</w:t>
            </w:r>
            <w:r>
              <w:rPr>
                <w:rFonts w:ascii="宋体" w:hAnsi="宋体" w:cs="宋体" w:hint="eastAsia"/>
                <w:szCs w:val="21"/>
              </w:rPr>
              <w:t>上进行公示，公示期为1个工作日。</w:t>
            </w:r>
          </w:p>
        </w:tc>
      </w:tr>
      <w:tr w:rsidR="0000100F" w14:paraId="4DAA8041" w14:textId="77777777">
        <w:trPr>
          <w:jc w:val="center"/>
        </w:trPr>
        <w:tc>
          <w:tcPr>
            <w:tcW w:w="1335" w:type="dxa"/>
            <w:vAlign w:val="center"/>
          </w:tcPr>
          <w:p w14:paraId="6890BE02"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7.3.1</w:t>
            </w:r>
          </w:p>
        </w:tc>
        <w:tc>
          <w:tcPr>
            <w:tcW w:w="1644" w:type="dxa"/>
            <w:vAlign w:val="center"/>
          </w:tcPr>
          <w:p w14:paraId="5468C1FE"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履约担保</w:t>
            </w:r>
          </w:p>
        </w:tc>
        <w:tc>
          <w:tcPr>
            <w:tcW w:w="6490" w:type="dxa"/>
            <w:vAlign w:val="center"/>
          </w:tcPr>
          <w:p w14:paraId="07F6AAAA" w14:textId="77777777" w:rsidR="0000100F" w:rsidRDefault="00DD6839">
            <w:pPr>
              <w:snapToGrid w:val="0"/>
              <w:spacing w:line="400" w:lineRule="exact"/>
              <w:ind w:firstLineChars="200" w:firstLine="420"/>
              <w:rPr>
                <w:rFonts w:ascii="宋体" w:hAnsi="宋体"/>
                <w:kern w:val="0"/>
                <w:szCs w:val="21"/>
              </w:rPr>
            </w:pPr>
            <w:r>
              <w:rPr>
                <w:rFonts w:ascii="宋体" w:hAnsi="宋体" w:hint="eastAsia"/>
                <w:kern w:val="0"/>
                <w:szCs w:val="21"/>
              </w:rPr>
              <w:t>合同签订前，竞选人须向比选人提</w:t>
            </w:r>
            <w:r>
              <w:rPr>
                <w:rFonts w:ascii="宋体" w:hAnsi="宋体" w:hint="eastAsia"/>
                <w:b/>
                <w:bCs/>
                <w:kern w:val="0"/>
                <w:szCs w:val="21"/>
              </w:rPr>
              <w:t>交10000元</w:t>
            </w:r>
            <w:r>
              <w:rPr>
                <w:rFonts w:ascii="宋体" w:hAnsi="宋体" w:hint="eastAsia"/>
                <w:kern w:val="0"/>
                <w:szCs w:val="21"/>
              </w:rPr>
              <w:t>作为履约保证金（以现金或银行保函或现金+银行保函的组合，采用银行保函形式的，保函必须为不可撤销且见索即付）。至比选人本合同项下义务全部履行完成并验收合格为止，经比选人审查竞选人无任何违约责任后一次性无息退还。（如遇特殊情况另行协商）</w:t>
            </w:r>
          </w:p>
        </w:tc>
      </w:tr>
      <w:tr w:rsidR="0000100F" w14:paraId="7BE54912" w14:textId="77777777">
        <w:trPr>
          <w:jc w:val="center"/>
        </w:trPr>
        <w:tc>
          <w:tcPr>
            <w:tcW w:w="1335" w:type="dxa"/>
            <w:vAlign w:val="center"/>
          </w:tcPr>
          <w:p w14:paraId="503B211C"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8.1</w:t>
            </w:r>
          </w:p>
        </w:tc>
        <w:tc>
          <w:tcPr>
            <w:tcW w:w="1644" w:type="dxa"/>
            <w:vAlign w:val="center"/>
          </w:tcPr>
          <w:p w14:paraId="7ECCE214"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重新招标</w:t>
            </w:r>
            <w:r>
              <w:rPr>
                <w:rFonts w:ascii="宋体" w:hAnsi="宋体" w:hint="eastAsia"/>
                <w:kern w:val="0"/>
                <w:szCs w:val="21"/>
              </w:rPr>
              <w:t>的情形</w:t>
            </w:r>
          </w:p>
        </w:tc>
        <w:tc>
          <w:tcPr>
            <w:tcW w:w="6490" w:type="dxa"/>
            <w:vAlign w:val="center"/>
          </w:tcPr>
          <w:p w14:paraId="13A1DA64" w14:textId="77777777" w:rsidR="0000100F" w:rsidRDefault="00DD6839">
            <w:pPr>
              <w:snapToGrid w:val="0"/>
              <w:spacing w:line="400" w:lineRule="exact"/>
              <w:ind w:firstLineChars="200" w:firstLine="420"/>
              <w:rPr>
                <w:rFonts w:ascii="宋体" w:hAnsi="宋体"/>
                <w:kern w:val="0"/>
                <w:szCs w:val="21"/>
              </w:rPr>
            </w:pPr>
            <w:r>
              <w:rPr>
                <w:rFonts w:ascii="宋体" w:hAnsi="宋体"/>
                <w:kern w:val="0"/>
                <w:szCs w:val="21"/>
              </w:rPr>
              <w:t>1.按</w:t>
            </w:r>
            <w:r>
              <w:rPr>
                <w:rFonts w:ascii="宋体" w:hAnsi="宋体" w:hint="eastAsia"/>
                <w:kern w:val="0"/>
                <w:szCs w:val="21"/>
              </w:rPr>
              <w:t>竞选人</w:t>
            </w:r>
            <w:r>
              <w:rPr>
                <w:rFonts w:ascii="宋体" w:hAnsi="宋体"/>
                <w:kern w:val="0"/>
                <w:szCs w:val="21"/>
              </w:rPr>
              <w:t>须知第8.1（1）执行；</w:t>
            </w:r>
          </w:p>
          <w:p w14:paraId="2A3B9A06" w14:textId="77777777" w:rsidR="0000100F" w:rsidRDefault="00DD6839">
            <w:pPr>
              <w:snapToGrid w:val="0"/>
              <w:spacing w:line="400" w:lineRule="exact"/>
              <w:ind w:firstLineChars="200" w:firstLine="420"/>
              <w:rPr>
                <w:rFonts w:ascii="宋体" w:hAnsi="宋体"/>
                <w:kern w:val="0"/>
                <w:szCs w:val="21"/>
              </w:rPr>
            </w:pPr>
            <w:r>
              <w:rPr>
                <w:rFonts w:ascii="宋体" w:hAnsi="宋体"/>
                <w:kern w:val="0"/>
                <w:szCs w:val="21"/>
              </w:rPr>
              <w:t>2.按</w:t>
            </w:r>
            <w:r>
              <w:rPr>
                <w:rFonts w:ascii="宋体" w:hAnsi="宋体" w:hint="eastAsia"/>
                <w:kern w:val="0"/>
                <w:szCs w:val="21"/>
              </w:rPr>
              <w:t>竞选人</w:t>
            </w:r>
            <w:r>
              <w:rPr>
                <w:rFonts w:ascii="宋体" w:hAnsi="宋体"/>
                <w:kern w:val="0"/>
                <w:szCs w:val="21"/>
              </w:rPr>
              <w:t>须知第8.1（2）执行；</w:t>
            </w:r>
          </w:p>
          <w:p w14:paraId="18A1576D" w14:textId="77777777" w:rsidR="0000100F" w:rsidRDefault="00DD6839">
            <w:pPr>
              <w:widowControl/>
              <w:spacing w:line="400" w:lineRule="exact"/>
              <w:ind w:firstLineChars="200" w:firstLine="420"/>
              <w:rPr>
                <w:rFonts w:ascii="宋体" w:hAnsi="宋体"/>
                <w:snapToGrid w:val="0"/>
                <w:kern w:val="0"/>
                <w:szCs w:val="21"/>
              </w:rPr>
            </w:pPr>
            <w:r>
              <w:rPr>
                <w:rFonts w:ascii="宋体" w:hAnsi="宋体"/>
                <w:snapToGrid w:val="0"/>
                <w:kern w:val="0"/>
                <w:szCs w:val="21"/>
              </w:rPr>
              <w:t>3.</w:t>
            </w:r>
            <w:r>
              <w:rPr>
                <w:rFonts w:ascii="宋体" w:hAnsi="宋体"/>
                <w:kern w:val="0"/>
                <w:szCs w:val="21"/>
              </w:rPr>
              <w:t>按</w:t>
            </w:r>
            <w:r>
              <w:rPr>
                <w:rFonts w:ascii="宋体" w:hAnsi="宋体" w:hint="eastAsia"/>
                <w:kern w:val="0"/>
                <w:szCs w:val="21"/>
              </w:rPr>
              <w:t>竞选人</w:t>
            </w:r>
            <w:r>
              <w:rPr>
                <w:rFonts w:ascii="宋体" w:hAnsi="宋体"/>
                <w:kern w:val="0"/>
                <w:szCs w:val="21"/>
              </w:rPr>
              <w:t>须知第8.1（3）执行；</w:t>
            </w:r>
          </w:p>
          <w:p w14:paraId="1CA12DD6" w14:textId="77777777" w:rsidR="0000100F" w:rsidRDefault="00DD6839">
            <w:pPr>
              <w:widowControl/>
              <w:spacing w:afterLines="20" w:after="62" w:line="400" w:lineRule="exact"/>
              <w:ind w:firstLineChars="200" w:firstLine="420"/>
              <w:rPr>
                <w:rFonts w:ascii="宋体" w:hAnsi="宋体"/>
                <w:kern w:val="0"/>
                <w:szCs w:val="21"/>
              </w:rPr>
            </w:pPr>
            <w:r>
              <w:rPr>
                <w:rFonts w:ascii="宋体" w:hAnsi="宋体"/>
                <w:snapToGrid w:val="0"/>
                <w:kern w:val="0"/>
                <w:szCs w:val="21"/>
              </w:rPr>
              <w:t>4.</w:t>
            </w:r>
            <w:r>
              <w:rPr>
                <w:rFonts w:ascii="宋体" w:hAnsi="宋体"/>
                <w:kern w:val="0"/>
                <w:szCs w:val="21"/>
              </w:rPr>
              <w:t>按</w:t>
            </w:r>
            <w:r>
              <w:rPr>
                <w:rFonts w:ascii="宋体" w:hAnsi="宋体" w:hint="eastAsia"/>
                <w:kern w:val="0"/>
                <w:szCs w:val="21"/>
              </w:rPr>
              <w:t>竞选人</w:t>
            </w:r>
            <w:r>
              <w:rPr>
                <w:rFonts w:ascii="宋体" w:hAnsi="宋体"/>
                <w:kern w:val="0"/>
                <w:szCs w:val="21"/>
              </w:rPr>
              <w:t>须知第8.1（4）执行</w:t>
            </w:r>
            <w:r>
              <w:rPr>
                <w:rFonts w:ascii="宋体" w:hAnsi="宋体" w:hint="eastAsia"/>
                <w:kern w:val="0"/>
                <w:szCs w:val="21"/>
              </w:rPr>
              <w:t>。</w:t>
            </w:r>
          </w:p>
          <w:p w14:paraId="61181E51" w14:textId="77777777" w:rsidR="0000100F" w:rsidRDefault="00DD6839">
            <w:pPr>
              <w:widowControl/>
              <w:spacing w:afterLines="20" w:after="62" w:line="400" w:lineRule="exact"/>
              <w:ind w:firstLineChars="200" w:firstLine="420"/>
              <w:rPr>
                <w:rFonts w:ascii="宋体" w:hAnsi="宋体"/>
                <w:kern w:val="0"/>
                <w:szCs w:val="21"/>
              </w:rPr>
            </w:pPr>
            <w:r>
              <w:rPr>
                <w:rFonts w:ascii="宋体" w:hAnsi="宋体" w:hint="eastAsia"/>
                <w:kern w:val="0"/>
                <w:szCs w:val="21"/>
              </w:rPr>
              <w:t>注：本款只适用于首次招标。</w:t>
            </w:r>
          </w:p>
        </w:tc>
      </w:tr>
      <w:tr w:rsidR="0000100F" w14:paraId="4F30BEC8" w14:textId="77777777">
        <w:trPr>
          <w:jc w:val="center"/>
        </w:trPr>
        <w:tc>
          <w:tcPr>
            <w:tcW w:w="1335" w:type="dxa"/>
            <w:vAlign w:val="center"/>
          </w:tcPr>
          <w:p w14:paraId="7EB72ADB"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8.2</w:t>
            </w:r>
          </w:p>
        </w:tc>
        <w:tc>
          <w:tcPr>
            <w:tcW w:w="1644" w:type="dxa"/>
            <w:vAlign w:val="center"/>
          </w:tcPr>
          <w:p w14:paraId="6D4A2FD3" w14:textId="77777777" w:rsidR="0000100F" w:rsidRDefault="00DD6839">
            <w:pPr>
              <w:snapToGrid w:val="0"/>
              <w:spacing w:line="400" w:lineRule="exact"/>
              <w:ind w:firstLine="211"/>
              <w:jc w:val="center"/>
            </w:pPr>
            <w:bookmarkStart w:id="121" w:name="_Toc536628250"/>
            <w:bookmarkStart w:id="122" w:name="_Toc13210670"/>
            <w:bookmarkStart w:id="123" w:name="_Toc16930431"/>
            <w:bookmarkStart w:id="124" w:name="_Toc509218709"/>
            <w:bookmarkStart w:id="125" w:name="_Toc430530434"/>
            <w:r>
              <w:rPr>
                <w:rFonts w:ascii="宋体" w:hAnsi="宋体" w:hint="eastAsia"/>
                <w:kern w:val="0"/>
                <w:szCs w:val="21"/>
              </w:rPr>
              <w:t>重新</w:t>
            </w:r>
            <w:r>
              <w:rPr>
                <w:rFonts w:ascii="宋体" w:hAnsi="宋体"/>
                <w:kern w:val="0"/>
                <w:szCs w:val="21"/>
              </w:rPr>
              <w:t>招标和不再招标</w:t>
            </w:r>
            <w:bookmarkEnd w:id="121"/>
            <w:bookmarkEnd w:id="122"/>
            <w:bookmarkEnd w:id="123"/>
            <w:bookmarkEnd w:id="124"/>
            <w:bookmarkEnd w:id="125"/>
          </w:p>
        </w:tc>
        <w:tc>
          <w:tcPr>
            <w:tcW w:w="6490" w:type="dxa"/>
            <w:vAlign w:val="center"/>
          </w:tcPr>
          <w:p w14:paraId="5660EF81" w14:textId="77777777" w:rsidR="0000100F" w:rsidRDefault="00DD6839">
            <w:pPr>
              <w:autoSpaceDE w:val="0"/>
              <w:autoSpaceDN w:val="0"/>
              <w:adjustRightInd w:val="0"/>
              <w:snapToGrid w:val="0"/>
              <w:spacing w:afterLines="20" w:after="62" w:line="400" w:lineRule="exact"/>
              <w:ind w:firstLineChars="200" w:firstLine="420"/>
              <w:rPr>
                <w:rFonts w:ascii="宋体" w:hAnsi="宋体"/>
                <w:snapToGrid w:val="0"/>
                <w:kern w:val="0"/>
                <w:szCs w:val="21"/>
              </w:rPr>
            </w:pPr>
            <w:r>
              <w:rPr>
                <w:rFonts w:ascii="宋体" w:hAnsi="宋体" w:hint="eastAsia"/>
                <w:snapToGrid w:val="0"/>
                <w:kern w:val="0"/>
                <w:szCs w:val="21"/>
              </w:rPr>
              <w:t>重新招标的竞选人仍然少于三个的，按照招标投标法律法规规定的程序开标和评标。重新招标经评审有有效竞选人的，应当依法确定中标候选人；无有效竞选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tc>
      </w:tr>
      <w:tr w:rsidR="0000100F" w14:paraId="5108D7AD" w14:textId="77777777">
        <w:trPr>
          <w:jc w:val="center"/>
        </w:trPr>
        <w:tc>
          <w:tcPr>
            <w:tcW w:w="1335" w:type="dxa"/>
            <w:vAlign w:val="center"/>
          </w:tcPr>
          <w:p w14:paraId="1F0E099B"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10</w:t>
            </w:r>
          </w:p>
        </w:tc>
        <w:tc>
          <w:tcPr>
            <w:tcW w:w="8134" w:type="dxa"/>
            <w:gridSpan w:val="2"/>
            <w:vAlign w:val="center"/>
          </w:tcPr>
          <w:p w14:paraId="043B7BAA"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需要补充的其他内容</w:t>
            </w:r>
          </w:p>
        </w:tc>
      </w:tr>
      <w:tr w:rsidR="0000100F" w14:paraId="30F91A14" w14:textId="77777777">
        <w:trPr>
          <w:jc w:val="center"/>
        </w:trPr>
        <w:tc>
          <w:tcPr>
            <w:tcW w:w="1335" w:type="dxa"/>
            <w:vAlign w:val="center"/>
          </w:tcPr>
          <w:p w14:paraId="3A3EE820" w14:textId="77777777" w:rsidR="0000100F" w:rsidRDefault="00DD6839">
            <w:pPr>
              <w:spacing w:line="360" w:lineRule="auto"/>
              <w:ind w:firstLine="211"/>
              <w:jc w:val="center"/>
              <w:rPr>
                <w:rFonts w:ascii="宋体" w:hAnsi="宋体" w:cs="宋体"/>
                <w:szCs w:val="21"/>
              </w:rPr>
            </w:pPr>
            <w:r>
              <w:rPr>
                <w:rFonts w:asciiTheme="minorEastAsia" w:eastAsiaTheme="minorEastAsia" w:hAnsiTheme="minorEastAsia" w:cstheme="minorEastAsia" w:hint="eastAsia"/>
                <w:szCs w:val="21"/>
              </w:rPr>
              <w:t>10.1</w:t>
            </w:r>
          </w:p>
        </w:tc>
        <w:tc>
          <w:tcPr>
            <w:tcW w:w="1644" w:type="dxa"/>
            <w:vAlign w:val="center"/>
          </w:tcPr>
          <w:p w14:paraId="773E8D8B" w14:textId="77777777" w:rsidR="0000100F" w:rsidRDefault="00DD6839">
            <w:pPr>
              <w:spacing w:line="360" w:lineRule="auto"/>
              <w:ind w:firstLine="211"/>
              <w:jc w:val="center"/>
              <w:rPr>
                <w:rFonts w:ascii="宋体" w:hAnsi="宋体" w:cs="宋体"/>
                <w:kern w:val="0"/>
                <w:szCs w:val="21"/>
              </w:rPr>
            </w:pPr>
            <w:r>
              <w:rPr>
                <w:rFonts w:asciiTheme="minorEastAsia" w:eastAsiaTheme="minorEastAsia" w:hAnsiTheme="minorEastAsia" w:cstheme="minorEastAsia" w:hint="eastAsia"/>
                <w:szCs w:val="21"/>
              </w:rPr>
              <w:t>结算及支付</w:t>
            </w:r>
          </w:p>
        </w:tc>
        <w:tc>
          <w:tcPr>
            <w:tcW w:w="6490" w:type="dxa"/>
          </w:tcPr>
          <w:p w14:paraId="4EAE4AFD" w14:textId="77777777" w:rsidR="0000100F" w:rsidRDefault="00DD6839">
            <w:pPr>
              <w:spacing w:line="360" w:lineRule="auto"/>
              <w:ind w:firstLineChars="200" w:firstLine="422"/>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结算原则：</w:t>
            </w:r>
          </w:p>
          <w:p w14:paraId="08EA16FA" w14:textId="77777777" w:rsidR="0000100F" w:rsidRDefault="00DD6839">
            <w:pPr>
              <w:spacing w:line="360" w:lineRule="auto"/>
              <w:ind w:firstLineChars="200" w:firstLine="420"/>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结算金额=</w:t>
            </w:r>
            <w:r>
              <w:rPr>
                <w:rFonts w:ascii="宋体" w:hAnsi="宋体" w:cs="宋体" w:hint="eastAsia"/>
                <w:kern w:val="0"/>
                <w:szCs w:val="21"/>
              </w:rPr>
              <w:t>主要清单执行含税单价（二阶段）×数量-违约金-索赔额。（执行含税单价=限价含税单价×固定综合费率）</w:t>
            </w:r>
          </w:p>
          <w:p w14:paraId="51960A27" w14:textId="77777777" w:rsidR="0000100F" w:rsidRDefault="00DD6839">
            <w:pPr>
              <w:spacing w:line="360" w:lineRule="auto"/>
              <w:ind w:firstLineChars="200" w:firstLine="422"/>
              <w:rPr>
                <w:rFonts w:ascii="宋体" w:hAnsi="宋体" w:cs="宋体"/>
                <w:b/>
                <w:bCs/>
                <w:kern w:val="0"/>
                <w:szCs w:val="21"/>
              </w:rPr>
            </w:pPr>
            <w:r>
              <w:rPr>
                <w:rFonts w:ascii="宋体" w:hAnsi="宋体" w:cs="宋体" w:hint="eastAsia"/>
                <w:b/>
                <w:bCs/>
                <w:kern w:val="0"/>
                <w:szCs w:val="21"/>
              </w:rPr>
              <w:t>支付方式：</w:t>
            </w:r>
          </w:p>
          <w:p w14:paraId="5995BF3A" w14:textId="77777777" w:rsidR="0000100F" w:rsidRDefault="00DD6839">
            <w:pPr>
              <w:widowControl/>
              <w:spacing w:line="400" w:lineRule="exact"/>
              <w:ind w:firstLineChars="200" w:firstLine="420"/>
            </w:pPr>
            <w:r>
              <w:rPr>
                <w:rFonts w:ascii="宋体" w:hAnsi="宋体" w:cs="宋体" w:hint="eastAsia"/>
                <w:kern w:val="0"/>
                <w:szCs w:val="21"/>
              </w:rPr>
              <w:t>双方按月结算制作费用，结算原则为经比选人确认的数量乘以中标价。当月制作完成并按时保质保量安装后，比选人应及时验收，验收合格后双方签署验收单，中选人在验收合格后向比选人提交当次制作对应的数量清单、费用明细供比选人对账，比选人应及时核对。双方确认结算费用后，中选人向比选人开具等额的合法有效发票，比选人于收到发票确认无误后60个工作日内以银行转账方式将费用支付至中选人指定收款账户。</w:t>
            </w:r>
          </w:p>
        </w:tc>
      </w:tr>
      <w:tr w:rsidR="0000100F" w14:paraId="2D2B4282" w14:textId="77777777">
        <w:trPr>
          <w:jc w:val="center"/>
        </w:trPr>
        <w:tc>
          <w:tcPr>
            <w:tcW w:w="1335" w:type="dxa"/>
            <w:vAlign w:val="center"/>
          </w:tcPr>
          <w:p w14:paraId="238DCDB2" w14:textId="77777777" w:rsidR="0000100F" w:rsidRDefault="00DD6839">
            <w:pPr>
              <w:snapToGrid w:val="0"/>
              <w:spacing w:line="400" w:lineRule="exact"/>
              <w:ind w:firstLine="211"/>
              <w:jc w:val="center"/>
              <w:rPr>
                <w:rFonts w:ascii="宋体" w:hAnsi="宋体"/>
                <w:kern w:val="0"/>
                <w:szCs w:val="21"/>
              </w:rPr>
            </w:pPr>
            <w:r>
              <w:rPr>
                <w:rFonts w:ascii="宋体" w:hAnsi="宋体"/>
                <w:kern w:val="0"/>
                <w:szCs w:val="21"/>
              </w:rPr>
              <w:t>10.</w:t>
            </w:r>
            <w:r>
              <w:rPr>
                <w:rFonts w:ascii="宋体" w:hAnsi="宋体" w:hint="eastAsia"/>
                <w:kern w:val="0"/>
                <w:szCs w:val="21"/>
              </w:rPr>
              <w:t>4</w:t>
            </w:r>
          </w:p>
        </w:tc>
        <w:tc>
          <w:tcPr>
            <w:tcW w:w="1644" w:type="dxa"/>
            <w:vAlign w:val="center"/>
          </w:tcPr>
          <w:p w14:paraId="10EA0AA2" w14:textId="77777777" w:rsidR="0000100F" w:rsidRDefault="00DD6839">
            <w:pPr>
              <w:snapToGrid w:val="0"/>
              <w:spacing w:line="400" w:lineRule="exact"/>
              <w:ind w:firstLine="211"/>
              <w:jc w:val="center"/>
              <w:rPr>
                <w:rFonts w:ascii="宋体" w:hAnsi="宋体"/>
                <w:kern w:val="0"/>
                <w:szCs w:val="21"/>
              </w:rPr>
            </w:pPr>
            <w:r>
              <w:rPr>
                <w:rFonts w:ascii="宋体" w:hAnsi="宋体" w:hint="eastAsia"/>
                <w:kern w:val="0"/>
                <w:szCs w:val="21"/>
              </w:rPr>
              <w:t>异议、</w:t>
            </w:r>
            <w:r>
              <w:rPr>
                <w:rFonts w:ascii="宋体" w:hAnsi="宋体"/>
                <w:kern w:val="0"/>
                <w:szCs w:val="21"/>
              </w:rPr>
              <w:t>投诉处理</w:t>
            </w:r>
          </w:p>
        </w:tc>
        <w:tc>
          <w:tcPr>
            <w:tcW w:w="6490" w:type="dxa"/>
            <w:vAlign w:val="center"/>
          </w:tcPr>
          <w:p w14:paraId="3DC1B53B" w14:textId="77777777" w:rsidR="0000100F" w:rsidRDefault="00DD6839">
            <w:pPr>
              <w:widowControl/>
              <w:spacing w:line="400" w:lineRule="exact"/>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竞选人</w:t>
            </w:r>
            <w:r>
              <w:rPr>
                <w:rFonts w:ascii="宋体" w:hAnsi="宋体"/>
                <w:kern w:val="0"/>
                <w:szCs w:val="21"/>
              </w:rPr>
              <w:t>或者其他利害关系人就本项目的招标文件</w:t>
            </w:r>
            <w:r>
              <w:rPr>
                <w:rFonts w:ascii="宋体" w:hAnsi="宋体" w:hint="eastAsia"/>
                <w:kern w:val="0"/>
                <w:szCs w:val="21"/>
              </w:rPr>
              <w:t>（含澄清修改）、开标情况、</w:t>
            </w:r>
            <w:r>
              <w:rPr>
                <w:rFonts w:ascii="宋体" w:hAnsi="宋体"/>
                <w:kern w:val="0"/>
                <w:szCs w:val="21"/>
              </w:rPr>
              <w:t>评标结果等事项提出异议或投诉</w:t>
            </w:r>
            <w:r>
              <w:rPr>
                <w:rFonts w:ascii="宋体" w:hAnsi="宋体" w:hint="eastAsia"/>
                <w:kern w:val="0"/>
                <w:szCs w:val="21"/>
              </w:rPr>
              <w:t>的</w:t>
            </w:r>
            <w:r>
              <w:rPr>
                <w:rFonts w:ascii="宋体" w:hAnsi="宋体"/>
                <w:kern w:val="0"/>
                <w:szCs w:val="21"/>
              </w:rPr>
              <w:t>，应当先向</w:t>
            </w:r>
            <w:r>
              <w:rPr>
                <w:rFonts w:ascii="宋体" w:hAnsi="宋体" w:hint="eastAsia"/>
                <w:kern w:val="0"/>
                <w:szCs w:val="21"/>
              </w:rPr>
              <w:t>比选人</w:t>
            </w:r>
            <w:r>
              <w:rPr>
                <w:rFonts w:ascii="宋体" w:hAnsi="宋体"/>
                <w:kern w:val="0"/>
                <w:szCs w:val="21"/>
              </w:rPr>
              <w:t>提出异议；</w:t>
            </w:r>
            <w:r>
              <w:rPr>
                <w:rFonts w:ascii="宋体" w:hAnsi="宋体" w:hint="eastAsia"/>
                <w:kern w:val="0"/>
                <w:szCs w:val="21"/>
              </w:rPr>
              <w:t>比选人</w:t>
            </w:r>
            <w:r>
              <w:rPr>
                <w:rFonts w:ascii="宋体" w:hAnsi="宋体"/>
                <w:kern w:val="0"/>
                <w:szCs w:val="21"/>
              </w:rPr>
              <w:t>应当在规定时间内答复；对</w:t>
            </w:r>
            <w:r>
              <w:rPr>
                <w:rFonts w:ascii="宋体" w:hAnsi="宋体" w:hint="eastAsia"/>
                <w:kern w:val="0"/>
                <w:szCs w:val="21"/>
              </w:rPr>
              <w:t>比选人</w:t>
            </w:r>
            <w:r>
              <w:rPr>
                <w:rFonts w:ascii="宋体" w:hAnsi="宋体"/>
                <w:kern w:val="0"/>
                <w:szCs w:val="21"/>
              </w:rPr>
              <w:t>的答复不满意，</w:t>
            </w:r>
            <w:r>
              <w:rPr>
                <w:rFonts w:ascii="宋体" w:hAnsi="宋体"/>
                <w:kern w:val="0"/>
                <w:szCs w:val="21"/>
              </w:rPr>
              <w:lastRenderedPageBreak/>
              <w:t>可向行政监督部门投诉。</w:t>
            </w:r>
          </w:p>
          <w:p w14:paraId="79E9718A" w14:textId="77777777" w:rsidR="0000100F" w:rsidRDefault="00DD6839">
            <w:pPr>
              <w:widowControl/>
              <w:spacing w:line="400" w:lineRule="exact"/>
              <w:ind w:firstLineChars="200" w:firstLine="420"/>
              <w:rPr>
                <w:rFonts w:ascii="宋体" w:hAnsi="宋体"/>
                <w:kern w:val="0"/>
                <w:szCs w:val="21"/>
              </w:rPr>
            </w:pPr>
            <w:r>
              <w:rPr>
                <w:rFonts w:ascii="宋体" w:hAnsi="宋体" w:hint="eastAsia"/>
                <w:kern w:val="0"/>
                <w:szCs w:val="21"/>
              </w:rPr>
              <w:t>提出异议或投诉时应当包括下列内容：</w:t>
            </w:r>
          </w:p>
          <w:p w14:paraId="75115051" w14:textId="77777777" w:rsidR="0000100F" w:rsidRDefault="00DD6839">
            <w:pPr>
              <w:widowControl/>
              <w:spacing w:line="400" w:lineRule="exact"/>
              <w:ind w:firstLineChars="200" w:firstLine="420"/>
              <w:rPr>
                <w:rFonts w:ascii="宋体" w:hAnsi="宋体"/>
                <w:kern w:val="0"/>
                <w:szCs w:val="21"/>
              </w:rPr>
            </w:pPr>
            <w:r>
              <w:rPr>
                <w:rFonts w:ascii="宋体" w:hAnsi="宋体" w:hint="eastAsia"/>
                <w:kern w:val="0"/>
                <w:szCs w:val="21"/>
              </w:rPr>
              <w:t>（1）异议人或投诉人的名称、地址及有效联系方式；</w:t>
            </w:r>
          </w:p>
          <w:p w14:paraId="31B0EDC8" w14:textId="77777777" w:rsidR="0000100F" w:rsidRDefault="00DD6839">
            <w:pPr>
              <w:widowControl/>
              <w:spacing w:line="400" w:lineRule="exact"/>
              <w:ind w:firstLineChars="200" w:firstLine="420"/>
              <w:rPr>
                <w:rFonts w:ascii="宋体" w:hAnsi="宋体"/>
                <w:kern w:val="0"/>
                <w:szCs w:val="21"/>
              </w:rPr>
            </w:pPr>
            <w:r>
              <w:rPr>
                <w:rFonts w:ascii="宋体" w:hAnsi="宋体" w:hint="eastAsia"/>
                <w:kern w:val="0"/>
                <w:szCs w:val="21"/>
              </w:rPr>
              <w:t>（2）被异议人或被投诉人的名称、地址及有效联系方式；</w:t>
            </w:r>
          </w:p>
          <w:p w14:paraId="7E3ACA7D" w14:textId="77777777" w:rsidR="0000100F" w:rsidRDefault="00DD6839">
            <w:pPr>
              <w:widowControl/>
              <w:spacing w:line="400" w:lineRule="exact"/>
              <w:ind w:firstLineChars="200" w:firstLine="420"/>
              <w:rPr>
                <w:rFonts w:ascii="宋体" w:hAnsi="宋体"/>
                <w:kern w:val="0"/>
                <w:szCs w:val="21"/>
              </w:rPr>
            </w:pPr>
            <w:r>
              <w:rPr>
                <w:rFonts w:ascii="宋体" w:hAnsi="宋体" w:hint="eastAsia"/>
                <w:kern w:val="0"/>
                <w:szCs w:val="21"/>
              </w:rPr>
              <w:t>（3）异议或投诉事项的基本事实；</w:t>
            </w:r>
          </w:p>
          <w:p w14:paraId="33682FA2" w14:textId="77777777" w:rsidR="0000100F" w:rsidRDefault="00DD6839">
            <w:pPr>
              <w:widowControl/>
              <w:spacing w:line="400" w:lineRule="exact"/>
              <w:ind w:firstLineChars="200" w:firstLine="420"/>
              <w:rPr>
                <w:rFonts w:ascii="宋体" w:hAnsi="宋体"/>
                <w:kern w:val="0"/>
                <w:szCs w:val="21"/>
              </w:rPr>
            </w:pPr>
            <w:r>
              <w:rPr>
                <w:rFonts w:ascii="宋体" w:hAnsi="宋体" w:hint="eastAsia"/>
                <w:kern w:val="0"/>
                <w:szCs w:val="21"/>
              </w:rPr>
              <w:t>（4）请求及主张；</w:t>
            </w:r>
          </w:p>
          <w:p w14:paraId="449C90D3" w14:textId="77777777" w:rsidR="0000100F" w:rsidRDefault="00DD6839">
            <w:pPr>
              <w:widowControl/>
              <w:spacing w:line="400" w:lineRule="exact"/>
              <w:ind w:firstLineChars="200" w:firstLine="420"/>
              <w:rPr>
                <w:rFonts w:ascii="宋体" w:hAnsi="宋体"/>
                <w:kern w:val="0"/>
                <w:szCs w:val="21"/>
              </w:rPr>
            </w:pPr>
            <w:r>
              <w:rPr>
                <w:rFonts w:ascii="宋体" w:hAnsi="宋体" w:hint="eastAsia"/>
                <w:kern w:val="0"/>
                <w:szCs w:val="21"/>
              </w:rPr>
              <w:t>（5）涉及事项的证据、证明材料。</w:t>
            </w:r>
          </w:p>
          <w:p w14:paraId="6D01173D" w14:textId="77777777" w:rsidR="0000100F" w:rsidRDefault="00DD6839">
            <w:pPr>
              <w:widowControl/>
              <w:spacing w:line="400" w:lineRule="exact"/>
              <w:ind w:firstLineChars="200" w:firstLine="420"/>
              <w:rPr>
                <w:rFonts w:ascii="宋体" w:hAnsi="宋体"/>
                <w:kern w:val="0"/>
                <w:szCs w:val="21"/>
              </w:rPr>
            </w:pPr>
            <w:r>
              <w:rPr>
                <w:rFonts w:ascii="宋体" w:hAnsi="宋体" w:hint="eastAsia"/>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6C1F9936" w14:textId="77777777" w:rsidR="0000100F" w:rsidRDefault="00DD6839">
            <w:pPr>
              <w:widowControl/>
              <w:spacing w:line="400" w:lineRule="exact"/>
              <w:ind w:firstLineChars="200" w:firstLine="420"/>
              <w:rPr>
                <w:rFonts w:ascii="宋体" w:hAnsi="宋体"/>
                <w:kern w:val="0"/>
                <w:szCs w:val="21"/>
              </w:rPr>
            </w:pPr>
            <w:r>
              <w:rPr>
                <w:rFonts w:ascii="宋体" w:hAnsi="宋体"/>
                <w:kern w:val="0"/>
                <w:szCs w:val="21"/>
              </w:rPr>
              <w:t>2.行政监督部门依照《</w:t>
            </w:r>
            <w:r>
              <w:rPr>
                <w:rFonts w:ascii="宋体" w:hAnsi="宋体" w:hint="eastAsia"/>
                <w:kern w:val="0"/>
                <w:szCs w:val="21"/>
              </w:rPr>
              <w:t>中华人民共和国</w:t>
            </w:r>
            <w:r>
              <w:rPr>
                <w:rFonts w:ascii="宋体" w:hAnsi="宋体"/>
                <w:kern w:val="0"/>
                <w:szCs w:val="21"/>
              </w:rPr>
              <w:t>招标投标法》、《</w:t>
            </w:r>
            <w:r>
              <w:rPr>
                <w:rFonts w:ascii="宋体" w:hAnsi="宋体" w:hint="eastAsia"/>
                <w:kern w:val="0"/>
                <w:szCs w:val="21"/>
              </w:rPr>
              <w:t>中华人民共和国</w:t>
            </w:r>
            <w:r>
              <w:rPr>
                <w:rFonts w:ascii="宋体" w:hAnsi="宋体"/>
                <w:kern w:val="0"/>
                <w:szCs w:val="21"/>
              </w:rPr>
              <w:t>招标投标法实施条例》、《重庆市招标投标条例》、《工程建设项目招标投标活动投诉处理办法》（七部委令第11号（根据九部门2013年第23号令修正））、</w:t>
            </w:r>
            <w:r>
              <w:rPr>
                <w:rFonts w:ascii="宋体" w:hAnsi="宋体" w:cs="宋体" w:hint="eastAsia"/>
                <w:kern w:val="0"/>
                <w:szCs w:val="21"/>
              </w:rPr>
              <w:t>《关于印发&lt;重庆市招标投标活动投诉处理实施细则（修订）&gt;的通知》（渝公管发〔2021〕54号）</w:t>
            </w:r>
            <w:r>
              <w:rPr>
                <w:rFonts w:ascii="宋体" w:hAnsi="宋体"/>
                <w:kern w:val="0"/>
                <w:szCs w:val="21"/>
              </w:rPr>
              <w:t>等法律法规文件处理投诉。</w:t>
            </w:r>
          </w:p>
          <w:p w14:paraId="5D12B19F" w14:textId="77777777" w:rsidR="0000100F" w:rsidRDefault="00DD6839">
            <w:pPr>
              <w:snapToGrid w:val="0"/>
              <w:spacing w:afterLines="40" w:after="124" w:line="400" w:lineRule="exact"/>
              <w:ind w:firstLineChars="200" w:firstLine="420"/>
              <w:rPr>
                <w:rFonts w:ascii="宋体" w:hAnsi="宋体"/>
                <w:kern w:val="0"/>
                <w:szCs w:val="21"/>
              </w:rPr>
            </w:pPr>
            <w:r>
              <w:rPr>
                <w:rFonts w:ascii="宋体" w:hAnsi="宋体" w:hint="eastAsia"/>
                <w:kern w:val="0"/>
                <w:szCs w:val="21"/>
              </w:rPr>
              <w:t>3. 根据《重庆市工程建设领域招标投标信用管理暂行办法》的规定，竞选人捏造事实、伪造材料，或者以非法手段获取证明材料进行质疑或者投诉的，将被列入黑名单管理；</w:t>
            </w:r>
            <w:r>
              <w:rPr>
                <w:rFonts w:ascii="宋体" w:hAnsi="宋体"/>
                <w:kern w:val="0"/>
                <w:szCs w:val="21"/>
              </w:rPr>
              <w:t>给他人造成损失的，依法承担赔偿责任。</w:t>
            </w:r>
          </w:p>
          <w:p w14:paraId="284D3641" w14:textId="77777777" w:rsidR="0000100F" w:rsidRDefault="00DD6839">
            <w:pPr>
              <w:widowControl/>
              <w:spacing w:line="400" w:lineRule="exact"/>
              <w:ind w:firstLineChars="200" w:firstLine="420"/>
              <w:rPr>
                <w:rFonts w:ascii="宋体" w:hAnsi="宋体"/>
                <w:kern w:val="0"/>
                <w:szCs w:val="21"/>
              </w:rPr>
            </w:pPr>
            <w:r>
              <w:rPr>
                <w:rFonts w:ascii="宋体" w:hAnsi="宋体" w:hint="eastAsia"/>
                <w:kern w:val="0"/>
                <w:szCs w:val="21"/>
              </w:rPr>
              <w:t>4.异议受理单位：重庆经开区投资集团有限公司</w:t>
            </w:r>
          </w:p>
          <w:p w14:paraId="470481F0" w14:textId="77777777" w:rsidR="0000100F" w:rsidRDefault="00DD6839">
            <w:pPr>
              <w:widowControl/>
              <w:spacing w:line="400" w:lineRule="exact"/>
              <w:ind w:firstLineChars="300" w:firstLine="630"/>
              <w:rPr>
                <w:rFonts w:ascii="宋体" w:hAnsi="宋体"/>
                <w:kern w:val="0"/>
                <w:szCs w:val="21"/>
              </w:rPr>
            </w:pPr>
            <w:r>
              <w:rPr>
                <w:rFonts w:ascii="宋体" w:hAnsi="宋体" w:hint="eastAsia"/>
                <w:kern w:val="0"/>
                <w:szCs w:val="21"/>
              </w:rPr>
              <w:t>联系电话：62637528</w:t>
            </w:r>
          </w:p>
        </w:tc>
      </w:tr>
      <w:tr w:rsidR="0000100F" w14:paraId="6C5DD1E9" w14:textId="77777777">
        <w:trPr>
          <w:jc w:val="center"/>
        </w:trPr>
        <w:tc>
          <w:tcPr>
            <w:tcW w:w="1335" w:type="dxa"/>
            <w:vAlign w:val="center"/>
          </w:tcPr>
          <w:p w14:paraId="1D194BBD" w14:textId="77777777" w:rsidR="0000100F" w:rsidRDefault="00DD6839">
            <w:pPr>
              <w:snapToGrid w:val="0"/>
              <w:spacing w:line="400" w:lineRule="exact"/>
              <w:ind w:firstLine="211"/>
              <w:jc w:val="center"/>
              <w:rPr>
                <w:rFonts w:ascii="宋体" w:hAnsi="宋体"/>
                <w:kern w:val="0"/>
                <w:szCs w:val="21"/>
              </w:rPr>
            </w:pPr>
            <w:r>
              <w:rPr>
                <w:rFonts w:ascii="宋体" w:hAnsi="宋体" w:hint="eastAsia"/>
                <w:kern w:val="0"/>
                <w:szCs w:val="21"/>
              </w:rPr>
              <w:lastRenderedPageBreak/>
              <w:t>10.5</w:t>
            </w:r>
          </w:p>
        </w:tc>
        <w:tc>
          <w:tcPr>
            <w:tcW w:w="1644" w:type="dxa"/>
            <w:vAlign w:val="center"/>
          </w:tcPr>
          <w:p w14:paraId="181C7037" w14:textId="77777777" w:rsidR="0000100F" w:rsidRDefault="00DD6839">
            <w:pPr>
              <w:snapToGrid w:val="0"/>
              <w:spacing w:line="400" w:lineRule="exact"/>
              <w:ind w:firstLine="211"/>
              <w:jc w:val="center"/>
              <w:rPr>
                <w:rFonts w:ascii="宋体" w:hAnsi="宋体"/>
                <w:kern w:val="0"/>
                <w:szCs w:val="21"/>
              </w:rPr>
            </w:pPr>
            <w:r>
              <w:rPr>
                <w:rFonts w:ascii="宋体" w:hAnsi="宋体" w:hint="eastAsia"/>
                <w:kern w:val="0"/>
                <w:szCs w:val="21"/>
              </w:rPr>
              <w:t>关于对比选文件及投标争议的解释</w:t>
            </w:r>
          </w:p>
        </w:tc>
        <w:tc>
          <w:tcPr>
            <w:tcW w:w="6490" w:type="dxa"/>
            <w:vAlign w:val="center"/>
          </w:tcPr>
          <w:p w14:paraId="31914FB0" w14:textId="77777777" w:rsidR="0000100F" w:rsidRDefault="00DD6839">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对资格预审文件或者比选文件的评标标准和方法，以及资格审查和否决投标条款理解有争议的，应当作出不利于比选人的解释，但违背国家利益、社会公共利益的除外。</w:t>
            </w:r>
          </w:p>
          <w:p w14:paraId="7BB237A2" w14:textId="77777777" w:rsidR="0000100F" w:rsidRDefault="00DD6839">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对竞选文件理解有争议的，应当作出不利于提交该竞选文件的竞选人的解释。</w:t>
            </w:r>
          </w:p>
        </w:tc>
      </w:tr>
    </w:tbl>
    <w:p w14:paraId="437216F4" w14:textId="77777777" w:rsidR="0000100F" w:rsidRDefault="0000100F">
      <w:pPr>
        <w:pStyle w:val="2"/>
        <w:spacing w:before="0" w:after="0" w:line="200" w:lineRule="exact"/>
        <w:ind w:firstLine="320"/>
        <w:rPr>
          <w:rFonts w:ascii="宋体" w:hAnsi="宋体"/>
          <w:b w:val="0"/>
          <w:snapToGrid w:val="0"/>
        </w:rPr>
      </w:pPr>
      <w:bookmarkStart w:id="126" w:name="_Toc200513126"/>
      <w:bookmarkStart w:id="127" w:name="_Toc287607746"/>
      <w:bookmarkStart w:id="128" w:name="_Toc224103317"/>
      <w:bookmarkStart w:id="129" w:name="_Toc277082552"/>
      <w:bookmarkStart w:id="130" w:name="_Toc287620685"/>
      <w:bookmarkStart w:id="131" w:name="_Toc430530435"/>
    </w:p>
    <w:p w14:paraId="08775DA7" w14:textId="77777777" w:rsidR="0000100F" w:rsidRDefault="0000100F">
      <w:pPr>
        <w:pStyle w:val="3"/>
        <w:spacing w:before="0" w:after="0" w:line="360" w:lineRule="auto"/>
        <w:rPr>
          <w:rFonts w:ascii="宋体" w:hAnsi="宋体" w:cs="宋体"/>
          <w:sz w:val="21"/>
          <w:szCs w:val="21"/>
        </w:rPr>
        <w:sectPr w:rsidR="0000100F">
          <w:pgSz w:w="11906" w:h="16838"/>
          <w:pgMar w:top="1134" w:right="1418" w:bottom="1134" w:left="1418" w:header="851" w:footer="992" w:gutter="0"/>
          <w:cols w:space="720"/>
          <w:docGrid w:type="lines" w:linePitch="312"/>
        </w:sectPr>
      </w:pPr>
      <w:bookmarkStart w:id="132" w:name="_Toc19008"/>
      <w:bookmarkEnd w:id="126"/>
      <w:bookmarkEnd w:id="127"/>
      <w:bookmarkEnd w:id="128"/>
      <w:bookmarkEnd w:id="129"/>
      <w:bookmarkEnd w:id="130"/>
      <w:bookmarkEnd w:id="131"/>
    </w:p>
    <w:p w14:paraId="3A2D9B3D"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lastRenderedPageBreak/>
        <w:t>1.总则</w:t>
      </w:r>
      <w:bookmarkEnd w:id="132"/>
    </w:p>
    <w:p w14:paraId="0BF04932" w14:textId="77777777" w:rsidR="0000100F" w:rsidRDefault="00DD6839">
      <w:pPr>
        <w:pStyle w:val="3"/>
        <w:spacing w:before="0" w:after="0" w:line="360" w:lineRule="auto"/>
        <w:rPr>
          <w:rFonts w:ascii="宋体" w:hAnsi="宋体" w:cs="宋体"/>
          <w:sz w:val="21"/>
          <w:szCs w:val="21"/>
        </w:rPr>
      </w:pPr>
      <w:bookmarkStart w:id="133" w:name="_Toc9752"/>
      <w:bookmarkStart w:id="134" w:name="_Toc293756837"/>
      <w:bookmarkStart w:id="135" w:name="_Toc293756840"/>
      <w:r>
        <w:rPr>
          <w:rFonts w:ascii="宋体" w:hAnsi="宋体" w:cs="宋体" w:hint="eastAsia"/>
          <w:sz w:val="21"/>
          <w:szCs w:val="21"/>
        </w:rPr>
        <w:t>1.1 项目概况</w:t>
      </w:r>
      <w:bookmarkEnd w:id="133"/>
      <w:bookmarkEnd w:id="134"/>
    </w:p>
    <w:p w14:paraId="537FB892" w14:textId="77777777" w:rsidR="0000100F" w:rsidRDefault="00DD6839">
      <w:pPr>
        <w:ind w:firstLineChars="100" w:firstLine="210"/>
      </w:pPr>
      <w:bookmarkStart w:id="136" w:name="_Toc5437"/>
      <w:bookmarkStart w:id="137" w:name="_Toc293756838"/>
      <w:r>
        <w:rPr>
          <w:rFonts w:hint="eastAsia"/>
        </w:rPr>
        <w:t>1.1.1</w:t>
      </w:r>
      <w:r>
        <w:rPr>
          <w:rFonts w:hint="eastAsia"/>
        </w:rPr>
        <w:t>根据《中华人民共和国招标投标法》等有关法律、法规和规章的规定，本招标项目已具备比选条件，现对本标段施工进行比选。</w:t>
      </w:r>
    </w:p>
    <w:p w14:paraId="47175D7A" w14:textId="77777777" w:rsidR="0000100F" w:rsidRDefault="00DD6839">
      <w:pPr>
        <w:ind w:firstLineChars="100" w:firstLine="210"/>
      </w:pPr>
      <w:r>
        <w:rPr>
          <w:rFonts w:hint="eastAsia"/>
        </w:rPr>
        <w:t xml:space="preserve">1.1.2 </w:t>
      </w:r>
      <w:r>
        <w:rPr>
          <w:rFonts w:hint="eastAsia"/>
        </w:rPr>
        <w:t>本比选项目比选人、比选代理机构、项目名称、项目地点：见投标人须知前附表。</w:t>
      </w:r>
    </w:p>
    <w:p w14:paraId="356E673D" w14:textId="77777777" w:rsidR="0000100F" w:rsidRDefault="00DD6839">
      <w:pPr>
        <w:ind w:firstLineChars="100" w:firstLine="210"/>
      </w:pPr>
      <w:r>
        <w:rPr>
          <w:rFonts w:hint="eastAsia"/>
        </w:rPr>
        <w:t xml:space="preserve">1.1.3  </w:t>
      </w:r>
      <w:r>
        <w:rPr>
          <w:rFonts w:hint="eastAsia"/>
        </w:rPr>
        <w:t>本招标项目比选代理机构：见投标人须知前附表。</w:t>
      </w:r>
    </w:p>
    <w:p w14:paraId="7196080D" w14:textId="77777777" w:rsidR="0000100F" w:rsidRDefault="00DD6839">
      <w:pPr>
        <w:ind w:firstLineChars="100" w:firstLine="210"/>
      </w:pPr>
      <w:r>
        <w:rPr>
          <w:rFonts w:hint="eastAsia"/>
        </w:rPr>
        <w:t xml:space="preserve">1.1.4  </w:t>
      </w:r>
      <w:r>
        <w:rPr>
          <w:rFonts w:hint="eastAsia"/>
        </w:rPr>
        <w:t>本招标项目名称：见投标人须知前附表。</w:t>
      </w:r>
    </w:p>
    <w:p w14:paraId="56AE5142" w14:textId="77777777" w:rsidR="0000100F" w:rsidRDefault="00DD6839">
      <w:pPr>
        <w:ind w:firstLineChars="100" w:firstLine="210"/>
      </w:pPr>
      <w:r>
        <w:rPr>
          <w:rFonts w:hint="eastAsia"/>
        </w:rPr>
        <w:t xml:space="preserve">1.1.5  </w:t>
      </w:r>
      <w:r>
        <w:rPr>
          <w:rFonts w:hint="eastAsia"/>
        </w:rPr>
        <w:t>本招标项目地点：见投标人须知前附表。</w:t>
      </w:r>
    </w:p>
    <w:p w14:paraId="38EAB83F" w14:textId="77777777" w:rsidR="0000100F" w:rsidRDefault="00DD6839">
      <w:pPr>
        <w:ind w:firstLineChars="100" w:firstLine="210"/>
      </w:pPr>
      <w:r>
        <w:rPr>
          <w:rFonts w:hint="eastAsia"/>
        </w:rPr>
        <w:t xml:space="preserve">1.1.6  </w:t>
      </w:r>
      <w:r>
        <w:rPr>
          <w:rFonts w:hint="eastAsia"/>
        </w:rPr>
        <w:t>本招标项目概况：见投标人须知前附表。</w:t>
      </w:r>
    </w:p>
    <w:p w14:paraId="5207A371"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t>1.2 资金来源和落实情况</w:t>
      </w:r>
      <w:bookmarkEnd w:id="136"/>
      <w:bookmarkEnd w:id="137"/>
    </w:p>
    <w:p w14:paraId="29061389" w14:textId="77777777" w:rsidR="0000100F" w:rsidRDefault="00DD6839">
      <w:pPr>
        <w:ind w:firstLineChars="100" w:firstLine="210"/>
      </w:pPr>
      <w:bookmarkStart w:id="138" w:name="_Toc293756839"/>
      <w:bookmarkStart w:id="139" w:name="_Toc19957"/>
      <w:r>
        <w:rPr>
          <w:rFonts w:hint="eastAsia"/>
        </w:rPr>
        <w:t xml:space="preserve">1.2.1  </w:t>
      </w:r>
      <w:r>
        <w:rPr>
          <w:rFonts w:hint="eastAsia"/>
        </w:rPr>
        <w:t>本招标项目的资金来源：见投标人须知前附表。</w:t>
      </w:r>
    </w:p>
    <w:p w14:paraId="2BBA24BC" w14:textId="77777777" w:rsidR="0000100F" w:rsidRDefault="00DD6839">
      <w:pPr>
        <w:ind w:firstLineChars="100" w:firstLine="210"/>
      </w:pPr>
      <w:r>
        <w:rPr>
          <w:rFonts w:hint="eastAsia"/>
        </w:rPr>
        <w:t xml:space="preserve">1.2.2  </w:t>
      </w:r>
      <w:r>
        <w:rPr>
          <w:rFonts w:hint="eastAsia"/>
        </w:rPr>
        <w:t>本招标项目的出资比例：见投标人须知前附表。</w:t>
      </w:r>
    </w:p>
    <w:p w14:paraId="390833C4" w14:textId="77777777" w:rsidR="0000100F" w:rsidRDefault="00DD6839">
      <w:pPr>
        <w:ind w:firstLineChars="100" w:firstLine="210"/>
      </w:pPr>
      <w:r>
        <w:rPr>
          <w:rFonts w:hint="eastAsia"/>
        </w:rPr>
        <w:t xml:space="preserve">1.2.3  </w:t>
      </w:r>
      <w:r>
        <w:rPr>
          <w:rFonts w:hint="eastAsia"/>
        </w:rPr>
        <w:t>本招标项目的资金落实情况：见投标人须知前附表。</w:t>
      </w:r>
    </w:p>
    <w:p w14:paraId="4F7A10F4"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t>1.3 比选范围、计划工期和质量要求</w:t>
      </w:r>
      <w:bookmarkEnd w:id="138"/>
      <w:bookmarkEnd w:id="139"/>
    </w:p>
    <w:p w14:paraId="10F1037E" w14:textId="77777777" w:rsidR="0000100F" w:rsidRDefault="00DD6839">
      <w:pPr>
        <w:ind w:firstLineChars="100" w:firstLine="210"/>
      </w:pPr>
      <w:bookmarkStart w:id="140" w:name="_Toc9928"/>
      <w:r>
        <w:rPr>
          <w:rFonts w:hint="eastAsia"/>
        </w:rPr>
        <w:t xml:space="preserve">1.3.1  </w:t>
      </w:r>
      <w:r>
        <w:rPr>
          <w:rFonts w:hint="eastAsia"/>
        </w:rPr>
        <w:t>比选范围：见投标人须知前附表。</w:t>
      </w:r>
    </w:p>
    <w:p w14:paraId="70B11BE8" w14:textId="77777777" w:rsidR="0000100F" w:rsidRDefault="00DD6839">
      <w:pPr>
        <w:ind w:firstLineChars="100" w:firstLine="210"/>
      </w:pPr>
      <w:r>
        <w:rPr>
          <w:rFonts w:hint="eastAsia"/>
        </w:rPr>
        <w:t xml:space="preserve">1.3.2  </w:t>
      </w:r>
      <w:r>
        <w:rPr>
          <w:rFonts w:hint="eastAsia"/>
        </w:rPr>
        <w:t>服务期：见投标人须知前附表。</w:t>
      </w:r>
    </w:p>
    <w:p w14:paraId="43C8C062" w14:textId="77777777" w:rsidR="0000100F" w:rsidRDefault="00DD6839">
      <w:pPr>
        <w:ind w:firstLineChars="100" w:firstLine="210"/>
      </w:pPr>
      <w:r>
        <w:rPr>
          <w:rFonts w:hint="eastAsia"/>
        </w:rPr>
        <w:t xml:space="preserve">1.3.3  </w:t>
      </w:r>
      <w:r>
        <w:rPr>
          <w:rFonts w:hint="eastAsia"/>
        </w:rPr>
        <w:t>质量要求：见投标人须知前附表。</w:t>
      </w:r>
    </w:p>
    <w:p w14:paraId="1184B1CA"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t xml:space="preserve">1.4 </w:t>
      </w:r>
      <w:bookmarkEnd w:id="135"/>
      <w:r>
        <w:rPr>
          <w:rFonts w:ascii="宋体" w:hAnsi="宋体" w:cs="宋体" w:hint="eastAsia"/>
          <w:sz w:val="21"/>
          <w:szCs w:val="21"/>
        </w:rPr>
        <w:t>投标人资格要求</w:t>
      </w:r>
      <w:bookmarkEnd w:id="140"/>
    </w:p>
    <w:p w14:paraId="02664451" w14:textId="77777777" w:rsidR="0000100F" w:rsidRDefault="00DD6839">
      <w:pPr>
        <w:ind w:firstLineChars="100" w:firstLine="210"/>
      </w:pPr>
      <w:bookmarkStart w:id="141" w:name="_Toc4874"/>
      <w:bookmarkStart w:id="142" w:name="_Toc293756841"/>
      <w:r>
        <w:rPr>
          <w:rFonts w:hint="eastAsia"/>
        </w:rPr>
        <w:t xml:space="preserve">1.4.1 </w:t>
      </w:r>
      <w:r>
        <w:rPr>
          <w:rFonts w:hint="eastAsia"/>
        </w:rPr>
        <w:t>投标人应具备承担本标段施工的资质条件、能力</w:t>
      </w:r>
      <w:r>
        <w:rPr>
          <w:rFonts w:hint="eastAsia"/>
        </w:rPr>
        <w:t xml:space="preserve">: </w:t>
      </w:r>
      <w:r>
        <w:rPr>
          <w:rFonts w:hint="eastAsia"/>
        </w:rPr>
        <w:t>见投标人须知前附表。</w:t>
      </w:r>
    </w:p>
    <w:p w14:paraId="3FF6F04D" w14:textId="77777777" w:rsidR="0000100F" w:rsidRDefault="00DD6839">
      <w:pPr>
        <w:ind w:firstLineChars="100" w:firstLine="210"/>
      </w:pPr>
      <w:r>
        <w:rPr>
          <w:rFonts w:hint="eastAsia"/>
        </w:rPr>
        <w:t>（</w:t>
      </w:r>
      <w:r>
        <w:rPr>
          <w:rFonts w:hint="eastAsia"/>
        </w:rPr>
        <w:t>1</w:t>
      </w:r>
      <w:r>
        <w:rPr>
          <w:rFonts w:hint="eastAsia"/>
        </w:rPr>
        <w:t>）</w:t>
      </w:r>
      <w:r>
        <w:rPr>
          <w:rFonts w:hint="eastAsia"/>
        </w:rPr>
        <w:t xml:space="preserve"> </w:t>
      </w:r>
      <w:r>
        <w:rPr>
          <w:rFonts w:hint="eastAsia"/>
        </w:rPr>
        <w:t>资质条件：见投标人须知前附表</w:t>
      </w:r>
    </w:p>
    <w:p w14:paraId="620E0799" w14:textId="77777777" w:rsidR="0000100F" w:rsidRDefault="00DD6839">
      <w:pPr>
        <w:ind w:firstLineChars="100" w:firstLine="210"/>
      </w:pPr>
      <w:r>
        <w:rPr>
          <w:rFonts w:hint="eastAsia"/>
        </w:rPr>
        <w:t>（</w:t>
      </w:r>
      <w:r>
        <w:rPr>
          <w:rFonts w:hint="eastAsia"/>
        </w:rPr>
        <w:t>2</w:t>
      </w:r>
      <w:r>
        <w:rPr>
          <w:rFonts w:hint="eastAsia"/>
        </w:rPr>
        <w:t>）其他主要管理人员要求：见投标人须知前附表</w:t>
      </w:r>
    </w:p>
    <w:p w14:paraId="126E6A2C" w14:textId="77777777" w:rsidR="0000100F" w:rsidRDefault="00DD6839">
      <w:pPr>
        <w:ind w:firstLineChars="100" w:firstLine="210"/>
      </w:pPr>
      <w:r>
        <w:rPr>
          <w:rFonts w:hint="eastAsia"/>
        </w:rPr>
        <w:t>（</w:t>
      </w:r>
      <w:r>
        <w:rPr>
          <w:rFonts w:hint="eastAsia"/>
        </w:rPr>
        <w:t>3</w:t>
      </w:r>
      <w:r>
        <w:rPr>
          <w:rFonts w:hint="eastAsia"/>
        </w:rPr>
        <w:t>）委托代理人：见投标人须知前附表</w:t>
      </w:r>
    </w:p>
    <w:p w14:paraId="020C56D7" w14:textId="77777777" w:rsidR="0000100F" w:rsidRDefault="00DD6839">
      <w:pPr>
        <w:ind w:firstLineChars="100" w:firstLine="210"/>
      </w:pPr>
      <w:r>
        <w:rPr>
          <w:rFonts w:hint="eastAsia"/>
        </w:rPr>
        <w:t>（</w:t>
      </w:r>
      <w:r>
        <w:rPr>
          <w:rFonts w:hint="eastAsia"/>
        </w:rPr>
        <w:t>4</w:t>
      </w:r>
      <w:r>
        <w:rPr>
          <w:rFonts w:hint="eastAsia"/>
        </w:rPr>
        <w:t>）其他要求：见投标人须知前附表。</w:t>
      </w:r>
    </w:p>
    <w:p w14:paraId="50139E39" w14:textId="77777777" w:rsidR="0000100F" w:rsidRDefault="00DD6839">
      <w:pPr>
        <w:ind w:firstLineChars="100" w:firstLine="210"/>
      </w:pPr>
      <w:r>
        <w:rPr>
          <w:rFonts w:hint="eastAsia"/>
        </w:rPr>
        <w:t xml:space="preserve">1.4.2 </w:t>
      </w:r>
      <w:r>
        <w:rPr>
          <w:rFonts w:hint="eastAsia"/>
        </w:rPr>
        <w:t>本次比选不接受联合体。</w:t>
      </w:r>
    </w:p>
    <w:p w14:paraId="76A13154" w14:textId="77777777" w:rsidR="0000100F" w:rsidRDefault="00DD6839">
      <w:pPr>
        <w:ind w:firstLineChars="100" w:firstLine="210"/>
      </w:pPr>
      <w:r>
        <w:rPr>
          <w:rFonts w:hint="eastAsia"/>
        </w:rPr>
        <w:t xml:space="preserve">1.4.3 </w:t>
      </w:r>
      <w:r>
        <w:rPr>
          <w:rFonts w:hint="eastAsia"/>
        </w:rPr>
        <w:t>投标人不得存在下列情形之一：</w:t>
      </w:r>
    </w:p>
    <w:p w14:paraId="50517E18" w14:textId="77777777" w:rsidR="0000100F" w:rsidRDefault="00DD6839">
      <w:pPr>
        <w:ind w:firstLineChars="100" w:firstLine="210"/>
      </w:pPr>
      <w:r>
        <w:rPr>
          <w:rFonts w:hint="eastAsia"/>
        </w:rPr>
        <w:t>（</w:t>
      </w:r>
      <w:r>
        <w:rPr>
          <w:rFonts w:hint="eastAsia"/>
        </w:rPr>
        <w:t>1</w:t>
      </w:r>
      <w:r>
        <w:rPr>
          <w:rFonts w:hint="eastAsia"/>
        </w:rPr>
        <w:t>）与比选人存在利害关系可能影响招标公正性的法人、其他组织或者个人；</w:t>
      </w:r>
    </w:p>
    <w:p w14:paraId="66D41955" w14:textId="77777777" w:rsidR="0000100F" w:rsidRDefault="00DD6839">
      <w:pPr>
        <w:ind w:firstLineChars="100" w:firstLine="210"/>
      </w:pPr>
      <w:r>
        <w:rPr>
          <w:rFonts w:hint="eastAsia"/>
        </w:rPr>
        <w:t>（</w:t>
      </w:r>
      <w:r>
        <w:rPr>
          <w:rFonts w:hint="eastAsia"/>
        </w:rPr>
        <w:t>2</w:t>
      </w:r>
      <w:r>
        <w:rPr>
          <w:rFonts w:hint="eastAsia"/>
        </w:rPr>
        <w:t>）被责令停业的；</w:t>
      </w:r>
    </w:p>
    <w:p w14:paraId="7C09149B" w14:textId="77777777" w:rsidR="0000100F" w:rsidRDefault="00DD6839">
      <w:pPr>
        <w:ind w:firstLineChars="100" w:firstLine="210"/>
      </w:pPr>
      <w:r>
        <w:rPr>
          <w:rFonts w:hint="eastAsia"/>
        </w:rPr>
        <w:t>（</w:t>
      </w:r>
      <w:r>
        <w:rPr>
          <w:rFonts w:hint="eastAsia"/>
        </w:rPr>
        <w:t>3</w:t>
      </w:r>
      <w:r>
        <w:rPr>
          <w:rFonts w:hint="eastAsia"/>
        </w:rPr>
        <w:t>）被国家、重庆市（含市或任意区县）有关行政部门处以暂停投标资格行政处罚，且在处罚期限内的；</w:t>
      </w:r>
    </w:p>
    <w:p w14:paraId="32B58131" w14:textId="77777777" w:rsidR="0000100F" w:rsidRDefault="00DD6839">
      <w:pPr>
        <w:ind w:firstLineChars="100" w:firstLine="210"/>
      </w:pPr>
      <w:r>
        <w:rPr>
          <w:rFonts w:hint="eastAsia"/>
        </w:rPr>
        <w:t>（</w:t>
      </w:r>
      <w:r>
        <w:rPr>
          <w:rFonts w:hint="eastAsia"/>
        </w:rPr>
        <w:t>4</w:t>
      </w:r>
      <w:r>
        <w:rPr>
          <w:rFonts w:hint="eastAsia"/>
        </w:rPr>
        <w:t>）财产被接管或冻结的；</w:t>
      </w:r>
    </w:p>
    <w:p w14:paraId="6756908D" w14:textId="77777777" w:rsidR="0000100F" w:rsidRDefault="00DD6839">
      <w:pPr>
        <w:ind w:firstLineChars="100" w:firstLine="210"/>
      </w:pPr>
      <w:r>
        <w:rPr>
          <w:rFonts w:hint="eastAsia"/>
        </w:rPr>
        <w:t>（</w:t>
      </w:r>
      <w:r>
        <w:rPr>
          <w:rFonts w:hint="eastAsia"/>
        </w:rPr>
        <w:t>5</w:t>
      </w:r>
      <w:r>
        <w:rPr>
          <w:rFonts w:hint="eastAsia"/>
        </w:rPr>
        <w:t>）单位负责人为同一人或者存在控股、管理关系的不同单位，不得在同一标段中同时投标。</w:t>
      </w:r>
    </w:p>
    <w:p w14:paraId="5BD59014"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t>1.5 费用承担</w:t>
      </w:r>
      <w:bookmarkEnd w:id="141"/>
      <w:bookmarkEnd w:id="142"/>
    </w:p>
    <w:p w14:paraId="125DAB13" w14:textId="77777777" w:rsidR="0000100F" w:rsidRDefault="00DD6839">
      <w:pPr>
        <w:ind w:firstLineChars="100" w:firstLine="210"/>
      </w:pPr>
      <w:bookmarkStart w:id="143" w:name="_Toc11009"/>
      <w:bookmarkStart w:id="144" w:name="_Toc293756842"/>
      <w:r>
        <w:rPr>
          <w:rFonts w:hint="eastAsia"/>
        </w:rPr>
        <w:t>竞选人准备和参加比选活动发生的费用自理。</w:t>
      </w:r>
    </w:p>
    <w:p w14:paraId="64E1B7B0"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t>1.6 保密</w:t>
      </w:r>
      <w:bookmarkEnd w:id="143"/>
      <w:bookmarkEnd w:id="144"/>
    </w:p>
    <w:p w14:paraId="5A36F222" w14:textId="77777777" w:rsidR="0000100F" w:rsidRDefault="00DD6839">
      <w:pPr>
        <w:ind w:firstLineChars="100" w:firstLine="210"/>
      </w:pPr>
      <w:bookmarkStart w:id="145" w:name="_Toc18963"/>
      <w:bookmarkStart w:id="146" w:name="_Toc293756843"/>
      <w:r>
        <w:rPr>
          <w:rFonts w:hint="eastAsia"/>
        </w:rPr>
        <w:t>参与比选活动的各方应对比选文件和比选文件中的商业和技术等秘密保密，违者应对由此造成的后果承担法律责任。</w:t>
      </w:r>
    </w:p>
    <w:p w14:paraId="0C92B07E"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t>1.7 语言文字</w:t>
      </w:r>
      <w:bookmarkEnd w:id="145"/>
      <w:bookmarkEnd w:id="146"/>
    </w:p>
    <w:p w14:paraId="646035A4" w14:textId="77777777" w:rsidR="0000100F" w:rsidRDefault="00DD6839">
      <w:pPr>
        <w:ind w:firstLineChars="100" w:firstLine="210"/>
      </w:pPr>
      <w:bookmarkStart w:id="147" w:name="_Toc104"/>
      <w:bookmarkStart w:id="148" w:name="_Toc293756844"/>
      <w:r>
        <w:rPr>
          <w:rFonts w:hint="eastAsia"/>
        </w:rPr>
        <w:t>除专用术语外，与比选有关的语言均使用中文。必要时专用术语应附有中文注释。</w:t>
      </w:r>
    </w:p>
    <w:p w14:paraId="680DB0F7"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t>1.8 计量单位</w:t>
      </w:r>
      <w:bookmarkEnd w:id="147"/>
      <w:bookmarkEnd w:id="148"/>
    </w:p>
    <w:p w14:paraId="3F136199" w14:textId="77777777" w:rsidR="0000100F" w:rsidRDefault="00DD6839">
      <w:pPr>
        <w:ind w:firstLineChars="100" w:firstLine="210"/>
      </w:pPr>
      <w:bookmarkStart w:id="149" w:name="_Toc293756845"/>
      <w:bookmarkStart w:id="150" w:name="_Toc2427"/>
      <w:r>
        <w:rPr>
          <w:rFonts w:hint="eastAsia"/>
        </w:rPr>
        <w:t>所有计量均采用中华人民共和国法定计量单位。</w:t>
      </w:r>
    </w:p>
    <w:p w14:paraId="79608E38"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lastRenderedPageBreak/>
        <w:t>1.9 踏勘现场</w:t>
      </w:r>
      <w:bookmarkEnd w:id="149"/>
      <w:bookmarkEnd w:id="150"/>
    </w:p>
    <w:p w14:paraId="2E822C36" w14:textId="77777777" w:rsidR="0000100F" w:rsidRDefault="00DD6839">
      <w:pPr>
        <w:ind w:firstLineChars="100" w:firstLine="210"/>
      </w:pPr>
      <w:bookmarkStart w:id="151" w:name="_Toc293756846"/>
      <w:bookmarkStart w:id="152" w:name="_Toc30203"/>
      <w:r>
        <w:rPr>
          <w:rFonts w:hint="eastAsia"/>
        </w:rPr>
        <w:t xml:space="preserve">1.9.1  </w:t>
      </w:r>
      <w:r>
        <w:rPr>
          <w:rFonts w:hint="eastAsia"/>
        </w:rPr>
        <w:t>竞选人须知前附表规定组织踏勘现场的，比选人按竞选人须知前附表规定的时间、</w:t>
      </w:r>
      <w:r>
        <w:rPr>
          <w:rFonts w:hint="eastAsia"/>
        </w:rPr>
        <w:t xml:space="preserve"> </w:t>
      </w:r>
      <w:r>
        <w:rPr>
          <w:rFonts w:hint="eastAsia"/>
        </w:rPr>
        <w:t>地点组织竞选人踏勘项目现场。</w:t>
      </w:r>
    </w:p>
    <w:p w14:paraId="3F1AD01E" w14:textId="77777777" w:rsidR="0000100F" w:rsidRDefault="00DD6839">
      <w:pPr>
        <w:ind w:firstLineChars="100" w:firstLine="210"/>
      </w:pPr>
      <w:r>
        <w:rPr>
          <w:rFonts w:hint="eastAsia"/>
        </w:rPr>
        <w:t xml:space="preserve">1.9.2  </w:t>
      </w:r>
      <w:r>
        <w:rPr>
          <w:rFonts w:hint="eastAsia"/>
        </w:rPr>
        <w:t>竞选人踏勘现场发生的费用自理。</w:t>
      </w:r>
    </w:p>
    <w:p w14:paraId="6AB241BC" w14:textId="77777777" w:rsidR="0000100F" w:rsidRDefault="00DD6839">
      <w:pPr>
        <w:ind w:firstLineChars="100" w:firstLine="210"/>
      </w:pPr>
      <w:r>
        <w:rPr>
          <w:rFonts w:hint="eastAsia"/>
        </w:rPr>
        <w:t xml:space="preserve">1.9.3  </w:t>
      </w:r>
      <w:r>
        <w:rPr>
          <w:rFonts w:hint="eastAsia"/>
        </w:rPr>
        <w:t>除比选人的原因外，竞选人自行负责在踏勘现场中所发生的人员伤亡和财产损失。</w:t>
      </w:r>
    </w:p>
    <w:p w14:paraId="2C137B92" w14:textId="77777777" w:rsidR="0000100F" w:rsidRDefault="00DD6839">
      <w:pPr>
        <w:ind w:firstLineChars="100" w:firstLine="210"/>
      </w:pPr>
      <w:r>
        <w:rPr>
          <w:rFonts w:hint="eastAsia"/>
        </w:rPr>
        <w:t xml:space="preserve">1.9.4  </w:t>
      </w:r>
      <w:r>
        <w:rPr>
          <w:rFonts w:hint="eastAsia"/>
        </w:rPr>
        <w:t>比选人在踏勘现场中介绍的工程场地和相关的周边环境情况，供竞选人在编制投标文件时参考，比选人不对竞选人据此做出的判断和决策负责。</w:t>
      </w:r>
    </w:p>
    <w:p w14:paraId="3618E5B8"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t>1.10 比选预备会</w:t>
      </w:r>
      <w:bookmarkEnd w:id="151"/>
      <w:bookmarkEnd w:id="152"/>
    </w:p>
    <w:p w14:paraId="65EFA0B8" w14:textId="77777777" w:rsidR="0000100F" w:rsidRDefault="00DD6839">
      <w:pPr>
        <w:ind w:firstLineChars="100" w:firstLine="210"/>
        <w:rPr>
          <w:snapToGrid w:val="0"/>
        </w:rPr>
      </w:pPr>
      <w:bookmarkStart w:id="153" w:name="_Toc293756847"/>
      <w:bookmarkStart w:id="154" w:name="_Toc13696"/>
      <w:r>
        <w:rPr>
          <w:rFonts w:hint="eastAsia"/>
          <w:snapToGrid w:val="0"/>
        </w:rPr>
        <w:t xml:space="preserve">1.10.1  </w:t>
      </w:r>
      <w:r>
        <w:rPr>
          <w:rFonts w:hint="eastAsia"/>
          <w:snapToGrid w:val="0"/>
        </w:rPr>
        <w:t>竞选人须知前附表规定召开投标预备会的，比选人按竞选人须知前附表规定的时间和地点召开投标预备会，澄清竞选人提出的问题。</w:t>
      </w:r>
    </w:p>
    <w:p w14:paraId="2B98FA27" w14:textId="77777777" w:rsidR="0000100F" w:rsidRDefault="00DD6839">
      <w:pPr>
        <w:ind w:firstLineChars="100" w:firstLine="210"/>
        <w:rPr>
          <w:snapToGrid w:val="0"/>
        </w:rPr>
      </w:pPr>
      <w:r>
        <w:rPr>
          <w:rFonts w:hint="eastAsia"/>
          <w:snapToGrid w:val="0"/>
        </w:rPr>
        <w:t xml:space="preserve">1.10.2  </w:t>
      </w:r>
      <w:r>
        <w:rPr>
          <w:rFonts w:hint="eastAsia"/>
          <w:snapToGrid w:val="0"/>
        </w:rPr>
        <w:t>竞选人应在竞选人须知前附表</w:t>
      </w:r>
      <w:r>
        <w:rPr>
          <w:rFonts w:hint="eastAsia"/>
        </w:rPr>
        <w:t>2.2.4</w:t>
      </w:r>
      <w:r>
        <w:rPr>
          <w:rFonts w:hint="eastAsia"/>
          <w:snapToGrid w:val="0"/>
        </w:rPr>
        <w:t>规定的时间前，以书面形式将提出的问题送达比选人，以便比选人澄清。</w:t>
      </w:r>
    </w:p>
    <w:p w14:paraId="4DD2C0D2" w14:textId="77777777" w:rsidR="0000100F" w:rsidRDefault="00DD6839">
      <w:pPr>
        <w:ind w:firstLineChars="100" w:firstLine="210"/>
      </w:pPr>
      <w:r>
        <w:rPr>
          <w:rFonts w:hint="eastAsia"/>
          <w:snapToGrid w:val="0"/>
        </w:rPr>
        <w:t xml:space="preserve">1.10.3  </w:t>
      </w:r>
      <w:r>
        <w:rPr>
          <w:rFonts w:hint="eastAsia"/>
          <w:snapToGrid w:val="0"/>
        </w:rPr>
        <w:t>比选人在竞选人须知前附表规定的时间内，将对竞选人所提</w:t>
      </w:r>
      <w:r>
        <w:rPr>
          <w:rFonts w:hint="eastAsia"/>
          <w:snapToGrid w:val="0"/>
          <w:position w:val="-2"/>
        </w:rPr>
        <w:t>的</w:t>
      </w:r>
      <w:r>
        <w:rPr>
          <w:rFonts w:hint="eastAsia"/>
          <w:snapToGrid w:val="0"/>
        </w:rPr>
        <w:t>问题</w:t>
      </w:r>
      <w:r>
        <w:rPr>
          <w:rFonts w:hint="eastAsia"/>
          <w:snapToGrid w:val="0"/>
          <w:position w:val="-2"/>
        </w:rPr>
        <w:t>进行澄清。该澄清内容为比选文件的组成部分。</w:t>
      </w:r>
    </w:p>
    <w:p w14:paraId="3F4A6CBE"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t>1.11 分包</w:t>
      </w:r>
      <w:bookmarkEnd w:id="153"/>
      <w:bookmarkEnd w:id="154"/>
    </w:p>
    <w:p w14:paraId="3A14BC60" w14:textId="77777777" w:rsidR="0000100F" w:rsidRDefault="00DD6839">
      <w:pPr>
        <w:ind w:firstLineChars="100" w:firstLine="210"/>
      </w:pPr>
      <w:r>
        <w:rPr>
          <w:rFonts w:hint="eastAsia"/>
        </w:rPr>
        <w:t>竞选人拟在中标后将中标项目的部分非主体、非关键性工作进行分包的，应符合竞选人须知前附表规定的分包内容、分包金额和接受分包的第三人资质要求等限制性条件。</w:t>
      </w:r>
    </w:p>
    <w:p w14:paraId="5B7BCA4B" w14:textId="77777777" w:rsidR="0000100F" w:rsidRDefault="00DD6839">
      <w:pPr>
        <w:spacing w:line="360" w:lineRule="auto"/>
        <w:rPr>
          <w:rFonts w:ascii="宋体" w:hAnsi="宋体" w:cs="宋体"/>
          <w:b/>
          <w:bCs/>
          <w:szCs w:val="21"/>
        </w:rPr>
      </w:pPr>
      <w:r>
        <w:rPr>
          <w:rFonts w:ascii="宋体" w:hAnsi="宋体" w:cs="宋体" w:hint="eastAsia"/>
          <w:b/>
          <w:bCs/>
          <w:szCs w:val="21"/>
        </w:rPr>
        <w:t>1.12 偏离</w:t>
      </w:r>
    </w:p>
    <w:p w14:paraId="7D3AF1C7" w14:textId="77777777" w:rsidR="0000100F" w:rsidRDefault="00DD6839">
      <w:pPr>
        <w:ind w:firstLineChars="100" w:firstLine="210"/>
      </w:pPr>
      <w:bookmarkStart w:id="155" w:name="_Toc21334"/>
      <w:r>
        <w:rPr>
          <w:rFonts w:hint="eastAsia"/>
        </w:rPr>
        <w:t>竞选人须知前附表允许竞选文件偏离比选文件某些要求的，偏离应当符合比选文件规定的偏离范围和幅度。</w:t>
      </w:r>
    </w:p>
    <w:p w14:paraId="52874416"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t>2.比选文件</w:t>
      </w:r>
      <w:bookmarkEnd w:id="155"/>
    </w:p>
    <w:p w14:paraId="46E9AE2C" w14:textId="77777777" w:rsidR="0000100F" w:rsidRDefault="00DD6839">
      <w:pPr>
        <w:pStyle w:val="3"/>
        <w:spacing w:before="0" w:after="0" w:line="360" w:lineRule="auto"/>
        <w:rPr>
          <w:rFonts w:ascii="宋体" w:hAnsi="宋体" w:cs="宋体"/>
          <w:sz w:val="21"/>
          <w:szCs w:val="21"/>
        </w:rPr>
      </w:pPr>
      <w:bookmarkStart w:id="156" w:name="_Toc293756848"/>
      <w:bookmarkStart w:id="157" w:name="_Toc25177"/>
      <w:r>
        <w:rPr>
          <w:rFonts w:ascii="宋体" w:hAnsi="宋体" w:cs="宋体" w:hint="eastAsia"/>
          <w:sz w:val="21"/>
          <w:szCs w:val="21"/>
        </w:rPr>
        <w:t>2.1比选文件的组成</w:t>
      </w:r>
      <w:bookmarkEnd w:id="156"/>
      <w:bookmarkEnd w:id="157"/>
    </w:p>
    <w:p w14:paraId="0CB3264A" w14:textId="77777777" w:rsidR="0000100F" w:rsidRDefault="00DD6839">
      <w:pPr>
        <w:ind w:firstLineChars="100" w:firstLine="210"/>
      </w:pPr>
      <w:bookmarkStart w:id="158" w:name="_Toc293756849"/>
      <w:bookmarkStart w:id="159" w:name="_Toc17073"/>
      <w:r>
        <w:rPr>
          <w:rFonts w:hint="eastAsia"/>
        </w:rPr>
        <w:t>本比选文件包括：</w:t>
      </w:r>
    </w:p>
    <w:p w14:paraId="44F07DE2" w14:textId="77777777" w:rsidR="0000100F" w:rsidRDefault="00DD6839">
      <w:pPr>
        <w:ind w:firstLineChars="100" w:firstLine="210"/>
      </w:pPr>
      <w:r>
        <w:rPr>
          <w:rFonts w:hint="eastAsia"/>
        </w:rPr>
        <w:t>（</w:t>
      </w:r>
      <w:r>
        <w:rPr>
          <w:rFonts w:hint="eastAsia"/>
        </w:rPr>
        <w:t>1</w:t>
      </w:r>
      <w:r>
        <w:rPr>
          <w:rFonts w:hint="eastAsia"/>
        </w:rPr>
        <w:t>）比选公告；</w:t>
      </w:r>
    </w:p>
    <w:p w14:paraId="6EE4C6F3" w14:textId="77777777" w:rsidR="0000100F" w:rsidRDefault="00DD6839">
      <w:pPr>
        <w:ind w:firstLineChars="100" w:firstLine="210"/>
      </w:pPr>
      <w:r>
        <w:rPr>
          <w:rFonts w:hint="eastAsia"/>
        </w:rPr>
        <w:t>（</w:t>
      </w:r>
      <w:r>
        <w:rPr>
          <w:rFonts w:hint="eastAsia"/>
        </w:rPr>
        <w:t>2</w:t>
      </w:r>
      <w:r>
        <w:rPr>
          <w:rFonts w:hint="eastAsia"/>
        </w:rPr>
        <w:t>）竞选人须知；</w:t>
      </w:r>
    </w:p>
    <w:p w14:paraId="6FF7D17E" w14:textId="77777777" w:rsidR="0000100F" w:rsidRDefault="00DD6839">
      <w:pPr>
        <w:ind w:firstLineChars="100" w:firstLine="210"/>
      </w:pPr>
      <w:r>
        <w:rPr>
          <w:rFonts w:hint="eastAsia"/>
        </w:rPr>
        <w:t>（</w:t>
      </w:r>
      <w:r>
        <w:rPr>
          <w:rFonts w:hint="eastAsia"/>
        </w:rPr>
        <w:t>3</w:t>
      </w:r>
      <w:r>
        <w:rPr>
          <w:rFonts w:hint="eastAsia"/>
        </w:rPr>
        <w:t>）评标办法；</w:t>
      </w:r>
    </w:p>
    <w:p w14:paraId="72C115BE" w14:textId="77777777" w:rsidR="0000100F" w:rsidRDefault="00DD6839">
      <w:pPr>
        <w:ind w:firstLineChars="100" w:firstLine="210"/>
      </w:pPr>
      <w:r>
        <w:rPr>
          <w:rFonts w:hint="eastAsia"/>
        </w:rPr>
        <w:t>（</w:t>
      </w:r>
      <w:r>
        <w:rPr>
          <w:rFonts w:hint="eastAsia"/>
        </w:rPr>
        <w:t>4</w:t>
      </w:r>
      <w:r>
        <w:rPr>
          <w:rFonts w:hint="eastAsia"/>
        </w:rPr>
        <w:t>）合同条款及格式；</w:t>
      </w:r>
    </w:p>
    <w:p w14:paraId="380F9F6E" w14:textId="77777777" w:rsidR="0000100F" w:rsidRDefault="00DD6839">
      <w:pPr>
        <w:ind w:firstLineChars="100" w:firstLine="210"/>
      </w:pPr>
      <w:r>
        <w:rPr>
          <w:rFonts w:hint="eastAsia"/>
        </w:rPr>
        <w:t>（</w:t>
      </w:r>
      <w:r>
        <w:rPr>
          <w:rFonts w:hint="eastAsia"/>
        </w:rPr>
        <w:t>5</w:t>
      </w:r>
      <w:r>
        <w:rPr>
          <w:rFonts w:hint="eastAsia"/>
        </w:rPr>
        <w:t>）技术标准和要求；</w:t>
      </w:r>
    </w:p>
    <w:p w14:paraId="4AEC3FCB" w14:textId="77777777" w:rsidR="0000100F" w:rsidRDefault="00DD6839">
      <w:pPr>
        <w:ind w:firstLineChars="100" w:firstLine="210"/>
      </w:pPr>
      <w:r>
        <w:rPr>
          <w:rFonts w:hint="eastAsia"/>
        </w:rPr>
        <w:t>（</w:t>
      </w:r>
      <w:r>
        <w:rPr>
          <w:rFonts w:hint="eastAsia"/>
        </w:rPr>
        <w:t>6</w:t>
      </w:r>
      <w:r>
        <w:rPr>
          <w:rFonts w:hint="eastAsia"/>
        </w:rPr>
        <w:t>）竞选文件格式；</w:t>
      </w:r>
    </w:p>
    <w:p w14:paraId="0C873A77" w14:textId="77777777" w:rsidR="0000100F" w:rsidRDefault="00DD6839">
      <w:pPr>
        <w:ind w:firstLineChars="100" w:firstLine="210"/>
      </w:pPr>
      <w:r>
        <w:rPr>
          <w:rFonts w:hint="eastAsia"/>
        </w:rPr>
        <w:t>（</w:t>
      </w:r>
      <w:r>
        <w:rPr>
          <w:rFonts w:hint="eastAsia"/>
        </w:rPr>
        <w:t>7</w:t>
      </w:r>
      <w:r>
        <w:rPr>
          <w:rFonts w:hint="eastAsia"/>
        </w:rPr>
        <w:t>）竞选人须知前附表规定的其他材料。</w:t>
      </w:r>
    </w:p>
    <w:p w14:paraId="3BE473FE" w14:textId="77777777" w:rsidR="0000100F" w:rsidRDefault="00DD6839">
      <w:pPr>
        <w:ind w:firstLineChars="100" w:firstLine="210"/>
      </w:pPr>
      <w:r>
        <w:rPr>
          <w:rFonts w:hint="eastAsia"/>
        </w:rPr>
        <w:t>根据本章第</w:t>
      </w:r>
      <w:r>
        <w:rPr>
          <w:rFonts w:hint="eastAsia"/>
        </w:rPr>
        <w:t xml:space="preserve">1.10 </w:t>
      </w:r>
      <w:r>
        <w:rPr>
          <w:rFonts w:hint="eastAsia"/>
        </w:rPr>
        <w:t>款、第</w:t>
      </w:r>
      <w:r>
        <w:rPr>
          <w:rFonts w:hint="eastAsia"/>
        </w:rPr>
        <w:t xml:space="preserve">2.2 </w:t>
      </w:r>
      <w:r>
        <w:rPr>
          <w:rFonts w:hint="eastAsia"/>
        </w:rPr>
        <w:t>款和第</w:t>
      </w:r>
      <w:r>
        <w:rPr>
          <w:rFonts w:hint="eastAsia"/>
        </w:rPr>
        <w:t xml:space="preserve">2.3 </w:t>
      </w:r>
      <w:r>
        <w:rPr>
          <w:rFonts w:hint="eastAsia"/>
        </w:rPr>
        <w:t>款对比选文件所作的澄清、修改，构成比选文件的组成部分。</w:t>
      </w:r>
    </w:p>
    <w:p w14:paraId="2C958992"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t>2.2比选文件的澄清</w:t>
      </w:r>
      <w:bookmarkEnd w:id="158"/>
      <w:bookmarkEnd w:id="159"/>
    </w:p>
    <w:p w14:paraId="5CD427D7" w14:textId="77777777" w:rsidR="0000100F" w:rsidRDefault="00DD6839">
      <w:pPr>
        <w:ind w:firstLineChars="100" w:firstLine="210"/>
      </w:pPr>
      <w:bookmarkStart w:id="160" w:name="_Toc25781"/>
      <w:bookmarkStart w:id="161" w:name="_Toc293756850"/>
      <w:r>
        <w:rPr>
          <w:rFonts w:hint="eastAsia"/>
        </w:rPr>
        <w:t xml:space="preserve">2.2.1 </w:t>
      </w:r>
      <w:r>
        <w:rPr>
          <w:rFonts w:hint="eastAsia"/>
        </w:rPr>
        <w:t>竞选人应仔细阅读和检查比选文件的全部内容。如发现缺页或附件不全，应及时向比选人提出，以便补齐。如有疑问，应在竞选人须知前附表规定的时间前以书面形式提交至比选人邮箱提问，要求比选人对比选文件予以澄清。</w:t>
      </w:r>
    </w:p>
    <w:p w14:paraId="44DBB8E8" w14:textId="77777777" w:rsidR="0000100F" w:rsidRDefault="00DD6839">
      <w:pPr>
        <w:ind w:firstLineChars="100" w:firstLine="210"/>
      </w:pPr>
      <w:r>
        <w:rPr>
          <w:rFonts w:hint="eastAsia"/>
        </w:rPr>
        <w:t>2.2.2</w:t>
      </w:r>
      <w:r>
        <w:rPr>
          <w:rFonts w:hint="eastAsia"/>
        </w:rPr>
        <w:t>比选文件的澄清将在竞选人须知前附表规定的比选截止时间</w:t>
      </w:r>
      <w:r>
        <w:rPr>
          <w:rFonts w:hint="eastAsia"/>
        </w:rPr>
        <w:t>1</w:t>
      </w:r>
      <w:r>
        <w:rPr>
          <w:rFonts w:hint="eastAsia"/>
        </w:rPr>
        <w:t>天前在</w:t>
      </w:r>
      <w:r>
        <w:rPr>
          <w:spacing w:val="7"/>
        </w:rPr>
        <w:t>行采家</w:t>
      </w:r>
      <w:r>
        <w:rPr>
          <w:spacing w:val="7"/>
        </w:rPr>
        <w:t>(</w:t>
      </w:r>
      <w:hyperlink r:id="rId11" w:history="1">
        <w:r>
          <w:t>https</w:t>
        </w:r>
        <w:r>
          <w:rPr>
            <w:spacing w:val="7"/>
          </w:rPr>
          <w:t>://</w:t>
        </w:r>
        <w:r>
          <w:t>www</w:t>
        </w:r>
        <w:r>
          <w:rPr>
            <w:spacing w:val="7"/>
          </w:rPr>
          <w:t>.</w:t>
        </w:r>
        <w:r>
          <w:t>gec</w:t>
        </w:r>
        <w:r>
          <w:rPr>
            <w:spacing w:val="7"/>
          </w:rPr>
          <w:t>123.</w:t>
        </w:r>
        <w:r>
          <w:t>com</w:t>
        </w:r>
        <w:r>
          <w:rPr>
            <w:spacing w:val="7"/>
          </w:rPr>
          <w:t>/</w:t>
        </w:r>
      </w:hyperlink>
      <w:r>
        <w:rPr>
          <w:spacing w:val="7"/>
        </w:rPr>
        <w:t>)</w:t>
      </w:r>
      <w:r>
        <w:rPr>
          <w:rFonts w:hint="eastAsia"/>
          <w:spacing w:val="7"/>
        </w:rPr>
        <w:t>和</w:t>
      </w:r>
      <w:r>
        <w:rPr>
          <w:rFonts w:asciiTheme="minorEastAsia" w:eastAsiaTheme="minorEastAsia" w:hAnsiTheme="minorEastAsia" w:hint="eastAsia"/>
        </w:rPr>
        <w:t>重庆经开区投资集团官网（http://www.cetzig.com/）</w:t>
      </w:r>
      <w:r>
        <w:rPr>
          <w:rFonts w:hint="eastAsia"/>
        </w:rPr>
        <w:t>发布，但不指明澄清问题的来源。如果澄清发出的时间距比选截止时间不足</w:t>
      </w:r>
      <w:r>
        <w:rPr>
          <w:rFonts w:hint="eastAsia"/>
        </w:rPr>
        <w:t>1</w:t>
      </w:r>
      <w:r>
        <w:rPr>
          <w:rFonts w:hint="eastAsia"/>
        </w:rPr>
        <w:t>天，相应延长比选截止时间。</w:t>
      </w:r>
    </w:p>
    <w:p w14:paraId="5213CBB4" w14:textId="77777777" w:rsidR="0000100F" w:rsidRDefault="00DD6839">
      <w:pPr>
        <w:ind w:firstLineChars="100" w:firstLine="210"/>
      </w:pPr>
      <w:r>
        <w:rPr>
          <w:rFonts w:hint="eastAsia"/>
        </w:rPr>
        <w:t xml:space="preserve">2.2.3  </w:t>
      </w:r>
      <w:r>
        <w:rPr>
          <w:rFonts w:hint="eastAsia"/>
        </w:rPr>
        <w:t>比选人对比选文件的修改内容可能影响竞选文件编制的，须在比选截止时间</w:t>
      </w:r>
      <w:r>
        <w:rPr>
          <w:rFonts w:hint="eastAsia"/>
        </w:rPr>
        <w:t>1</w:t>
      </w:r>
      <w:r>
        <w:rPr>
          <w:rFonts w:hint="eastAsia"/>
        </w:rPr>
        <w:t>日前发布，发布时间至比选截止时间不足</w:t>
      </w:r>
      <w:r>
        <w:rPr>
          <w:rFonts w:hint="eastAsia"/>
        </w:rPr>
        <w:t>1</w:t>
      </w:r>
      <w:r>
        <w:rPr>
          <w:rFonts w:hint="eastAsia"/>
        </w:rPr>
        <w:t>日的，须相应延后比选截止时间。</w:t>
      </w:r>
    </w:p>
    <w:p w14:paraId="4527F72C"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lastRenderedPageBreak/>
        <w:t>2.3比选文件的修改</w:t>
      </w:r>
      <w:bookmarkEnd w:id="160"/>
      <w:bookmarkEnd w:id="161"/>
    </w:p>
    <w:p w14:paraId="2BD181E6" w14:textId="77777777" w:rsidR="0000100F" w:rsidRDefault="00DD6839">
      <w:pPr>
        <w:ind w:firstLineChars="100" w:firstLine="210"/>
      </w:pPr>
      <w:bookmarkStart w:id="162" w:name="_Toc293756851"/>
      <w:bookmarkStart w:id="163" w:name="_Toc13298"/>
      <w:r>
        <w:rPr>
          <w:rFonts w:hint="eastAsia"/>
        </w:rPr>
        <w:t>按照本章</w:t>
      </w:r>
      <w:r>
        <w:rPr>
          <w:rFonts w:hint="eastAsia"/>
        </w:rPr>
        <w:t>2.2</w:t>
      </w:r>
      <w:r>
        <w:rPr>
          <w:rFonts w:hint="eastAsia"/>
        </w:rPr>
        <w:t>比选文件的澄清相关内容及方式执行。</w:t>
      </w:r>
    </w:p>
    <w:p w14:paraId="4C8D3A35"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t>3.竞选文件</w:t>
      </w:r>
      <w:bookmarkEnd w:id="162"/>
      <w:bookmarkEnd w:id="163"/>
    </w:p>
    <w:p w14:paraId="75E666E8" w14:textId="77777777" w:rsidR="0000100F" w:rsidRDefault="00DD6839">
      <w:pPr>
        <w:pStyle w:val="3"/>
        <w:spacing w:before="0" w:after="0" w:line="360" w:lineRule="auto"/>
        <w:rPr>
          <w:rFonts w:ascii="宋体" w:hAnsi="宋体" w:cs="宋体"/>
          <w:sz w:val="21"/>
          <w:szCs w:val="21"/>
        </w:rPr>
      </w:pPr>
      <w:bookmarkStart w:id="164" w:name="_Toc27406"/>
      <w:bookmarkStart w:id="165" w:name="_Toc293756852"/>
      <w:r>
        <w:rPr>
          <w:rFonts w:ascii="宋体" w:hAnsi="宋体" w:cs="宋体" w:hint="eastAsia"/>
          <w:sz w:val="21"/>
          <w:szCs w:val="21"/>
        </w:rPr>
        <w:t>3.1 竞选文件的组成</w:t>
      </w:r>
      <w:bookmarkEnd w:id="164"/>
      <w:bookmarkEnd w:id="165"/>
    </w:p>
    <w:p w14:paraId="3CD9B45D" w14:textId="77777777" w:rsidR="0000100F" w:rsidRDefault="00DD6839">
      <w:pPr>
        <w:ind w:firstLineChars="100" w:firstLine="210"/>
      </w:pPr>
      <w:bookmarkStart w:id="166" w:name="_Toc18735"/>
      <w:r>
        <w:rPr>
          <w:rFonts w:hint="eastAsia"/>
        </w:rPr>
        <w:t xml:space="preserve">3.1.1 </w:t>
      </w:r>
      <w:r>
        <w:rPr>
          <w:rFonts w:hint="eastAsia"/>
        </w:rPr>
        <w:t>竞选文件应包括下列内容：</w:t>
      </w:r>
    </w:p>
    <w:p w14:paraId="44EF3B92" w14:textId="77777777" w:rsidR="0000100F" w:rsidRDefault="00DD6839">
      <w:pPr>
        <w:ind w:firstLineChars="100" w:firstLine="210"/>
      </w:pPr>
      <w:r>
        <w:rPr>
          <w:rFonts w:hint="eastAsia"/>
        </w:rPr>
        <w:t>（</w:t>
      </w:r>
      <w:r>
        <w:rPr>
          <w:rFonts w:hint="eastAsia"/>
        </w:rPr>
        <w:t>1</w:t>
      </w:r>
      <w:r>
        <w:rPr>
          <w:rFonts w:hint="eastAsia"/>
        </w:rPr>
        <w:t>）竞选函及竞选函附录；</w:t>
      </w:r>
    </w:p>
    <w:p w14:paraId="445AC7B4" w14:textId="77777777" w:rsidR="0000100F" w:rsidRDefault="00DD6839">
      <w:pPr>
        <w:ind w:firstLineChars="100" w:firstLine="210"/>
      </w:pPr>
      <w:r>
        <w:rPr>
          <w:rFonts w:hint="eastAsia"/>
        </w:rPr>
        <w:t>（</w:t>
      </w:r>
      <w:r>
        <w:rPr>
          <w:rFonts w:hint="eastAsia"/>
        </w:rPr>
        <w:t>2</w:t>
      </w:r>
      <w:r>
        <w:rPr>
          <w:rFonts w:hint="eastAsia"/>
        </w:rPr>
        <w:t>）法定代表人身份证明或附有法定代表人身份证明的授权委托书；</w:t>
      </w:r>
    </w:p>
    <w:p w14:paraId="7341764A" w14:textId="77777777" w:rsidR="0000100F" w:rsidRDefault="00DD6839">
      <w:pPr>
        <w:ind w:firstLineChars="100" w:firstLine="210"/>
      </w:pPr>
      <w:r>
        <w:rPr>
          <w:rFonts w:hint="eastAsia"/>
        </w:rPr>
        <w:t>（</w:t>
      </w:r>
      <w:r>
        <w:rPr>
          <w:rFonts w:hint="eastAsia"/>
        </w:rPr>
        <w:t>3</w:t>
      </w:r>
      <w:r>
        <w:rPr>
          <w:rFonts w:hint="eastAsia"/>
        </w:rPr>
        <w:t>）资格审查资料；</w:t>
      </w:r>
    </w:p>
    <w:p w14:paraId="3B070A23" w14:textId="77777777" w:rsidR="0000100F" w:rsidRDefault="00DD6839">
      <w:pPr>
        <w:ind w:firstLineChars="100" w:firstLine="210"/>
      </w:pPr>
      <w:r>
        <w:rPr>
          <w:rFonts w:hint="eastAsia"/>
        </w:rPr>
        <w:t>（</w:t>
      </w:r>
      <w:r>
        <w:rPr>
          <w:rFonts w:hint="eastAsia"/>
        </w:rPr>
        <w:t>4</w:t>
      </w:r>
      <w:r>
        <w:rPr>
          <w:rFonts w:hint="eastAsia"/>
        </w:rPr>
        <w:t>）竞选人须知前附表规定的其他材料。</w:t>
      </w:r>
    </w:p>
    <w:p w14:paraId="02FE4B25" w14:textId="77777777" w:rsidR="0000100F" w:rsidRDefault="00DD6839">
      <w:pPr>
        <w:ind w:firstLineChars="100" w:firstLine="210"/>
      </w:pPr>
      <w:r>
        <w:rPr>
          <w:rFonts w:hint="eastAsia"/>
        </w:rPr>
        <w:t xml:space="preserve">3.1.2  </w:t>
      </w:r>
      <w:r>
        <w:rPr>
          <w:rFonts w:hint="eastAsia"/>
        </w:rPr>
        <w:t>竞选人须知前附表规定不接受联合体竞选的，或竞选人没有组成联合体的，竞选文件不包括本章第</w:t>
      </w:r>
      <w:r>
        <w:rPr>
          <w:rFonts w:hint="eastAsia"/>
        </w:rPr>
        <w:t>3.1.1</w:t>
      </w:r>
      <w:r>
        <w:rPr>
          <w:rFonts w:hint="eastAsia"/>
        </w:rPr>
        <w:t>（</w:t>
      </w:r>
      <w:r>
        <w:rPr>
          <w:rFonts w:hint="eastAsia"/>
        </w:rPr>
        <w:t>3</w:t>
      </w:r>
      <w:r>
        <w:rPr>
          <w:rFonts w:hint="eastAsia"/>
        </w:rPr>
        <w:t>）目所指的联合体协议书。</w:t>
      </w:r>
    </w:p>
    <w:p w14:paraId="59ED5306"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t>3.2 比选报价</w:t>
      </w:r>
      <w:bookmarkEnd w:id="166"/>
    </w:p>
    <w:p w14:paraId="593FB0A8" w14:textId="77777777" w:rsidR="0000100F" w:rsidRDefault="00DD6839">
      <w:pPr>
        <w:ind w:firstLineChars="100" w:firstLine="210"/>
      </w:pPr>
      <w:bookmarkStart w:id="167" w:name="_Toc3741"/>
      <w:r>
        <w:rPr>
          <w:rFonts w:hint="eastAsia"/>
        </w:rPr>
        <w:t xml:space="preserve">3.2.1  </w:t>
      </w:r>
      <w:r>
        <w:rPr>
          <w:rFonts w:hint="eastAsia"/>
        </w:rPr>
        <w:t>竞选人应竞选函及竞选函附录的要求填写相应表格。</w:t>
      </w:r>
    </w:p>
    <w:p w14:paraId="733C49AD"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t>3.3  比选有效期</w:t>
      </w:r>
      <w:bookmarkEnd w:id="167"/>
    </w:p>
    <w:p w14:paraId="0F4931A5" w14:textId="77777777" w:rsidR="0000100F" w:rsidRDefault="00DD6839">
      <w:pPr>
        <w:ind w:firstLineChars="100" w:firstLine="210"/>
      </w:pPr>
      <w:bookmarkStart w:id="168" w:name="_Toc8270"/>
      <w:bookmarkStart w:id="169" w:name="_Toc293756853"/>
      <w:r>
        <w:rPr>
          <w:rFonts w:hint="eastAsia"/>
        </w:rPr>
        <w:t xml:space="preserve">3.3.1  </w:t>
      </w:r>
      <w:r>
        <w:rPr>
          <w:rFonts w:hint="eastAsia"/>
        </w:rPr>
        <w:t>在竞选人须知前附表规定的比选有效期内，竞选人不得要求撤销或修改其竞选文件。</w:t>
      </w:r>
    </w:p>
    <w:p w14:paraId="10011028" w14:textId="77777777" w:rsidR="0000100F" w:rsidRDefault="00DD6839">
      <w:pPr>
        <w:ind w:firstLineChars="100" w:firstLine="210"/>
      </w:pPr>
      <w:r>
        <w:rPr>
          <w:rFonts w:hint="eastAsia"/>
        </w:rPr>
        <w:t xml:space="preserve">3.3.2  </w:t>
      </w:r>
      <w:r>
        <w:rPr>
          <w:rFonts w:hint="eastAsia"/>
        </w:rPr>
        <w:t>出现特殊情况需要延长竞选有效期的，比选人以书面形式通知所有竞选人延长比选有效期。竞选人同意延长的，应相应延长其比选保证金的有效期，但不得要求或被允许修改或撤销其竞选文件；竞选人拒绝延长的，其竞选失效，但竞选人有权收回其比选保证金。</w:t>
      </w:r>
    </w:p>
    <w:p w14:paraId="7B74893D"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t>3.4 比选保证金</w:t>
      </w:r>
      <w:bookmarkEnd w:id="168"/>
      <w:bookmarkEnd w:id="169"/>
      <w:r>
        <w:rPr>
          <w:rFonts w:ascii="宋体" w:hAnsi="宋体" w:cs="宋体" w:hint="eastAsia"/>
          <w:sz w:val="21"/>
          <w:szCs w:val="21"/>
        </w:rPr>
        <w:t>（如有）</w:t>
      </w:r>
    </w:p>
    <w:p w14:paraId="2EAC7B55" w14:textId="77777777" w:rsidR="0000100F" w:rsidRDefault="00DD6839">
      <w:pPr>
        <w:ind w:firstLineChars="100" w:firstLine="210"/>
      </w:pPr>
      <w:bookmarkStart w:id="170" w:name="_Toc293756854"/>
      <w:bookmarkStart w:id="171" w:name="_Toc250"/>
      <w:r>
        <w:rPr>
          <w:rFonts w:hint="eastAsia"/>
        </w:rPr>
        <w:t xml:space="preserve">3.4.1 </w:t>
      </w:r>
      <w:r>
        <w:rPr>
          <w:rFonts w:hint="eastAsia"/>
        </w:rPr>
        <w:t>竞选人在递交竞选文件的同时，应按竞选人须知前附表规定的比选保证金金额、比选保证金缴纳形式及要求，缴纳比选保证金，并作为其竞选文件的组成部分。</w:t>
      </w:r>
    </w:p>
    <w:p w14:paraId="752F291F" w14:textId="77777777" w:rsidR="0000100F" w:rsidRDefault="00DD6839">
      <w:pPr>
        <w:ind w:firstLineChars="100" w:firstLine="210"/>
      </w:pPr>
      <w:r>
        <w:rPr>
          <w:rFonts w:hint="eastAsia"/>
        </w:rPr>
        <w:t xml:space="preserve">3.4.2 </w:t>
      </w:r>
      <w:r>
        <w:rPr>
          <w:rFonts w:hint="eastAsia"/>
        </w:rPr>
        <w:t>竞选人不按本章第</w:t>
      </w:r>
      <w:r>
        <w:rPr>
          <w:rFonts w:hint="eastAsia"/>
        </w:rPr>
        <w:t xml:space="preserve">3.4.1 </w:t>
      </w:r>
      <w:r>
        <w:rPr>
          <w:rFonts w:hint="eastAsia"/>
        </w:rPr>
        <w:t>项要求提交比选保证金的，其竞选文件作否决投标处理。</w:t>
      </w:r>
    </w:p>
    <w:p w14:paraId="5B00DC7F" w14:textId="77777777" w:rsidR="0000100F" w:rsidRDefault="00DD6839">
      <w:pPr>
        <w:ind w:firstLineChars="100" w:firstLine="210"/>
      </w:pPr>
      <w:r>
        <w:rPr>
          <w:rFonts w:hint="eastAsia"/>
        </w:rPr>
        <w:t xml:space="preserve">3.4.3 </w:t>
      </w:r>
      <w:r>
        <w:rPr>
          <w:rFonts w:hint="eastAsia"/>
        </w:rPr>
        <w:t>比选保证金退还：见竞选人须知前附表。</w:t>
      </w:r>
    </w:p>
    <w:p w14:paraId="6242FA8E" w14:textId="77777777" w:rsidR="0000100F" w:rsidRDefault="00DD6839">
      <w:pPr>
        <w:ind w:firstLineChars="100" w:firstLine="210"/>
      </w:pPr>
      <w:r>
        <w:rPr>
          <w:rFonts w:hint="eastAsia"/>
        </w:rPr>
        <w:t>（</w:t>
      </w:r>
      <w:r>
        <w:rPr>
          <w:rFonts w:hint="eastAsia"/>
        </w:rPr>
        <w:t>1</w:t>
      </w:r>
      <w:r>
        <w:rPr>
          <w:rFonts w:hint="eastAsia"/>
        </w:rPr>
        <w:t>）竞选人在规定的竞选有效期内撤销或修改其竞选文件；</w:t>
      </w:r>
    </w:p>
    <w:p w14:paraId="66AD4A7B" w14:textId="77777777" w:rsidR="0000100F" w:rsidRDefault="00DD6839">
      <w:pPr>
        <w:ind w:firstLineChars="100" w:firstLine="210"/>
      </w:pPr>
      <w:r>
        <w:rPr>
          <w:rFonts w:hint="eastAsia"/>
        </w:rPr>
        <w:t>（</w:t>
      </w:r>
      <w:r>
        <w:rPr>
          <w:rFonts w:hint="eastAsia"/>
        </w:rPr>
        <w:t>2</w:t>
      </w:r>
      <w:r>
        <w:rPr>
          <w:rFonts w:hint="eastAsia"/>
        </w:rPr>
        <w:t>）中标人在收到中标通知书后，无正当理由拒签合同协议书或未按比选文件规定提交履约担保；</w:t>
      </w:r>
    </w:p>
    <w:p w14:paraId="264B1643" w14:textId="77777777" w:rsidR="0000100F" w:rsidRDefault="00DD6839">
      <w:pPr>
        <w:ind w:firstLineChars="100" w:firstLine="210"/>
      </w:pPr>
      <w:r>
        <w:rPr>
          <w:rFonts w:hint="eastAsia"/>
        </w:rPr>
        <w:t>（</w:t>
      </w:r>
      <w:r>
        <w:rPr>
          <w:rFonts w:hint="eastAsia"/>
        </w:rPr>
        <w:t>3</w:t>
      </w:r>
      <w:r>
        <w:rPr>
          <w:rFonts w:hint="eastAsia"/>
        </w:rPr>
        <w:t>）违反本章</w:t>
      </w:r>
      <w:r>
        <w:rPr>
          <w:rFonts w:hint="eastAsia"/>
        </w:rPr>
        <w:t>9.2</w:t>
      </w:r>
      <w:r>
        <w:rPr>
          <w:rFonts w:hint="eastAsia"/>
        </w:rPr>
        <w:t>条对竞选人的纪律要求的；</w:t>
      </w:r>
    </w:p>
    <w:p w14:paraId="75399CB1" w14:textId="77777777" w:rsidR="0000100F" w:rsidRDefault="00DD6839">
      <w:pPr>
        <w:ind w:firstLineChars="100" w:firstLine="210"/>
      </w:pPr>
      <w:r>
        <w:rPr>
          <w:rFonts w:hint="eastAsia"/>
        </w:rPr>
        <w:t>（</w:t>
      </w:r>
      <w:r>
        <w:rPr>
          <w:rFonts w:hint="eastAsia"/>
        </w:rPr>
        <w:t>4</w:t>
      </w:r>
      <w:r>
        <w:rPr>
          <w:rFonts w:hint="eastAsia"/>
        </w:rPr>
        <w:t>）法律法规和本比选文件规定的其他情形。</w:t>
      </w:r>
    </w:p>
    <w:p w14:paraId="7AA704BA" w14:textId="77777777" w:rsidR="0000100F" w:rsidRDefault="00DD6839">
      <w:pPr>
        <w:ind w:firstLineChars="100" w:firstLine="210"/>
      </w:pPr>
      <w:r>
        <w:rPr>
          <w:rFonts w:hint="eastAsia"/>
        </w:rPr>
        <w:t>3.4.5</w:t>
      </w:r>
      <w:r>
        <w:rPr>
          <w:rFonts w:hint="eastAsia"/>
        </w:rPr>
        <w:t>（</w:t>
      </w:r>
      <w:r>
        <w:rPr>
          <w:rFonts w:hint="eastAsia"/>
        </w:rPr>
        <w:t>1</w:t>
      </w:r>
      <w:r>
        <w:rPr>
          <w:rFonts w:hint="eastAsia"/>
        </w:rPr>
        <w:t>）比选保证金为无条件担保；</w:t>
      </w:r>
    </w:p>
    <w:p w14:paraId="41E1CB65" w14:textId="77777777" w:rsidR="0000100F" w:rsidRDefault="00DD6839">
      <w:pPr>
        <w:ind w:firstLineChars="100" w:firstLine="210"/>
      </w:pPr>
      <w:r>
        <w:rPr>
          <w:rFonts w:hint="eastAsia"/>
        </w:rPr>
        <w:t>（</w:t>
      </w:r>
      <w:r>
        <w:rPr>
          <w:rFonts w:hint="eastAsia"/>
        </w:rPr>
        <w:t>2</w:t>
      </w:r>
      <w:r>
        <w:rPr>
          <w:rFonts w:hint="eastAsia"/>
        </w:rPr>
        <w:t>）比选保证金的受益人为比选人。</w:t>
      </w:r>
    </w:p>
    <w:p w14:paraId="5398F17B"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t>3.5 资格审查资料</w:t>
      </w:r>
      <w:bookmarkEnd w:id="170"/>
      <w:bookmarkEnd w:id="171"/>
    </w:p>
    <w:p w14:paraId="74DA13AF" w14:textId="77777777" w:rsidR="0000100F" w:rsidRDefault="00DD6839">
      <w:pPr>
        <w:ind w:firstLineChars="100" w:firstLine="210"/>
      </w:pPr>
      <w:r>
        <w:rPr>
          <w:rFonts w:hint="eastAsia"/>
        </w:rPr>
        <w:t>竞选人须在递交竞选文件的同时将竞选人须知前附表</w:t>
      </w:r>
      <w:r>
        <w:rPr>
          <w:rFonts w:hint="eastAsia"/>
        </w:rPr>
        <w:t>1.4.1</w:t>
      </w:r>
      <w:r>
        <w:rPr>
          <w:rFonts w:hint="eastAsia"/>
        </w:rPr>
        <w:t>中要求的原件一次性提交，评审小组审查时必须对有关证明和证件的原件核查，若经审查复印件与原件不一致，或未提交原件的，则竞选文件作否决投标处理。</w:t>
      </w:r>
    </w:p>
    <w:p w14:paraId="256E80DC" w14:textId="77777777" w:rsidR="0000100F" w:rsidRDefault="00DD6839">
      <w:r>
        <w:rPr>
          <w:rFonts w:hint="eastAsia"/>
        </w:rPr>
        <w:t>联合体竞选的，详见竞选人须知前附表联合体竞选相关内容。</w:t>
      </w:r>
    </w:p>
    <w:p w14:paraId="379FE195" w14:textId="77777777" w:rsidR="0000100F" w:rsidRDefault="00DD6839">
      <w:pPr>
        <w:spacing w:line="360" w:lineRule="auto"/>
        <w:rPr>
          <w:rFonts w:ascii="宋体" w:hAnsi="宋体" w:cs="宋体"/>
          <w:b/>
          <w:szCs w:val="21"/>
        </w:rPr>
      </w:pPr>
      <w:r>
        <w:rPr>
          <w:rFonts w:ascii="宋体" w:hAnsi="宋体" w:cs="宋体" w:hint="eastAsia"/>
          <w:b/>
          <w:szCs w:val="21"/>
        </w:rPr>
        <w:t>3.6 备选比选方案</w:t>
      </w:r>
    </w:p>
    <w:p w14:paraId="256919A1" w14:textId="77777777" w:rsidR="0000100F" w:rsidRDefault="00DD6839">
      <w:pPr>
        <w:ind w:firstLineChars="100" w:firstLine="210"/>
      </w:pPr>
      <w:r>
        <w:rPr>
          <w:rFonts w:hint="eastAsia"/>
        </w:rPr>
        <w:t>除竞选人须知前附表另有规定外，竞选人不得递交备选比选方案。允许竞选人递交备选竞选方案的，只有中标人所递交的备选竞选方案方可予以考虑。评审小组认为中标人的备选竞选方案优于其按照比选文件要求编制的竞选方案的，比选人可以接受该备选比选方案。</w:t>
      </w:r>
    </w:p>
    <w:p w14:paraId="54708F91" w14:textId="77777777" w:rsidR="0000100F" w:rsidRDefault="00DD6839">
      <w:pPr>
        <w:spacing w:line="360" w:lineRule="auto"/>
        <w:rPr>
          <w:rFonts w:ascii="宋体" w:hAnsi="宋体" w:cs="宋体"/>
          <w:b/>
          <w:szCs w:val="21"/>
        </w:rPr>
      </w:pPr>
      <w:r>
        <w:rPr>
          <w:rFonts w:ascii="宋体" w:hAnsi="宋体" w:cs="宋体" w:hint="eastAsia"/>
          <w:b/>
          <w:szCs w:val="21"/>
        </w:rPr>
        <w:t>3.7 竞选文件的编制</w:t>
      </w:r>
    </w:p>
    <w:p w14:paraId="3C9C1254" w14:textId="77777777" w:rsidR="0000100F" w:rsidRDefault="00DD6839">
      <w:pPr>
        <w:ind w:firstLineChars="100" w:firstLine="210"/>
      </w:pPr>
      <w:bookmarkStart w:id="172" w:name="_Toc293756855"/>
      <w:r>
        <w:rPr>
          <w:rFonts w:hint="eastAsia"/>
        </w:rPr>
        <w:t xml:space="preserve">3.7.1  </w:t>
      </w:r>
      <w:r>
        <w:rPr>
          <w:rFonts w:hint="eastAsia"/>
        </w:rPr>
        <w:t>竞选文件应按第六章“竞选文件格式”进行编写，如有必要，可以增加附页，作为竞选文件的组成部分。其中，竞选函附录在满足比选文件实质性要求的基础上，可以提出比比选文件要求</w:t>
      </w:r>
      <w:r>
        <w:rPr>
          <w:rFonts w:hint="eastAsia"/>
        </w:rPr>
        <w:lastRenderedPageBreak/>
        <w:t>更有利于比选人的承诺。</w:t>
      </w:r>
    </w:p>
    <w:p w14:paraId="7E25A859" w14:textId="77777777" w:rsidR="0000100F" w:rsidRDefault="00DD6839">
      <w:pPr>
        <w:ind w:firstLineChars="100" w:firstLine="210"/>
      </w:pPr>
      <w:r>
        <w:rPr>
          <w:rFonts w:hint="eastAsia"/>
        </w:rPr>
        <w:t xml:space="preserve">3.7.2  </w:t>
      </w:r>
      <w:r>
        <w:rPr>
          <w:rFonts w:hint="eastAsia"/>
        </w:rPr>
        <w:t>竞选文件应当对比选文件有关工期、竞选有效期、质量要求、技术标准和要求、比选范围等实质性内容做出响应。</w:t>
      </w:r>
    </w:p>
    <w:p w14:paraId="6A4CA30C" w14:textId="77777777" w:rsidR="0000100F" w:rsidRDefault="00DD6839">
      <w:pPr>
        <w:ind w:firstLineChars="100" w:firstLine="210"/>
      </w:pPr>
      <w:r>
        <w:rPr>
          <w:rFonts w:hint="eastAsia"/>
        </w:rPr>
        <w:t xml:space="preserve">3.7.3  </w:t>
      </w:r>
      <w:r>
        <w:rPr>
          <w:rFonts w:hint="eastAsia"/>
        </w:rPr>
        <w:t>竞选文件的签字盖章要求：按本章竞选人须知前附表第</w:t>
      </w:r>
      <w:r>
        <w:rPr>
          <w:rFonts w:hint="eastAsia"/>
        </w:rPr>
        <w:t>3.7.3</w:t>
      </w:r>
      <w:r>
        <w:rPr>
          <w:rFonts w:hint="eastAsia"/>
        </w:rPr>
        <w:t>项执行。</w:t>
      </w:r>
    </w:p>
    <w:p w14:paraId="62658625" w14:textId="77777777" w:rsidR="0000100F" w:rsidRDefault="00DD6839">
      <w:pPr>
        <w:ind w:firstLineChars="100" w:firstLine="210"/>
      </w:pPr>
      <w:r>
        <w:rPr>
          <w:rFonts w:hint="eastAsia"/>
        </w:rPr>
        <w:t xml:space="preserve">3.7.4  </w:t>
      </w:r>
      <w:r>
        <w:rPr>
          <w:rFonts w:hint="eastAsia"/>
        </w:rPr>
        <w:t>竞选文件的份数见竞选人须知前附表。《技术部分》不分正副本，正本和副本的封面上应清楚地标记“正本”或“副本”的字样，正本和副本封面均须加盖单位法人章，否则作否决投标处理。当副本和正本不一致时，以正本为准。</w:t>
      </w:r>
    </w:p>
    <w:p w14:paraId="17877825" w14:textId="77777777" w:rsidR="0000100F" w:rsidRDefault="00DD6839">
      <w:pPr>
        <w:spacing w:line="360" w:lineRule="auto"/>
        <w:ind w:firstLineChars="100" w:firstLine="210"/>
        <w:rPr>
          <w:rFonts w:ascii="宋体" w:hAnsi="宋体" w:cs="宋体"/>
          <w:szCs w:val="21"/>
        </w:rPr>
      </w:pPr>
      <w:r>
        <w:rPr>
          <w:rFonts w:hint="eastAsia"/>
        </w:rPr>
        <w:t xml:space="preserve">3.7.5  </w:t>
      </w:r>
      <w:r>
        <w:rPr>
          <w:rFonts w:hint="eastAsia"/>
        </w:rPr>
        <w:t>竞选文件的正本与副本应分别装订成册，并编制目录，具体装订要求见竞选人须知前附表规定。</w:t>
      </w:r>
    </w:p>
    <w:p w14:paraId="4EFB6F5B" w14:textId="77777777" w:rsidR="0000100F" w:rsidRDefault="00DD6839">
      <w:pPr>
        <w:pStyle w:val="3"/>
        <w:spacing w:before="0" w:after="0" w:line="360" w:lineRule="auto"/>
        <w:rPr>
          <w:rFonts w:ascii="宋体" w:hAnsi="宋体" w:cs="宋体"/>
          <w:sz w:val="21"/>
          <w:szCs w:val="21"/>
        </w:rPr>
      </w:pPr>
      <w:bookmarkStart w:id="173" w:name="_Toc10924"/>
      <w:r>
        <w:rPr>
          <w:rFonts w:ascii="宋体" w:hAnsi="宋体" w:cs="宋体" w:hint="eastAsia"/>
          <w:sz w:val="21"/>
          <w:szCs w:val="21"/>
        </w:rPr>
        <w:t>4.</w:t>
      </w:r>
      <w:bookmarkEnd w:id="172"/>
      <w:r>
        <w:rPr>
          <w:rFonts w:ascii="宋体" w:hAnsi="宋体" w:cs="宋体" w:hint="eastAsia"/>
          <w:sz w:val="21"/>
          <w:szCs w:val="21"/>
        </w:rPr>
        <w:t>竞选文件的递交等</w:t>
      </w:r>
      <w:bookmarkEnd w:id="173"/>
    </w:p>
    <w:p w14:paraId="1670C77D" w14:textId="77777777" w:rsidR="0000100F" w:rsidRDefault="00DD6839">
      <w:pPr>
        <w:pStyle w:val="3"/>
        <w:spacing w:before="0" w:after="0" w:line="360" w:lineRule="auto"/>
        <w:ind w:firstLineChars="200" w:firstLine="422"/>
        <w:rPr>
          <w:rFonts w:ascii="宋体" w:hAnsi="宋体" w:cs="宋体"/>
          <w:sz w:val="21"/>
          <w:szCs w:val="21"/>
        </w:rPr>
      </w:pPr>
      <w:bookmarkStart w:id="174" w:name="_Toc25512"/>
      <w:bookmarkStart w:id="175" w:name="_Toc293756856"/>
      <w:r>
        <w:rPr>
          <w:rFonts w:ascii="宋体" w:hAnsi="宋体" w:cs="宋体" w:hint="eastAsia"/>
          <w:sz w:val="21"/>
          <w:szCs w:val="21"/>
        </w:rPr>
        <w:t>4.1 竞选文件的密封和标记</w:t>
      </w:r>
      <w:bookmarkEnd w:id="174"/>
      <w:bookmarkEnd w:id="175"/>
    </w:p>
    <w:p w14:paraId="54E41283" w14:textId="77777777" w:rsidR="0000100F" w:rsidRDefault="00DD6839">
      <w:pPr>
        <w:ind w:firstLineChars="100" w:firstLine="210"/>
      </w:pPr>
      <w:bookmarkStart w:id="176" w:name="_Toc293756857"/>
      <w:bookmarkStart w:id="177" w:name="_Toc2798"/>
      <w:r>
        <w:rPr>
          <w:rFonts w:hint="eastAsia"/>
        </w:rPr>
        <w:t xml:space="preserve">4.1.1  </w:t>
      </w:r>
      <w:r>
        <w:rPr>
          <w:rFonts w:hint="eastAsia"/>
        </w:rPr>
        <w:t>竞选文件的正本与副本密封见竞选人须知前附表。</w:t>
      </w:r>
    </w:p>
    <w:p w14:paraId="3B6EC46A" w14:textId="77777777" w:rsidR="0000100F" w:rsidRDefault="00DD6839">
      <w:pPr>
        <w:ind w:firstLineChars="100" w:firstLine="210"/>
      </w:pPr>
      <w:r>
        <w:rPr>
          <w:rFonts w:hint="eastAsia"/>
        </w:rPr>
        <w:t xml:space="preserve">4.1.2  </w:t>
      </w:r>
      <w:r>
        <w:rPr>
          <w:rFonts w:hint="eastAsia"/>
        </w:rPr>
        <w:t>竞选文件的封套上应写明的内容见竞选人须知前附表。</w:t>
      </w:r>
    </w:p>
    <w:p w14:paraId="5558C8BB" w14:textId="77777777" w:rsidR="0000100F" w:rsidRDefault="00DD6839">
      <w:pPr>
        <w:ind w:firstLineChars="100" w:firstLine="210"/>
      </w:pPr>
      <w:r>
        <w:rPr>
          <w:rFonts w:hint="eastAsia"/>
        </w:rPr>
        <w:t xml:space="preserve">4.1.3  </w:t>
      </w:r>
      <w:r>
        <w:rPr>
          <w:rFonts w:hint="eastAsia"/>
        </w:rPr>
        <w:t>未按本章第</w:t>
      </w:r>
      <w:r>
        <w:rPr>
          <w:rFonts w:hint="eastAsia"/>
        </w:rPr>
        <w:t xml:space="preserve"> 4.1</w:t>
      </w:r>
      <w:r>
        <w:rPr>
          <w:rFonts w:hint="eastAsia"/>
        </w:rPr>
        <w:t>项要求密封的竞选文件，比选人不予受理。</w:t>
      </w:r>
    </w:p>
    <w:p w14:paraId="1C14D258" w14:textId="77777777" w:rsidR="0000100F" w:rsidRDefault="00DD6839">
      <w:pPr>
        <w:pStyle w:val="3"/>
        <w:spacing w:before="0" w:after="0" w:line="360" w:lineRule="auto"/>
        <w:ind w:firstLineChars="200" w:firstLine="422"/>
        <w:rPr>
          <w:rFonts w:ascii="宋体" w:hAnsi="宋体" w:cs="宋体"/>
          <w:sz w:val="21"/>
          <w:szCs w:val="21"/>
        </w:rPr>
      </w:pPr>
      <w:r>
        <w:rPr>
          <w:rFonts w:ascii="宋体" w:hAnsi="宋体" w:cs="宋体" w:hint="eastAsia"/>
          <w:sz w:val="21"/>
          <w:szCs w:val="21"/>
        </w:rPr>
        <w:t>4.2 竞选文件的递交</w:t>
      </w:r>
      <w:bookmarkEnd w:id="176"/>
      <w:bookmarkEnd w:id="177"/>
    </w:p>
    <w:p w14:paraId="6E508F9A" w14:textId="77777777" w:rsidR="0000100F" w:rsidRDefault="00DD6839">
      <w:pPr>
        <w:ind w:firstLineChars="100" w:firstLine="210"/>
      </w:pPr>
      <w:bookmarkStart w:id="178" w:name="_Toc288"/>
      <w:bookmarkStart w:id="179" w:name="_Toc293756858"/>
      <w:r>
        <w:rPr>
          <w:rFonts w:hint="eastAsia"/>
        </w:rPr>
        <w:t xml:space="preserve">4.2.1 </w:t>
      </w:r>
      <w:r>
        <w:rPr>
          <w:rFonts w:hint="eastAsia"/>
        </w:rPr>
        <w:t>竞选人应按本章竞选人须知前附表第</w:t>
      </w:r>
      <w:r>
        <w:rPr>
          <w:rFonts w:hint="eastAsia"/>
        </w:rPr>
        <w:t>2.2.2</w:t>
      </w:r>
      <w:r>
        <w:rPr>
          <w:rFonts w:hint="eastAsia"/>
        </w:rPr>
        <w:t>项规定的时间递交竞选文件。</w:t>
      </w:r>
    </w:p>
    <w:p w14:paraId="2BE33343" w14:textId="77777777" w:rsidR="0000100F" w:rsidRDefault="00DD6839">
      <w:pPr>
        <w:ind w:firstLineChars="100" w:firstLine="210"/>
      </w:pPr>
      <w:r>
        <w:rPr>
          <w:rFonts w:hint="eastAsia"/>
        </w:rPr>
        <w:t xml:space="preserve">4.2.2 </w:t>
      </w:r>
      <w:r>
        <w:rPr>
          <w:rFonts w:hint="eastAsia"/>
        </w:rPr>
        <w:t>竞选人递交竞选文件的地点：见竞选人须知前附表。</w:t>
      </w:r>
    </w:p>
    <w:p w14:paraId="7704355C" w14:textId="77777777" w:rsidR="0000100F" w:rsidRDefault="00DD6839">
      <w:pPr>
        <w:ind w:firstLineChars="100" w:firstLine="210"/>
      </w:pPr>
      <w:r>
        <w:rPr>
          <w:rFonts w:hint="eastAsia"/>
        </w:rPr>
        <w:t xml:space="preserve">4.2.3 </w:t>
      </w:r>
      <w:r>
        <w:rPr>
          <w:rFonts w:hint="eastAsia"/>
        </w:rPr>
        <w:t>除竞选人须知前附表另有规定外，竞选人所递交的竞选文件不予退还。</w:t>
      </w:r>
    </w:p>
    <w:p w14:paraId="474E4679" w14:textId="77777777" w:rsidR="0000100F" w:rsidRDefault="00DD6839">
      <w:pPr>
        <w:ind w:firstLineChars="100" w:firstLine="210"/>
      </w:pPr>
      <w:r>
        <w:rPr>
          <w:rFonts w:hint="eastAsia"/>
        </w:rPr>
        <w:t xml:space="preserve">4.2.4 </w:t>
      </w:r>
      <w:r>
        <w:rPr>
          <w:rFonts w:hint="eastAsia"/>
        </w:rPr>
        <w:t>逾期送达的或者未送达指定地点的竞选文件，比选人不予受理。</w:t>
      </w:r>
    </w:p>
    <w:p w14:paraId="146AA17D" w14:textId="77777777" w:rsidR="0000100F" w:rsidRDefault="00DD6839">
      <w:pPr>
        <w:pStyle w:val="3"/>
        <w:spacing w:before="0" w:after="0" w:line="360" w:lineRule="auto"/>
        <w:ind w:firstLineChars="200" w:firstLine="422"/>
        <w:rPr>
          <w:rFonts w:ascii="宋体" w:hAnsi="宋体" w:cs="宋体"/>
          <w:sz w:val="21"/>
          <w:szCs w:val="21"/>
        </w:rPr>
      </w:pPr>
      <w:r>
        <w:rPr>
          <w:rFonts w:ascii="宋体" w:hAnsi="宋体" w:cs="宋体" w:hint="eastAsia"/>
          <w:sz w:val="21"/>
          <w:szCs w:val="21"/>
        </w:rPr>
        <w:t>4.3 竞选文件的修改与撤回</w:t>
      </w:r>
      <w:bookmarkEnd w:id="178"/>
      <w:bookmarkEnd w:id="179"/>
    </w:p>
    <w:p w14:paraId="60814B63" w14:textId="77777777" w:rsidR="0000100F" w:rsidRDefault="00DD6839">
      <w:pPr>
        <w:ind w:firstLineChars="100" w:firstLine="210"/>
      </w:pPr>
      <w:bookmarkStart w:id="180" w:name="_Toc293756859"/>
      <w:bookmarkStart w:id="181" w:name="_Toc29290"/>
      <w:r>
        <w:rPr>
          <w:rFonts w:hint="eastAsia"/>
        </w:rPr>
        <w:t xml:space="preserve">4.3.1 </w:t>
      </w:r>
      <w:r>
        <w:rPr>
          <w:rFonts w:hint="eastAsia"/>
        </w:rPr>
        <w:t>在本章竞选人须知前附表第</w:t>
      </w:r>
      <w:r>
        <w:rPr>
          <w:rFonts w:hint="eastAsia"/>
        </w:rPr>
        <w:t>2.2.2</w:t>
      </w:r>
      <w:r>
        <w:rPr>
          <w:rFonts w:hint="eastAsia"/>
        </w:rPr>
        <w:t>项规定的比选截止时间前，竞选人可以修改或撤回已递交的竞选文件，但应以书面形式通知比选人。</w:t>
      </w:r>
    </w:p>
    <w:p w14:paraId="1C8BDCA3" w14:textId="77777777" w:rsidR="0000100F" w:rsidRDefault="00DD6839">
      <w:pPr>
        <w:ind w:firstLineChars="100" w:firstLine="210"/>
      </w:pPr>
      <w:r>
        <w:rPr>
          <w:rFonts w:hint="eastAsia"/>
        </w:rPr>
        <w:t xml:space="preserve">4.3.2 </w:t>
      </w:r>
      <w:r>
        <w:rPr>
          <w:rFonts w:hint="eastAsia"/>
        </w:rPr>
        <w:t>竞选人修改或撤回已递交竞选文件的书面通知应按照本章第</w:t>
      </w:r>
      <w:r>
        <w:rPr>
          <w:rFonts w:hint="eastAsia"/>
        </w:rPr>
        <w:t xml:space="preserve">3.7.3 </w:t>
      </w:r>
      <w:r>
        <w:rPr>
          <w:rFonts w:hint="eastAsia"/>
        </w:rPr>
        <w:t>项的要求签字或盖章。比选人收到书面通知后，向竞选人出具签收凭证。</w:t>
      </w:r>
    </w:p>
    <w:p w14:paraId="6BF35443" w14:textId="77777777" w:rsidR="0000100F" w:rsidRDefault="00DD6839">
      <w:pPr>
        <w:ind w:firstLineChars="100" w:firstLine="210"/>
      </w:pPr>
      <w:r>
        <w:rPr>
          <w:rFonts w:hint="eastAsia"/>
        </w:rPr>
        <w:t xml:space="preserve">4.3.3 </w:t>
      </w:r>
      <w:r>
        <w:rPr>
          <w:rFonts w:hint="eastAsia"/>
        </w:rPr>
        <w:t>修改的内容为竞选文件的组成部分。修改的竞选文件应按照本章第</w:t>
      </w:r>
      <w:r>
        <w:rPr>
          <w:rFonts w:hint="eastAsia"/>
        </w:rPr>
        <w:t xml:space="preserve">3 </w:t>
      </w:r>
      <w:r>
        <w:rPr>
          <w:rFonts w:hint="eastAsia"/>
        </w:rPr>
        <w:t>条、第</w:t>
      </w:r>
      <w:r>
        <w:rPr>
          <w:rFonts w:hint="eastAsia"/>
        </w:rPr>
        <w:t xml:space="preserve">4 </w:t>
      </w:r>
      <w:r>
        <w:rPr>
          <w:rFonts w:hint="eastAsia"/>
        </w:rPr>
        <w:t>条规定进行编制、密封、标记和递交，并标明“修改”字样。</w:t>
      </w:r>
    </w:p>
    <w:p w14:paraId="33890C17"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t xml:space="preserve">5. </w:t>
      </w:r>
      <w:bookmarkEnd w:id="180"/>
      <w:r>
        <w:rPr>
          <w:rFonts w:ascii="宋体" w:hAnsi="宋体" w:cs="宋体" w:hint="eastAsia"/>
          <w:sz w:val="21"/>
          <w:szCs w:val="21"/>
        </w:rPr>
        <w:t>比选</w:t>
      </w:r>
      <w:bookmarkEnd w:id="181"/>
    </w:p>
    <w:p w14:paraId="5DCAE8A8" w14:textId="77777777" w:rsidR="0000100F" w:rsidRDefault="00DD6839">
      <w:pPr>
        <w:pStyle w:val="3"/>
        <w:spacing w:before="0" w:after="0" w:line="360" w:lineRule="auto"/>
        <w:ind w:firstLineChars="200" w:firstLine="422"/>
        <w:rPr>
          <w:rFonts w:ascii="宋体" w:hAnsi="宋体" w:cs="宋体"/>
          <w:sz w:val="21"/>
          <w:szCs w:val="21"/>
        </w:rPr>
      </w:pPr>
      <w:bookmarkStart w:id="182" w:name="_Toc293756860"/>
      <w:bookmarkStart w:id="183" w:name="_Toc6939"/>
      <w:r>
        <w:rPr>
          <w:rFonts w:ascii="宋体" w:hAnsi="宋体" w:cs="宋体" w:hint="eastAsia"/>
          <w:sz w:val="21"/>
          <w:szCs w:val="21"/>
        </w:rPr>
        <w:t>5.1 比选时间和地点</w:t>
      </w:r>
      <w:bookmarkEnd w:id="182"/>
      <w:bookmarkEnd w:id="183"/>
    </w:p>
    <w:p w14:paraId="14A04FBD" w14:textId="77777777" w:rsidR="0000100F" w:rsidRDefault="00DD6839">
      <w:pPr>
        <w:ind w:firstLineChars="100" w:firstLine="210"/>
      </w:pPr>
      <w:bookmarkStart w:id="184" w:name="_Toc716"/>
      <w:bookmarkStart w:id="185" w:name="_Toc293756861"/>
      <w:r>
        <w:rPr>
          <w:rFonts w:hint="eastAsia"/>
        </w:rPr>
        <w:t>比选人在竞选人须知前附表第</w:t>
      </w:r>
      <w:r>
        <w:rPr>
          <w:rFonts w:hint="eastAsia"/>
        </w:rPr>
        <w:t xml:space="preserve"> 2.2.2 </w:t>
      </w:r>
      <w:r>
        <w:rPr>
          <w:rFonts w:hint="eastAsia"/>
        </w:rPr>
        <w:t>项规定的比选截止时间（开标时间）和竞选人须知前附表规定的地点公开开标，并邀请所有竞选人的法定代表人或其委托代理人准时参加。</w:t>
      </w:r>
    </w:p>
    <w:p w14:paraId="3C62DC74" w14:textId="77777777" w:rsidR="0000100F" w:rsidRDefault="00DD6839">
      <w:pPr>
        <w:pStyle w:val="3"/>
        <w:spacing w:before="0" w:after="0" w:line="360" w:lineRule="auto"/>
        <w:ind w:firstLineChars="200" w:firstLine="422"/>
        <w:rPr>
          <w:rFonts w:ascii="宋体" w:hAnsi="宋体" w:cs="宋体"/>
          <w:sz w:val="21"/>
          <w:szCs w:val="21"/>
        </w:rPr>
      </w:pPr>
      <w:r>
        <w:rPr>
          <w:rFonts w:ascii="宋体" w:hAnsi="宋体" w:cs="宋体" w:hint="eastAsia"/>
          <w:sz w:val="21"/>
          <w:szCs w:val="21"/>
        </w:rPr>
        <w:t>5.2 比选程序</w:t>
      </w:r>
      <w:bookmarkEnd w:id="184"/>
      <w:bookmarkEnd w:id="185"/>
    </w:p>
    <w:p w14:paraId="4E2F4738" w14:textId="77777777" w:rsidR="0000100F" w:rsidRDefault="00DD6839">
      <w:pPr>
        <w:ind w:firstLineChars="100" w:firstLine="210"/>
      </w:pPr>
      <w:bookmarkStart w:id="186" w:name="_Toc293756862"/>
      <w:bookmarkStart w:id="187" w:name="_Toc24607"/>
      <w:r>
        <w:rPr>
          <w:rFonts w:hint="eastAsia"/>
        </w:rPr>
        <w:t>详见竞选人须知前附表</w:t>
      </w:r>
      <w:r>
        <w:rPr>
          <w:rFonts w:hint="eastAsia"/>
        </w:rPr>
        <w:t>5.2</w:t>
      </w:r>
      <w:r>
        <w:rPr>
          <w:rFonts w:hint="eastAsia"/>
        </w:rPr>
        <w:t>开标程序。</w:t>
      </w:r>
    </w:p>
    <w:p w14:paraId="40190480"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t>6. 评</w:t>
      </w:r>
      <w:bookmarkEnd w:id="186"/>
      <w:r>
        <w:rPr>
          <w:rFonts w:ascii="宋体" w:hAnsi="宋体" w:cs="宋体" w:hint="eastAsia"/>
          <w:sz w:val="21"/>
          <w:szCs w:val="21"/>
        </w:rPr>
        <w:t>审</w:t>
      </w:r>
      <w:bookmarkEnd w:id="187"/>
    </w:p>
    <w:p w14:paraId="7974858B" w14:textId="77777777" w:rsidR="0000100F" w:rsidRDefault="00DD6839">
      <w:pPr>
        <w:ind w:firstLineChars="100" w:firstLine="210"/>
        <w:rPr>
          <w:snapToGrid w:val="0"/>
        </w:rPr>
      </w:pPr>
      <w:bookmarkStart w:id="188" w:name="_Toc509218745"/>
      <w:bookmarkStart w:id="189" w:name="_Toc287607781"/>
      <w:bookmarkStart w:id="190" w:name="_Toc7646"/>
      <w:bookmarkStart w:id="191" w:name="_Toc430530470"/>
      <w:bookmarkStart w:id="192" w:name="_Toc224103352"/>
      <w:bookmarkStart w:id="193" w:name="_Toc200513161"/>
      <w:bookmarkStart w:id="194" w:name="_Toc287620720"/>
      <w:bookmarkStart w:id="195" w:name="_Toc277082587"/>
      <w:bookmarkStart w:id="196" w:name="_Toc509218746"/>
      <w:bookmarkStart w:id="197" w:name="_Toc430530471"/>
      <w:bookmarkStart w:id="198" w:name="_Toc224103353"/>
      <w:bookmarkStart w:id="199" w:name="_Toc200513162"/>
      <w:bookmarkStart w:id="200" w:name="_Toc287620721"/>
      <w:bookmarkStart w:id="201" w:name="_Toc277082588"/>
      <w:bookmarkStart w:id="202" w:name="_Toc287607782"/>
      <w:bookmarkStart w:id="203" w:name="_Toc293756866"/>
      <w:r>
        <w:rPr>
          <w:rFonts w:hint="eastAsia"/>
          <w:snapToGrid w:val="0"/>
        </w:rPr>
        <w:t xml:space="preserve">6.1  </w:t>
      </w:r>
      <w:r>
        <w:rPr>
          <w:rFonts w:hint="eastAsia"/>
          <w:snapToGrid w:val="0"/>
        </w:rPr>
        <w:t>评审小组</w:t>
      </w:r>
      <w:bookmarkEnd w:id="188"/>
      <w:bookmarkEnd w:id="189"/>
      <w:bookmarkEnd w:id="190"/>
      <w:bookmarkEnd w:id="191"/>
      <w:bookmarkEnd w:id="192"/>
      <w:bookmarkEnd w:id="193"/>
      <w:bookmarkEnd w:id="194"/>
      <w:bookmarkEnd w:id="195"/>
    </w:p>
    <w:p w14:paraId="76C07884" w14:textId="77777777" w:rsidR="0000100F" w:rsidRDefault="00DD6839">
      <w:pPr>
        <w:ind w:firstLineChars="100" w:firstLine="210"/>
        <w:rPr>
          <w:b/>
          <w:snapToGrid w:val="0"/>
        </w:rPr>
      </w:pPr>
      <w:r>
        <w:rPr>
          <w:rFonts w:hint="eastAsia"/>
          <w:snapToGrid w:val="0"/>
        </w:rPr>
        <w:t xml:space="preserve">6.1.1  </w:t>
      </w:r>
      <w:r>
        <w:rPr>
          <w:rFonts w:hint="eastAsia"/>
          <w:snapToGrid w:val="0"/>
        </w:rPr>
        <w:t>评标由比选人依据法律法规和相关规范性文件组建的评审小组负责。</w:t>
      </w:r>
    </w:p>
    <w:p w14:paraId="2F23DDA1" w14:textId="77777777" w:rsidR="0000100F" w:rsidRDefault="00DD6839">
      <w:pPr>
        <w:ind w:firstLineChars="100" w:firstLine="210"/>
        <w:rPr>
          <w:snapToGrid w:val="0"/>
        </w:rPr>
      </w:pPr>
      <w:r>
        <w:rPr>
          <w:rFonts w:hint="eastAsia"/>
          <w:snapToGrid w:val="0"/>
        </w:rPr>
        <w:t xml:space="preserve">6.1.2  </w:t>
      </w:r>
      <w:r>
        <w:rPr>
          <w:rFonts w:hint="eastAsia"/>
          <w:snapToGrid w:val="0"/>
        </w:rPr>
        <w:t>评审小组成员有下列情形之一的，应当回避：</w:t>
      </w:r>
    </w:p>
    <w:p w14:paraId="07D0C2AD" w14:textId="77777777" w:rsidR="0000100F" w:rsidRDefault="00DD6839">
      <w:pPr>
        <w:ind w:firstLineChars="100" w:firstLine="210"/>
        <w:rPr>
          <w:snapToGrid w:val="0"/>
        </w:rPr>
      </w:pPr>
      <w:bookmarkStart w:id="204" w:name="_Toc27306"/>
      <w:r>
        <w:rPr>
          <w:rFonts w:hint="eastAsia"/>
          <w:snapToGrid w:val="0"/>
        </w:rPr>
        <w:t>（</w:t>
      </w:r>
      <w:r>
        <w:rPr>
          <w:rFonts w:hint="eastAsia"/>
          <w:snapToGrid w:val="0"/>
        </w:rPr>
        <w:t>1</w:t>
      </w:r>
      <w:r>
        <w:rPr>
          <w:rFonts w:hint="eastAsia"/>
          <w:snapToGrid w:val="0"/>
        </w:rPr>
        <w:t>）竞选人或竞选人的主要负责人的近亲属；</w:t>
      </w:r>
      <w:bookmarkEnd w:id="204"/>
    </w:p>
    <w:p w14:paraId="2366C151" w14:textId="77777777" w:rsidR="0000100F" w:rsidRDefault="00DD6839">
      <w:pPr>
        <w:ind w:firstLineChars="100" w:firstLine="210"/>
        <w:rPr>
          <w:snapToGrid w:val="0"/>
        </w:rPr>
      </w:pPr>
      <w:bookmarkStart w:id="205" w:name="_Toc7327"/>
      <w:r>
        <w:rPr>
          <w:rFonts w:hint="eastAsia"/>
          <w:snapToGrid w:val="0"/>
        </w:rPr>
        <w:t>（</w:t>
      </w:r>
      <w:r>
        <w:rPr>
          <w:rFonts w:hint="eastAsia"/>
          <w:snapToGrid w:val="0"/>
        </w:rPr>
        <w:t>2</w:t>
      </w:r>
      <w:r>
        <w:rPr>
          <w:rFonts w:hint="eastAsia"/>
          <w:snapToGrid w:val="0"/>
        </w:rPr>
        <w:t>）项目主管部门或者项目行政监督部门的人员；</w:t>
      </w:r>
      <w:bookmarkEnd w:id="205"/>
    </w:p>
    <w:p w14:paraId="550D8A7B" w14:textId="77777777" w:rsidR="0000100F" w:rsidRDefault="00DD6839">
      <w:pPr>
        <w:ind w:firstLineChars="100" w:firstLine="210"/>
        <w:rPr>
          <w:snapToGrid w:val="0"/>
        </w:rPr>
      </w:pPr>
      <w:bookmarkStart w:id="206" w:name="_Toc32357"/>
      <w:r>
        <w:rPr>
          <w:rFonts w:hint="eastAsia"/>
          <w:snapToGrid w:val="0"/>
        </w:rPr>
        <w:t>（</w:t>
      </w:r>
      <w:r>
        <w:rPr>
          <w:rFonts w:hint="eastAsia"/>
          <w:snapToGrid w:val="0"/>
        </w:rPr>
        <w:t>3</w:t>
      </w:r>
      <w:r>
        <w:rPr>
          <w:rFonts w:hint="eastAsia"/>
          <w:snapToGrid w:val="0"/>
        </w:rPr>
        <w:t>）与竞选人有利害关系，可能影响对竞选公正评审的；</w:t>
      </w:r>
      <w:bookmarkEnd w:id="206"/>
    </w:p>
    <w:p w14:paraId="4A5C010F" w14:textId="77777777" w:rsidR="0000100F" w:rsidRDefault="00DD6839">
      <w:pPr>
        <w:ind w:firstLineChars="100" w:firstLine="210"/>
        <w:rPr>
          <w:snapToGrid w:val="0"/>
        </w:rPr>
      </w:pPr>
      <w:bookmarkStart w:id="207" w:name="_Toc28689"/>
      <w:r>
        <w:rPr>
          <w:rFonts w:hint="eastAsia"/>
          <w:snapToGrid w:val="0"/>
        </w:rPr>
        <w:t>（</w:t>
      </w:r>
      <w:r>
        <w:rPr>
          <w:rFonts w:hint="eastAsia"/>
          <w:snapToGrid w:val="0"/>
        </w:rPr>
        <w:t>4</w:t>
      </w:r>
      <w:r>
        <w:rPr>
          <w:rFonts w:hint="eastAsia"/>
          <w:snapToGrid w:val="0"/>
        </w:rPr>
        <w:t>）曾因在招标、评标以及其他与招标竞选有关活动中从事违法行为而受过行政处罚或刑事处罚</w:t>
      </w:r>
      <w:r>
        <w:rPr>
          <w:rFonts w:hint="eastAsia"/>
          <w:snapToGrid w:val="0"/>
        </w:rPr>
        <w:lastRenderedPageBreak/>
        <w:t>的；</w:t>
      </w:r>
      <w:bookmarkEnd w:id="207"/>
    </w:p>
    <w:p w14:paraId="39BD2333" w14:textId="77777777" w:rsidR="0000100F" w:rsidRDefault="00DD6839">
      <w:pPr>
        <w:ind w:firstLineChars="100" w:firstLine="210"/>
        <w:rPr>
          <w:snapToGrid w:val="0"/>
        </w:rPr>
      </w:pPr>
      <w:bookmarkStart w:id="208" w:name="_Toc7240"/>
      <w:r>
        <w:rPr>
          <w:rFonts w:hint="eastAsia"/>
          <w:snapToGrid w:val="0"/>
        </w:rPr>
        <w:t>（</w:t>
      </w:r>
      <w:r>
        <w:rPr>
          <w:rFonts w:hint="eastAsia"/>
          <w:snapToGrid w:val="0"/>
        </w:rPr>
        <w:t>5</w:t>
      </w:r>
      <w:r>
        <w:rPr>
          <w:rFonts w:hint="eastAsia"/>
          <w:snapToGrid w:val="0"/>
        </w:rPr>
        <w:t>）法律法规规定的其他情形。</w:t>
      </w:r>
      <w:bookmarkEnd w:id="208"/>
    </w:p>
    <w:p w14:paraId="13BF1103" w14:textId="77777777" w:rsidR="0000100F" w:rsidRDefault="00DD6839">
      <w:pPr>
        <w:ind w:firstLineChars="100" w:firstLine="210"/>
        <w:rPr>
          <w:snapToGrid w:val="0"/>
        </w:rPr>
      </w:pPr>
      <w:r>
        <w:rPr>
          <w:rFonts w:hint="eastAsia"/>
          <w:snapToGrid w:val="0"/>
        </w:rPr>
        <w:t xml:space="preserve">6.1.3  </w:t>
      </w:r>
      <w:r>
        <w:rPr>
          <w:rFonts w:hint="eastAsia"/>
          <w:snapToGrid w:val="0"/>
        </w:rPr>
        <w:t>评标过程中，评审小组成员有回避事由、擅离职守或者因健康等原因不能继续评标的，应当及时更换。被更换的评审小组成员作出的评审结论无效，由更换后的评审小组成员重新进行评审。</w:t>
      </w:r>
    </w:p>
    <w:p w14:paraId="29CF124E" w14:textId="77777777" w:rsidR="0000100F" w:rsidRDefault="00DD6839">
      <w:pPr>
        <w:pStyle w:val="3"/>
        <w:spacing w:before="0" w:after="0" w:line="360" w:lineRule="auto"/>
        <w:ind w:firstLineChars="200" w:firstLine="422"/>
        <w:rPr>
          <w:rFonts w:ascii="宋体" w:hAnsi="宋体" w:cs="宋体"/>
          <w:sz w:val="21"/>
          <w:szCs w:val="21"/>
        </w:rPr>
      </w:pPr>
      <w:bookmarkStart w:id="209" w:name="_Toc349"/>
      <w:r>
        <w:rPr>
          <w:rFonts w:ascii="宋体" w:hAnsi="宋体" w:cs="宋体" w:hint="eastAsia"/>
          <w:sz w:val="21"/>
          <w:szCs w:val="21"/>
        </w:rPr>
        <w:t>6.2  评标原则</w:t>
      </w:r>
      <w:bookmarkEnd w:id="196"/>
      <w:bookmarkEnd w:id="197"/>
      <w:bookmarkEnd w:id="198"/>
      <w:bookmarkEnd w:id="199"/>
      <w:bookmarkEnd w:id="200"/>
      <w:bookmarkEnd w:id="201"/>
      <w:bookmarkEnd w:id="202"/>
      <w:bookmarkEnd w:id="209"/>
    </w:p>
    <w:p w14:paraId="7FAC920A" w14:textId="77777777" w:rsidR="0000100F" w:rsidRDefault="00DD6839">
      <w:pPr>
        <w:ind w:firstLineChars="100" w:firstLine="210"/>
        <w:rPr>
          <w:snapToGrid w:val="0"/>
        </w:rPr>
      </w:pPr>
      <w:bookmarkStart w:id="210" w:name="_Toc224103354"/>
      <w:bookmarkStart w:id="211" w:name="_Toc200513163"/>
      <w:bookmarkStart w:id="212" w:name="_Toc287607783"/>
      <w:bookmarkStart w:id="213" w:name="_Toc277082589"/>
      <w:bookmarkStart w:id="214" w:name="_Toc430530472"/>
      <w:bookmarkStart w:id="215" w:name="_Toc509218747"/>
      <w:bookmarkStart w:id="216" w:name="_Toc3231"/>
      <w:bookmarkStart w:id="217" w:name="_Toc287620722"/>
      <w:r>
        <w:rPr>
          <w:rFonts w:hint="eastAsia"/>
          <w:snapToGrid w:val="0"/>
        </w:rPr>
        <w:t>评标活动遵循公平、公正、科学和择优的原则。</w:t>
      </w:r>
    </w:p>
    <w:p w14:paraId="1320F1C1" w14:textId="77777777" w:rsidR="0000100F" w:rsidRDefault="00DD6839">
      <w:pPr>
        <w:pStyle w:val="3"/>
        <w:spacing w:before="0" w:after="0" w:line="360" w:lineRule="auto"/>
        <w:ind w:firstLineChars="200" w:firstLine="422"/>
        <w:rPr>
          <w:rFonts w:ascii="宋体" w:hAnsi="宋体" w:cs="宋体"/>
          <w:sz w:val="21"/>
          <w:szCs w:val="21"/>
        </w:rPr>
      </w:pPr>
      <w:r>
        <w:rPr>
          <w:rFonts w:ascii="宋体" w:hAnsi="宋体" w:cs="宋体" w:hint="eastAsia"/>
          <w:sz w:val="21"/>
          <w:szCs w:val="21"/>
        </w:rPr>
        <w:t>6.3  评标</w:t>
      </w:r>
      <w:bookmarkEnd w:id="210"/>
      <w:bookmarkEnd w:id="211"/>
      <w:bookmarkEnd w:id="212"/>
      <w:bookmarkEnd w:id="213"/>
      <w:bookmarkEnd w:id="214"/>
      <w:bookmarkEnd w:id="215"/>
      <w:bookmarkEnd w:id="216"/>
      <w:bookmarkEnd w:id="217"/>
    </w:p>
    <w:p w14:paraId="425686E7" w14:textId="77777777" w:rsidR="0000100F" w:rsidRDefault="00DD6839">
      <w:pPr>
        <w:ind w:firstLineChars="100" w:firstLine="210"/>
        <w:rPr>
          <w:snapToGrid w:val="0"/>
        </w:rPr>
      </w:pPr>
      <w:bookmarkStart w:id="218" w:name="_Toc5190"/>
      <w:r>
        <w:rPr>
          <w:rFonts w:hint="eastAsia"/>
          <w:snapToGrid w:val="0"/>
        </w:rPr>
        <w:t>评审小组按照第三章“评标办法”规定的方法、评审因素、标准和程序对竞选文件进行评审。第三章“评标办法”没有规定的方法、评审因素和标准，不得作为评标依据。</w:t>
      </w:r>
    </w:p>
    <w:p w14:paraId="52BEBF2E"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t>7. 合同授予</w:t>
      </w:r>
      <w:bookmarkEnd w:id="203"/>
      <w:bookmarkEnd w:id="218"/>
    </w:p>
    <w:p w14:paraId="0F4EEECA" w14:textId="77777777" w:rsidR="0000100F" w:rsidRDefault="00DD6839">
      <w:pPr>
        <w:pStyle w:val="3"/>
        <w:spacing w:before="0" w:after="0" w:line="360" w:lineRule="auto"/>
        <w:ind w:firstLineChars="200" w:firstLine="422"/>
        <w:rPr>
          <w:rFonts w:ascii="宋体" w:hAnsi="宋体" w:cs="宋体"/>
          <w:sz w:val="21"/>
          <w:szCs w:val="21"/>
        </w:rPr>
      </w:pPr>
      <w:bookmarkStart w:id="219" w:name="_Toc293756867"/>
      <w:bookmarkStart w:id="220" w:name="_Toc13886"/>
      <w:r>
        <w:rPr>
          <w:rFonts w:ascii="宋体" w:hAnsi="宋体" w:cs="宋体" w:hint="eastAsia"/>
          <w:sz w:val="21"/>
          <w:szCs w:val="21"/>
        </w:rPr>
        <w:t>7.1 定选方式</w:t>
      </w:r>
      <w:bookmarkEnd w:id="219"/>
      <w:bookmarkEnd w:id="220"/>
    </w:p>
    <w:p w14:paraId="5825D69D" w14:textId="77777777" w:rsidR="0000100F" w:rsidRDefault="00DD6839">
      <w:pPr>
        <w:ind w:firstLineChars="100" w:firstLine="210"/>
      </w:pPr>
      <w:bookmarkStart w:id="221" w:name="_Toc17919"/>
      <w:bookmarkStart w:id="222" w:name="_Toc293756868"/>
      <w:r>
        <w:rPr>
          <w:rFonts w:hint="eastAsia"/>
        </w:rPr>
        <w:t>比选人应当确定排名第一的中标候选人为中标人。排名第一的中标候选人放弃中标、因不可抗力不能履行合同、不按照比选文件要求提交履约保证金，或者被查实存在影响中标结果的违法行为等情形，不符合中标条件的，比选人可以按照评审小组提出的中标候选人名单排序依次确定其他中标候选人为中标人，也可以重新招标。</w:t>
      </w:r>
    </w:p>
    <w:p w14:paraId="36D878FB" w14:textId="77777777" w:rsidR="0000100F" w:rsidRDefault="00DD6839">
      <w:r>
        <w:rPr>
          <w:rFonts w:hint="eastAsia"/>
        </w:rPr>
        <w:t>评审小组推荐中标候选人的人数见竞选人须知前附表。</w:t>
      </w:r>
    </w:p>
    <w:p w14:paraId="0F11266D" w14:textId="77777777" w:rsidR="0000100F" w:rsidRDefault="00DD6839">
      <w:pPr>
        <w:pStyle w:val="3"/>
        <w:spacing w:before="0" w:after="0" w:line="360" w:lineRule="auto"/>
        <w:ind w:firstLineChars="200" w:firstLine="422"/>
        <w:rPr>
          <w:rFonts w:ascii="宋体" w:hAnsi="宋体" w:cs="宋体"/>
          <w:sz w:val="21"/>
          <w:szCs w:val="21"/>
        </w:rPr>
      </w:pPr>
      <w:r>
        <w:rPr>
          <w:rFonts w:ascii="宋体" w:hAnsi="宋体" w:cs="宋体" w:hint="eastAsia"/>
          <w:sz w:val="21"/>
          <w:szCs w:val="21"/>
        </w:rPr>
        <w:t>7.2 中标通知</w:t>
      </w:r>
      <w:bookmarkEnd w:id="221"/>
      <w:bookmarkEnd w:id="222"/>
    </w:p>
    <w:p w14:paraId="4EBCB149" w14:textId="77777777" w:rsidR="0000100F" w:rsidRDefault="00DD6839">
      <w:pPr>
        <w:ind w:firstLineChars="100" w:firstLine="210"/>
      </w:pPr>
      <w:bookmarkStart w:id="223" w:name="_Toc293756869"/>
      <w:r>
        <w:rPr>
          <w:rFonts w:hint="eastAsia"/>
        </w:rPr>
        <w:t>比选人在收到评标报告之日起</w:t>
      </w:r>
      <w:r>
        <w:rPr>
          <w:rFonts w:hint="eastAsia"/>
        </w:rPr>
        <w:t>3</w:t>
      </w:r>
      <w:r>
        <w:rPr>
          <w:rFonts w:hint="eastAsia"/>
        </w:rPr>
        <w:t>日内公示中标候选人，公示期不得少于</w:t>
      </w:r>
      <w:r>
        <w:rPr>
          <w:rFonts w:hint="eastAsia"/>
        </w:rPr>
        <w:t>1</w:t>
      </w:r>
      <w:r>
        <w:rPr>
          <w:rFonts w:hint="eastAsia"/>
        </w:rPr>
        <w:t>个工作日。</w:t>
      </w:r>
    </w:p>
    <w:p w14:paraId="7364A294" w14:textId="77777777" w:rsidR="0000100F" w:rsidRDefault="00DD6839">
      <w:r>
        <w:rPr>
          <w:rFonts w:hint="eastAsia"/>
        </w:rPr>
        <w:t>在本章第</w:t>
      </w:r>
      <w:r>
        <w:rPr>
          <w:rFonts w:hint="eastAsia"/>
        </w:rPr>
        <w:t xml:space="preserve"> 3.3 </w:t>
      </w:r>
      <w:r>
        <w:rPr>
          <w:rFonts w:hint="eastAsia"/>
        </w:rPr>
        <w:t>款规定的竞选有效期内，且未有竞选人的异议与投诉，比选人以书面形式向中标人发出中标通知书。</w:t>
      </w:r>
    </w:p>
    <w:p w14:paraId="0D3DC898" w14:textId="77777777" w:rsidR="0000100F" w:rsidRDefault="00DD6839">
      <w:pPr>
        <w:spacing w:line="360" w:lineRule="auto"/>
        <w:ind w:firstLineChars="200" w:firstLine="422"/>
        <w:rPr>
          <w:rFonts w:ascii="宋体" w:hAnsi="宋体" w:cs="宋体"/>
          <w:b/>
          <w:bCs/>
          <w:szCs w:val="21"/>
        </w:rPr>
      </w:pPr>
      <w:r>
        <w:rPr>
          <w:rFonts w:ascii="宋体" w:hAnsi="宋体" w:cs="宋体" w:hint="eastAsia"/>
          <w:b/>
          <w:bCs/>
          <w:szCs w:val="21"/>
        </w:rPr>
        <w:t>7.3 履约担保</w:t>
      </w:r>
      <w:bookmarkEnd w:id="223"/>
    </w:p>
    <w:p w14:paraId="203DD4F0" w14:textId="77777777" w:rsidR="0000100F" w:rsidRDefault="00DD6839">
      <w:pPr>
        <w:ind w:firstLineChars="100" w:firstLine="210"/>
      </w:pPr>
      <w:bookmarkStart w:id="224" w:name="_Toc5235"/>
      <w:bookmarkStart w:id="225" w:name="_Toc293756870"/>
      <w:r>
        <w:rPr>
          <w:rFonts w:hint="eastAsia"/>
        </w:rPr>
        <w:t xml:space="preserve">7.3.1 </w:t>
      </w:r>
      <w:r>
        <w:rPr>
          <w:rFonts w:hint="eastAsia"/>
        </w:rPr>
        <w:t>在签订合同前，中标人应按竞选人须知前附表规定的金额、担保形式和比选文件第四章“合同条款及格式”规定的履约担保格式向比选人提交履约担保。</w:t>
      </w:r>
    </w:p>
    <w:p w14:paraId="0FE51F94" w14:textId="77777777" w:rsidR="0000100F" w:rsidRDefault="00DD6839">
      <w:pPr>
        <w:ind w:firstLineChars="100" w:firstLine="210"/>
      </w:pPr>
      <w:r>
        <w:rPr>
          <w:rFonts w:hint="eastAsia"/>
        </w:rPr>
        <w:t xml:space="preserve">7.3.2 </w:t>
      </w:r>
      <w:r>
        <w:rPr>
          <w:rFonts w:hint="eastAsia"/>
        </w:rPr>
        <w:t>中选人不能按本章第</w:t>
      </w:r>
      <w:r>
        <w:rPr>
          <w:rFonts w:hint="eastAsia"/>
        </w:rPr>
        <w:t xml:space="preserve">7.3.1 </w:t>
      </w:r>
      <w:r>
        <w:rPr>
          <w:rFonts w:hint="eastAsia"/>
        </w:rPr>
        <w:t>项要求提交履约担保的，视为放弃中选，其比选保证金不予退还，给比选人造成的损失超过比选保证金数额的，中选人还应当对超过部分予以赔偿。</w:t>
      </w:r>
    </w:p>
    <w:p w14:paraId="77FD4B8D" w14:textId="77777777" w:rsidR="0000100F" w:rsidRDefault="00DD6839">
      <w:pPr>
        <w:pStyle w:val="3"/>
        <w:spacing w:before="0" w:after="0" w:line="360" w:lineRule="auto"/>
        <w:ind w:firstLineChars="200" w:firstLine="422"/>
        <w:rPr>
          <w:rFonts w:ascii="宋体" w:hAnsi="宋体" w:cs="宋体"/>
          <w:sz w:val="21"/>
          <w:szCs w:val="21"/>
        </w:rPr>
      </w:pPr>
      <w:r>
        <w:rPr>
          <w:rFonts w:ascii="宋体" w:hAnsi="宋体" w:cs="宋体" w:hint="eastAsia"/>
          <w:sz w:val="21"/>
          <w:szCs w:val="21"/>
        </w:rPr>
        <w:t>7.4 签订合同</w:t>
      </w:r>
      <w:bookmarkEnd w:id="224"/>
      <w:bookmarkEnd w:id="225"/>
    </w:p>
    <w:p w14:paraId="7C08C149" w14:textId="77777777" w:rsidR="0000100F" w:rsidRDefault="00DD6839">
      <w:pPr>
        <w:ind w:firstLineChars="100" w:firstLine="210"/>
      </w:pPr>
      <w:bookmarkStart w:id="226" w:name="_Toc293756871"/>
      <w:bookmarkStart w:id="227" w:name="_Toc21469"/>
      <w:r>
        <w:rPr>
          <w:rFonts w:hint="eastAsia"/>
        </w:rPr>
        <w:t xml:space="preserve">7.4.1 </w:t>
      </w:r>
      <w:r>
        <w:rPr>
          <w:rFonts w:hint="eastAsia"/>
        </w:rPr>
        <w:t>比选人和中标人应当自中标通知书发出之日起</w:t>
      </w:r>
      <w:r>
        <w:rPr>
          <w:rFonts w:hint="eastAsia"/>
        </w:rPr>
        <w:t>15</w:t>
      </w:r>
      <w:r>
        <w:rPr>
          <w:rFonts w:hint="eastAsia"/>
        </w:rPr>
        <w:t>天内，根据比选文件和中标人的竞选文件订立书面合同。中标人放弃中标项目，无正当理由不与比选人签订合同，在签订合同时向比选人提出附加条件或者更改合同实质性内容的，比选人取消其中标资格，其比选保证金不予退还；给比选人造成的损失超过比选保证金数额的，中标人还应当对超过部分予以赔偿。</w:t>
      </w:r>
    </w:p>
    <w:p w14:paraId="175B9ED8" w14:textId="77777777" w:rsidR="0000100F" w:rsidRDefault="00DD6839">
      <w:pPr>
        <w:ind w:firstLineChars="100" w:firstLine="210"/>
      </w:pPr>
      <w:r>
        <w:rPr>
          <w:rFonts w:hint="eastAsia"/>
        </w:rPr>
        <w:t xml:space="preserve">7.4.2 </w:t>
      </w:r>
      <w:r>
        <w:rPr>
          <w:rFonts w:hint="eastAsia"/>
        </w:rPr>
        <w:t>发出中选通知书后，比选人无正当理由拒签合同的，比选人应向中选人退还比选保证金；给中选人造成损失的，还应当赔偿损失。</w:t>
      </w:r>
    </w:p>
    <w:p w14:paraId="4F4AEA05" w14:textId="77777777" w:rsidR="0000100F" w:rsidRDefault="00DD6839">
      <w:pPr>
        <w:pStyle w:val="3"/>
        <w:spacing w:before="0" w:after="0" w:line="360" w:lineRule="auto"/>
        <w:rPr>
          <w:rFonts w:ascii="宋体" w:hAnsi="宋体" w:cs="宋体"/>
          <w:sz w:val="21"/>
          <w:szCs w:val="21"/>
        </w:rPr>
      </w:pPr>
      <w:r>
        <w:rPr>
          <w:rFonts w:ascii="宋体" w:hAnsi="宋体" w:cs="宋体" w:hint="eastAsia"/>
          <w:sz w:val="21"/>
          <w:szCs w:val="21"/>
        </w:rPr>
        <w:t>8. 重新比选和不再比选</w:t>
      </w:r>
      <w:bookmarkEnd w:id="226"/>
      <w:bookmarkEnd w:id="227"/>
    </w:p>
    <w:p w14:paraId="78430950" w14:textId="77777777" w:rsidR="0000100F" w:rsidRDefault="00DD6839">
      <w:pPr>
        <w:keepNext/>
        <w:keepLines/>
        <w:snapToGrid w:val="0"/>
        <w:spacing w:line="360" w:lineRule="auto"/>
        <w:ind w:firstLineChars="200" w:firstLine="420"/>
        <w:outlineLvl w:val="2"/>
        <w:rPr>
          <w:rFonts w:ascii="宋体" w:hAnsi="宋体" w:cs="宋体"/>
          <w:bCs/>
          <w:snapToGrid w:val="0"/>
          <w:szCs w:val="21"/>
        </w:rPr>
      </w:pPr>
      <w:bookmarkStart w:id="228" w:name="_Toc287620729"/>
      <w:bookmarkStart w:id="229" w:name="_Toc200513170"/>
      <w:bookmarkStart w:id="230" w:name="_Toc277082596"/>
      <w:bookmarkStart w:id="231" w:name="_Toc430530479"/>
      <w:bookmarkStart w:id="232" w:name="_Toc224103361"/>
      <w:bookmarkStart w:id="233" w:name="_Toc509218754"/>
      <w:bookmarkStart w:id="234" w:name="_Toc287607790"/>
      <w:bookmarkStart w:id="235" w:name="_Toc27002"/>
      <w:bookmarkStart w:id="236" w:name="_Toc284231394"/>
      <w:bookmarkStart w:id="237" w:name="_Toc293756873"/>
      <w:r>
        <w:rPr>
          <w:rFonts w:ascii="宋体" w:hAnsi="宋体" w:cs="宋体" w:hint="eastAsia"/>
          <w:bCs/>
          <w:snapToGrid w:val="0"/>
          <w:szCs w:val="21"/>
        </w:rPr>
        <w:t>8.1  重新</w:t>
      </w:r>
      <w:bookmarkEnd w:id="228"/>
      <w:bookmarkEnd w:id="229"/>
      <w:bookmarkEnd w:id="230"/>
      <w:bookmarkEnd w:id="231"/>
      <w:bookmarkEnd w:id="232"/>
      <w:bookmarkEnd w:id="233"/>
      <w:bookmarkEnd w:id="234"/>
      <w:r>
        <w:rPr>
          <w:rFonts w:ascii="宋体" w:hAnsi="宋体" w:cs="宋体" w:hint="eastAsia"/>
          <w:bCs/>
          <w:snapToGrid w:val="0"/>
          <w:szCs w:val="21"/>
        </w:rPr>
        <w:t>比选</w:t>
      </w:r>
      <w:bookmarkEnd w:id="235"/>
    </w:p>
    <w:p w14:paraId="556194EE" w14:textId="77777777" w:rsidR="0000100F" w:rsidRDefault="00DD6839">
      <w:pPr>
        <w:ind w:firstLineChars="100" w:firstLine="210"/>
        <w:rPr>
          <w:snapToGrid w:val="0"/>
        </w:rPr>
      </w:pPr>
      <w:r>
        <w:rPr>
          <w:rFonts w:hint="eastAsia"/>
          <w:snapToGrid w:val="0"/>
        </w:rPr>
        <w:t xml:space="preserve">8.1  </w:t>
      </w:r>
      <w:r>
        <w:rPr>
          <w:rFonts w:hint="eastAsia"/>
          <w:snapToGrid w:val="0"/>
        </w:rPr>
        <w:t>重新比选</w:t>
      </w:r>
    </w:p>
    <w:p w14:paraId="631C6ECB" w14:textId="77777777" w:rsidR="0000100F" w:rsidRDefault="00DD6839">
      <w:pPr>
        <w:ind w:firstLineChars="100" w:firstLine="210"/>
        <w:rPr>
          <w:snapToGrid w:val="0"/>
        </w:rPr>
      </w:pPr>
      <w:r>
        <w:rPr>
          <w:rFonts w:hint="eastAsia"/>
          <w:snapToGrid w:val="0"/>
        </w:rPr>
        <w:t>有下列情形之一的，比选人将重新比选：</w:t>
      </w:r>
    </w:p>
    <w:p w14:paraId="27215F95" w14:textId="77777777" w:rsidR="0000100F" w:rsidRDefault="00DD6839">
      <w:pPr>
        <w:ind w:firstLineChars="100" w:firstLine="210"/>
        <w:rPr>
          <w:snapToGrid w:val="0"/>
        </w:rPr>
      </w:pPr>
      <w:r>
        <w:rPr>
          <w:rFonts w:hint="eastAsia"/>
          <w:snapToGrid w:val="0"/>
        </w:rPr>
        <w:t>（</w:t>
      </w:r>
      <w:r>
        <w:rPr>
          <w:rFonts w:hint="eastAsia"/>
          <w:snapToGrid w:val="0"/>
        </w:rPr>
        <w:t>1</w:t>
      </w:r>
      <w:r>
        <w:rPr>
          <w:rFonts w:hint="eastAsia"/>
          <w:snapToGrid w:val="0"/>
        </w:rPr>
        <w:t>）比选截止时间止，竞选人少于</w:t>
      </w:r>
      <w:r>
        <w:rPr>
          <w:rFonts w:hint="eastAsia"/>
          <w:snapToGrid w:val="0"/>
        </w:rPr>
        <w:t xml:space="preserve"> 3 </w:t>
      </w:r>
      <w:r>
        <w:rPr>
          <w:rFonts w:hint="eastAsia"/>
          <w:snapToGrid w:val="0"/>
        </w:rPr>
        <w:t>个的；</w:t>
      </w:r>
    </w:p>
    <w:p w14:paraId="266F7A55" w14:textId="77777777" w:rsidR="0000100F" w:rsidRDefault="00DD6839">
      <w:pPr>
        <w:ind w:firstLineChars="100" w:firstLine="210"/>
        <w:rPr>
          <w:snapToGrid w:val="0"/>
        </w:rPr>
      </w:pPr>
      <w:r>
        <w:rPr>
          <w:rFonts w:hint="eastAsia"/>
          <w:snapToGrid w:val="0"/>
        </w:rPr>
        <w:t>（</w:t>
      </w:r>
      <w:r>
        <w:rPr>
          <w:rFonts w:hint="eastAsia"/>
          <w:snapToGrid w:val="0"/>
        </w:rPr>
        <w:t>2</w:t>
      </w:r>
      <w:r>
        <w:rPr>
          <w:rFonts w:hint="eastAsia"/>
          <w:snapToGrid w:val="0"/>
        </w:rPr>
        <w:t>）经评审小组评审后否决所有投标的；</w:t>
      </w:r>
    </w:p>
    <w:p w14:paraId="22A48EC3" w14:textId="77777777" w:rsidR="0000100F" w:rsidRDefault="00DD6839">
      <w:pPr>
        <w:ind w:firstLineChars="100" w:firstLine="210"/>
        <w:rPr>
          <w:snapToGrid w:val="0"/>
        </w:rPr>
      </w:pPr>
      <w:r>
        <w:rPr>
          <w:rFonts w:hint="eastAsia"/>
          <w:snapToGrid w:val="0"/>
        </w:rPr>
        <w:t>（</w:t>
      </w:r>
      <w:r>
        <w:rPr>
          <w:rFonts w:hint="eastAsia"/>
          <w:snapToGrid w:val="0"/>
        </w:rPr>
        <w:t>3</w:t>
      </w:r>
      <w:r>
        <w:rPr>
          <w:rFonts w:hint="eastAsia"/>
          <w:snapToGrid w:val="0"/>
        </w:rPr>
        <w:t>）经评审小组评审后部分投标被否决，导致有效竞选人不足三个的，评审小组应当否决所有投标。但是有效竞选人的经济、技术等指标仍然具有市场竞争力，能够满足比选文件要求的，评审小组可以继续评标并确定中标候选人。</w:t>
      </w:r>
    </w:p>
    <w:p w14:paraId="5A800CD8" w14:textId="77777777" w:rsidR="0000100F" w:rsidRDefault="00DD6839">
      <w:pPr>
        <w:ind w:firstLineChars="100" w:firstLine="210"/>
        <w:rPr>
          <w:snapToGrid w:val="0"/>
        </w:rPr>
      </w:pPr>
      <w:r>
        <w:rPr>
          <w:rFonts w:hint="eastAsia"/>
          <w:snapToGrid w:val="0"/>
        </w:rPr>
        <w:lastRenderedPageBreak/>
        <w:t>（</w:t>
      </w:r>
      <w:r>
        <w:rPr>
          <w:rFonts w:hint="eastAsia"/>
          <w:snapToGrid w:val="0"/>
        </w:rPr>
        <w:t>4</w:t>
      </w:r>
      <w:r>
        <w:rPr>
          <w:rFonts w:hint="eastAsia"/>
          <w:snapToGrid w:val="0"/>
        </w:rPr>
        <w:t>）法律法规规定的其他情形。</w:t>
      </w:r>
    </w:p>
    <w:p w14:paraId="0C9134D9" w14:textId="77777777" w:rsidR="0000100F" w:rsidRDefault="00DD6839">
      <w:pPr>
        <w:pStyle w:val="3"/>
        <w:spacing w:before="0" w:after="0" w:line="360" w:lineRule="auto"/>
        <w:ind w:firstLineChars="200" w:firstLine="422"/>
        <w:rPr>
          <w:rFonts w:ascii="宋体" w:hAnsi="宋体" w:cs="宋体"/>
          <w:sz w:val="21"/>
          <w:szCs w:val="21"/>
        </w:rPr>
      </w:pPr>
      <w:bookmarkStart w:id="238" w:name="_Toc28804"/>
      <w:r>
        <w:rPr>
          <w:rFonts w:ascii="宋体" w:hAnsi="宋体" w:cs="宋体" w:hint="eastAsia"/>
          <w:sz w:val="21"/>
          <w:szCs w:val="21"/>
        </w:rPr>
        <w:t>8.2 不再</w:t>
      </w:r>
      <w:bookmarkEnd w:id="236"/>
      <w:bookmarkEnd w:id="237"/>
      <w:r>
        <w:rPr>
          <w:rFonts w:ascii="宋体" w:hAnsi="宋体" w:cs="宋体" w:hint="eastAsia"/>
          <w:sz w:val="21"/>
          <w:szCs w:val="21"/>
        </w:rPr>
        <w:t>比选</w:t>
      </w:r>
      <w:bookmarkEnd w:id="238"/>
    </w:p>
    <w:p w14:paraId="33431816" w14:textId="77777777" w:rsidR="0000100F" w:rsidRDefault="00DD6839">
      <w:pPr>
        <w:spacing w:line="360" w:lineRule="auto"/>
        <w:ind w:firstLineChars="200" w:firstLine="420"/>
        <w:rPr>
          <w:rFonts w:ascii="宋体" w:hAnsi="宋体" w:cs="宋体"/>
          <w:szCs w:val="21"/>
        </w:rPr>
      </w:pPr>
      <w:bookmarkStart w:id="239" w:name="_Toc284158539"/>
      <w:bookmarkStart w:id="240" w:name="_Toc284231395"/>
      <w:bookmarkStart w:id="241" w:name="_Toc284159360"/>
      <w:bookmarkStart w:id="242" w:name="_Toc288052291"/>
      <w:bookmarkStart w:id="243" w:name="_Toc284159224"/>
      <w:bookmarkStart w:id="244" w:name="_Toc288046894"/>
      <w:bookmarkStart w:id="245" w:name="_Toc284158456"/>
      <w:bookmarkStart w:id="246" w:name="_Toc288046541"/>
      <w:bookmarkStart w:id="247" w:name="_Toc288045280"/>
      <w:bookmarkStart w:id="248" w:name="_Toc293756874"/>
      <w:r>
        <w:rPr>
          <w:rFonts w:hint="eastAsia"/>
        </w:rPr>
        <w:t>重新比选后竞选人仍少于三个的，按法定程序开展比选和评审，确定中选人。经评审无合格竞选人，属于审批或核准项目的，报经原审批部门批准可以不再比选</w:t>
      </w:r>
      <w:r>
        <w:rPr>
          <w:rFonts w:ascii="宋体" w:hAnsi="宋体" w:cs="宋体" w:hint="eastAsia"/>
          <w:szCs w:val="21"/>
        </w:rPr>
        <w:t>。</w:t>
      </w:r>
      <w:bookmarkEnd w:id="239"/>
      <w:bookmarkEnd w:id="240"/>
      <w:bookmarkEnd w:id="241"/>
      <w:bookmarkEnd w:id="242"/>
      <w:bookmarkEnd w:id="243"/>
      <w:bookmarkEnd w:id="244"/>
      <w:bookmarkEnd w:id="245"/>
      <w:bookmarkEnd w:id="246"/>
      <w:bookmarkEnd w:id="247"/>
      <w:bookmarkEnd w:id="248"/>
    </w:p>
    <w:p w14:paraId="7A06846F" w14:textId="77777777" w:rsidR="0000100F" w:rsidRDefault="00DD6839">
      <w:pPr>
        <w:pStyle w:val="3"/>
        <w:spacing w:before="0" w:after="0" w:line="360" w:lineRule="auto"/>
        <w:rPr>
          <w:rFonts w:ascii="宋体" w:hAnsi="宋体" w:cs="宋体"/>
          <w:sz w:val="21"/>
          <w:szCs w:val="21"/>
        </w:rPr>
      </w:pPr>
      <w:bookmarkStart w:id="249" w:name="_Toc277082598"/>
      <w:bookmarkStart w:id="250" w:name="_Toc224103363"/>
      <w:bookmarkStart w:id="251" w:name="_Toc200513172"/>
      <w:bookmarkStart w:id="252" w:name="_Toc430530481"/>
      <w:bookmarkStart w:id="253" w:name="_Toc36043737"/>
      <w:bookmarkStart w:id="254" w:name="_Toc287607792"/>
      <w:bookmarkStart w:id="255" w:name="_Toc287620731"/>
      <w:bookmarkStart w:id="256" w:name="_Toc509218756"/>
      <w:bookmarkStart w:id="257" w:name="_Toc31090"/>
      <w:r>
        <w:rPr>
          <w:rFonts w:ascii="宋体" w:hAnsi="宋体" w:cs="宋体" w:hint="eastAsia"/>
          <w:sz w:val="21"/>
          <w:szCs w:val="21"/>
        </w:rPr>
        <w:t>9.  纪律和监督</w:t>
      </w:r>
      <w:bookmarkEnd w:id="249"/>
      <w:bookmarkEnd w:id="250"/>
      <w:bookmarkEnd w:id="251"/>
      <w:bookmarkEnd w:id="252"/>
      <w:bookmarkEnd w:id="253"/>
      <w:bookmarkEnd w:id="254"/>
      <w:bookmarkEnd w:id="255"/>
      <w:bookmarkEnd w:id="256"/>
      <w:bookmarkEnd w:id="257"/>
    </w:p>
    <w:p w14:paraId="14B23DB9" w14:textId="77777777" w:rsidR="0000100F" w:rsidRDefault="00DD6839">
      <w:pPr>
        <w:ind w:firstLineChars="100" w:firstLine="210"/>
        <w:rPr>
          <w:snapToGrid w:val="0"/>
        </w:rPr>
      </w:pPr>
      <w:bookmarkStart w:id="258" w:name="_Toc277082599"/>
      <w:bookmarkStart w:id="259" w:name="_Toc200513173"/>
      <w:bookmarkStart w:id="260" w:name="_Toc25463"/>
      <w:bookmarkStart w:id="261" w:name="_Toc509218757"/>
      <w:bookmarkStart w:id="262" w:name="_Toc287620732"/>
      <w:bookmarkStart w:id="263" w:name="_Toc224103364"/>
      <w:bookmarkStart w:id="264" w:name="_Toc430530482"/>
      <w:bookmarkStart w:id="265" w:name="_Toc287607793"/>
      <w:r>
        <w:rPr>
          <w:rFonts w:hint="eastAsia"/>
          <w:snapToGrid w:val="0"/>
        </w:rPr>
        <w:t xml:space="preserve">9.1  </w:t>
      </w:r>
      <w:r>
        <w:rPr>
          <w:rFonts w:hint="eastAsia"/>
          <w:snapToGrid w:val="0"/>
        </w:rPr>
        <w:t>对比选人的纪律要求</w:t>
      </w:r>
      <w:bookmarkEnd w:id="258"/>
      <w:bookmarkEnd w:id="259"/>
      <w:bookmarkEnd w:id="260"/>
      <w:bookmarkEnd w:id="261"/>
      <w:bookmarkEnd w:id="262"/>
      <w:bookmarkEnd w:id="263"/>
      <w:bookmarkEnd w:id="264"/>
      <w:bookmarkEnd w:id="265"/>
    </w:p>
    <w:p w14:paraId="3A15AE89" w14:textId="77777777" w:rsidR="0000100F" w:rsidRDefault="00DD6839">
      <w:pPr>
        <w:ind w:firstLineChars="100" w:firstLine="210"/>
      </w:pPr>
      <w:r>
        <w:rPr>
          <w:rFonts w:hint="eastAsia"/>
          <w:snapToGrid w:val="0"/>
        </w:rPr>
        <w:t>比选人不得泄漏招标投标活动中应当保密的情况和资料，不得与竞选人串通损害国家利</w:t>
      </w:r>
      <w:r>
        <w:rPr>
          <w:rFonts w:hint="eastAsia"/>
          <w:snapToGrid w:val="0"/>
        </w:rPr>
        <w:t xml:space="preserve"> </w:t>
      </w:r>
      <w:r>
        <w:rPr>
          <w:rFonts w:hint="eastAsia"/>
          <w:snapToGrid w:val="0"/>
        </w:rPr>
        <w:t>益、社会公共利益或者他人合法权益，</w:t>
      </w:r>
      <w:r>
        <w:rPr>
          <w:rFonts w:hint="eastAsia"/>
        </w:rPr>
        <w:t>禁止比选人与竞选人串通投标。</w:t>
      </w:r>
    </w:p>
    <w:p w14:paraId="30866C50" w14:textId="77777777" w:rsidR="0000100F" w:rsidRDefault="00DD6839">
      <w:pPr>
        <w:ind w:firstLineChars="100" w:firstLine="210"/>
      </w:pPr>
      <w:r>
        <w:rPr>
          <w:rFonts w:hint="eastAsia"/>
        </w:rPr>
        <w:t>有下列情形之一的，属于比选人与竞选人串通投标：</w:t>
      </w:r>
    </w:p>
    <w:p w14:paraId="0642CD4A" w14:textId="77777777" w:rsidR="0000100F" w:rsidRDefault="00DD6839">
      <w:pPr>
        <w:ind w:firstLineChars="100" w:firstLine="210"/>
      </w:pPr>
      <w:r>
        <w:rPr>
          <w:rFonts w:hint="eastAsia"/>
        </w:rPr>
        <w:t>（</w:t>
      </w:r>
      <w:r>
        <w:rPr>
          <w:rFonts w:hint="eastAsia"/>
        </w:rPr>
        <w:t>1</w:t>
      </w:r>
      <w:r>
        <w:rPr>
          <w:rFonts w:hint="eastAsia"/>
        </w:rPr>
        <w:t>）比选人在开标前开启竞选文件并将有关信息泄露给其他竞选人；</w:t>
      </w:r>
    </w:p>
    <w:p w14:paraId="3A3A2FBA" w14:textId="77777777" w:rsidR="0000100F" w:rsidRDefault="00DD6839">
      <w:pPr>
        <w:ind w:firstLineChars="100" w:firstLine="210"/>
      </w:pPr>
      <w:r>
        <w:rPr>
          <w:rFonts w:hint="eastAsia"/>
        </w:rPr>
        <w:t>（</w:t>
      </w:r>
      <w:r>
        <w:rPr>
          <w:rFonts w:hint="eastAsia"/>
        </w:rPr>
        <w:t>2</w:t>
      </w:r>
      <w:r>
        <w:rPr>
          <w:rFonts w:hint="eastAsia"/>
        </w:rPr>
        <w:t>）比选人直接或者间接向竞选人泄露标底、评审小组成员等信息；</w:t>
      </w:r>
    </w:p>
    <w:p w14:paraId="7563A355" w14:textId="77777777" w:rsidR="0000100F" w:rsidRDefault="00DD6839">
      <w:pPr>
        <w:ind w:firstLineChars="100" w:firstLine="210"/>
      </w:pPr>
      <w:r>
        <w:rPr>
          <w:rFonts w:hint="eastAsia"/>
        </w:rPr>
        <w:t>（</w:t>
      </w:r>
      <w:r>
        <w:rPr>
          <w:rFonts w:hint="eastAsia"/>
        </w:rPr>
        <w:t>3</w:t>
      </w:r>
      <w:r>
        <w:rPr>
          <w:rFonts w:hint="eastAsia"/>
        </w:rPr>
        <w:t>）比选人明示或者暗示竞选人压低或者抬高竞选报价；</w:t>
      </w:r>
    </w:p>
    <w:p w14:paraId="03783663" w14:textId="77777777" w:rsidR="0000100F" w:rsidRDefault="00DD6839">
      <w:pPr>
        <w:ind w:firstLineChars="100" w:firstLine="210"/>
      </w:pPr>
      <w:r>
        <w:rPr>
          <w:rFonts w:hint="eastAsia"/>
        </w:rPr>
        <w:t>（</w:t>
      </w:r>
      <w:r>
        <w:rPr>
          <w:rFonts w:hint="eastAsia"/>
        </w:rPr>
        <w:t>4</w:t>
      </w:r>
      <w:r>
        <w:rPr>
          <w:rFonts w:hint="eastAsia"/>
        </w:rPr>
        <w:t>）比选人授意竞选人撤换、修改竞选文件；</w:t>
      </w:r>
    </w:p>
    <w:p w14:paraId="49E9D171" w14:textId="77777777" w:rsidR="0000100F" w:rsidRDefault="00DD6839">
      <w:pPr>
        <w:ind w:firstLineChars="100" w:firstLine="210"/>
      </w:pPr>
      <w:r>
        <w:rPr>
          <w:rFonts w:hint="eastAsia"/>
        </w:rPr>
        <w:t>（</w:t>
      </w:r>
      <w:r>
        <w:rPr>
          <w:rFonts w:hint="eastAsia"/>
        </w:rPr>
        <w:t>5</w:t>
      </w:r>
      <w:r>
        <w:rPr>
          <w:rFonts w:hint="eastAsia"/>
        </w:rPr>
        <w:t>）比选人明示或者暗示竞选人为特定竞选人中标提供方便；</w:t>
      </w:r>
    </w:p>
    <w:p w14:paraId="79CE783C" w14:textId="77777777" w:rsidR="0000100F" w:rsidRDefault="00DD6839">
      <w:pPr>
        <w:ind w:firstLineChars="100" w:firstLine="210"/>
        <w:rPr>
          <w:snapToGrid w:val="0"/>
        </w:rPr>
      </w:pPr>
      <w:r>
        <w:rPr>
          <w:rFonts w:hint="eastAsia"/>
        </w:rPr>
        <w:t>（</w:t>
      </w:r>
      <w:r>
        <w:rPr>
          <w:rFonts w:hint="eastAsia"/>
        </w:rPr>
        <w:t>6</w:t>
      </w:r>
      <w:r>
        <w:rPr>
          <w:rFonts w:hint="eastAsia"/>
        </w:rPr>
        <w:t>）比选人与竞选人为谋求特定竞选人中标而采取的其他串通行为。</w:t>
      </w:r>
    </w:p>
    <w:p w14:paraId="097993D6" w14:textId="77777777" w:rsidR="0000100F" w:rsidRDefault="00DD6839">
      <w:pPr>
        <w:ind w:firstLineChars="100" w:firstLine="210"/>
        <w:rPr>
          <w:snapToGrid w:val="0"/>
        </w:rPr>
      </w:pPr>
      <w:bookmarkStart w:id="266" w:name="_Toc200513174"/>
      <w:bookmarkStart w:id="267" w:name="_Toc287620733"/>
      <w:bookmarkStart w:id="268" w:name="_Toc14890"/>
      <w:bookmarkStart w:id="269" w:name="_Toc224103365"/>
      <w:bookmarkStart w:id="270" w:name="_Toc277082600"/>
      <w:bookmarkStart w:id="271" w:name="_Toc509218758"/>
      <w:bookmarkStart w:id="272" w:name="_Toc287607794"/>
      <w:bookmarkStart w:id="273" w:name="_Toc430530483"/>
      <w:r>
        <w:rPr>
          <w:rFonts w:hint="eastAsia"/>
          <w:snapToGrid w:val="0"/>
        </w:rPr>
        <w:t xml:space="preserve">9.2  </w:t>
      </w:r>
      <w:r>
        <w:rPr>
          <w:rFonts w:hint="eastAsia"/>
          <w:snapToGrid w:val="0"/>
        </w:rPr>
        <w:t>对竞选人的纪律要求</w:t>
      </w:r>
      <w:bookmarkEnd w:id="266"/>
      <w:bookmarkEnd w:id="267"/>
      <w:bookmarkEnd w:id="268"/>
      <w:bookmarkEnd w:id="269"/>
      <w:bookmarkEnd w:id="270"/>
      <w:bookmarkEnd w:id="271"/>
      <w:bookmarkEnd w:id="272"/>
      <w:bookmarkEnd w:id="273"/>
    </w:p>
    <w:p w14:paraId="0639A7B6" w14:textId="77777777" w:rsidR="0000100F" w:rsidRDefault="00DD6839">
      <w:pPr>
        <w:ind w:firstLineChars="100" w:firstLine="210"/>
      </w:pPr>
      <w:r>
        <w:rPr>
          <w:rFonts w:hint="eastAsia"/>
          <w:snapToGrid w:val="0"/>
        </w:rPr>
        <w:t>竞选人不得相互串通竞选或者与比选人串通投标，不得向比选人或者评审小组成员行贿谋取中标，不得以他人名义投标或者以其他方式弄虚作假骗取中标；竞选人不得以任何方式干扰、影响评标工作。</w:t>
      </w:r>
      <w:r>
        <w:rPr>
          <w:rFonts w:hint="eastAsia"/>
        </w:rPr>
        <w:t>有下列情形之一的，属于竞选人相互串通投标：</w:t>
      </w:r>
    </w:p>
    <w:p w14:paraId="703E764F" w14:textId="77777777" w:rsidR="0000100F" w:rsidRDefault="00DD6839">
      <w:pPr>
        <w:ind w:firstLineChars="100" w:firstLine="210"/>
      </w:pPr>
      <w:r>
        <w:rPr>
          <w:rFonts w:hint="eastAsia"/>
        </w:rPr>
        <w:t>（</w:t>
      </w:r>
      <w:r>
        <w:rPr>
          <w:rFonts w:hint="eastAsia"/>
        </w:rPr>
        <w:t>1</w:t>
      </w:r>
      <w:r>
        <w:rPr>
          <w:rFonts w:hint="eastAsia"/>
        </w:rPr>
        <w:t>）竞选人之间协商竞选报价等竞选文件的实质性内容；</w:t>
      </w:r>
    </w:p>
    <w:p w14:paraId="2FE339DF" w14:textId="77777777" w:rsidR="0000100F" w:rsidRDefault="00DD6839">
      <w:pPr>
        <w:ind w:firstLineChars="100" w:firstLine="210"/>
      </w:pPr>
      <w:r>
        <w:rPr>
          <w:rFonts w:hint="eastAsia"/>
        </w:rPr>
        <w:t>（</w:t>
      </w:r>
      <w:r>
        <w:rPr>
          <w:rFonts w:hint="eastAsia"/>
        </w:rPr>
        <w:t>2</w:t>
      </w:r>
      <w:r>
        <w:rPr>
          <w:rFonts w:hint="eastAsia"/>
        </w:rPr>
        <w:t>）竞选人之间约定中标人；</w:t>
      </w:r>
    </w:p>
    <w:p w14:paraId="6A8CC5CC" w14:textId="77777777" w:rsidR="0000100F" w:rsidRDefault="00DD6839">
      <w:pPr>
        <w:ind w:firstLineChars="100" w:firstLine="210"/>
      </w:pPr>
      <w:r>
        <w:rPr>
          <w:rFonts w:hint="eastAsia"/>
        </w:rPr>
        <w:t>（</w:t>
      </w:r>
      <w:r>
        <w:rPr>
          <w:rFonts w:hint="eastAsia"/>
        </w:rPr>
        <w:t>3</w:t>
      </w:r>
      <w:r>
        <w:rPr>
          <w:rFonts w:hint="eastAsia"/>
        </w:rPr>
        <w:t>）竞选人之间约定部分竞选人放弃投标或者中标；</w:t>
      </w:r>
    </w:p>
    <w:p w14:paraId="2AB796F6" w14:textId="77777777" w:rsidR="0000100F" w:rsidRDefault="00DD6839">
      <w:pPr>
        <w:ind w:firstLineChars="100" w:firstLine="210"/>
      </w:pPr>
      <w:r>
        <w:rPr>
          <w:rFonts w:hint="eastAsia"/>
        </w:rPr>
        <w:t>（</w:t>
      </w:r>
      <w:r>
        <w:rPr>
          <w:rFonts w:hint="eastAsia"/>
        </w:rPr>
        <w:t>4</w:t>
      </w:r>
      <w:r>
        <w:rPr>
          <w:rFonts w:hint="eastAsia"/>
        </w:rPr>
        <w:t>）属于同一集团、协会、商会等组织成员的竞选人按照该组织要求协同投标；</w:t>
      </w:r>
    </w:p>
    <w:p w14:paraId="1DF5B718" w14:textId="77777777" w:rsidR="0000100F" w:rsidRDefault="00DD6839">
      <w:pPr>
        <w:ind w:firstLineChars="100" w:firstLine="210"/>
      </w:pPr>
      <w:r>
        <w:rPr>
          <w:rFonts w:hint="eastAsia"/>
        </w:rPr>
        <w:t>（</w:t>
      </w:r>
      <w:r>
        <w:rPr>
          <w:rFonts w:hint="eastAsia"/>
        </w:rPr>
        <w:t>5</w:t>
      </w:r>
      <w:r>
        <w:rPr>
          <w:rFonts w:hint="eastAsia"/>
        </w:rPr>
        <w:t>）竞选人之间为谋取中标或者排斥特定竞选人而采取的其他联合行动。</w:t>
      </w:r>
    </w:p>
    <w:p w14:paraId="2CA5D368" w14:textId="77777777" w:rsidR="0000100F" w:rsidRDefault="00DD6839">
      <w:pPr>
        <w:ind w:firstLineChars="100" w:firstLine="210"/>
      </w:pPr>
      <w:r>
        <w:rPr>
          <w:rFonts w:hint="eastAsia"/>
        </w:rPr>
        <w:t>有下列情形之一的，视为竞选人相互串通竞选：</w:t>
      </w:r>
    </w:p>
    <w:p w14:paraId="0B77285A" w14:textId="77777777" w:rsidR="0000100F" w:rsidRDefault="00DD6839">
      <w:pPr>
        <w:ind w:firstLineChars="100" w:firstLine="210"/>
      </w:pPr>
      <w:r>
        <w:rPr>
          <w:rFonts w:hint="eastAsia"/>
        </w:rPr>
        <w:t>（</w:t>
      </w:r>
      <w:r>
        <w:rPr>
          <w:rFonts w:hint="eastAsia"/>
        </w:rPr>
        <w:t>1</w:t>
      </w:r>
      <w:r>
        <w:rPr>
          <w:rFonts w:hint="eastAsia"/>
        </w:rPr>
        <w:t>）不同竞选人的竞选文件由同一单位或者个人编制；</w:t>
      </w:r>
    </w:p>
    <w:p w14:paraId="7C769C2B" w14:textId="77777777" w:rsidR="0000100F" w:rsidRDefault="00DD6839">
      <w:pPr>
        <w:ind w:firstLineChars="100" w:firstLine="210"/>
      </w:pPr>
      <w:r>
        <w:rPr>
          <w:rFonts w:hint="eastAsia"/>
        </w:rPr>
        <w:t>（</w:t>
      </w:r>
      <w:r>
        <w:rPr>
          <w:rFonts w:hint="eastAsia"/>
        </w:rPr>
        <w:t>2</w:t>
      </w:r>
      <w:r>
        <w:rPr>
          <w:rFonts w:hint="eastAsia"/>
        </w:rPr>
        <w:t>）不同竞选人委托同一单位或者个人办理投标事宜；</w:t>
      </w:r>
    </w:p>
    <w:p w14:paraId="7FF60EF2" w14:textId="77777777" w:rsidR="0000100F" w:rsidRDefault="00DD6839">
      <w:pPr>
        <w:ind w:firstLineChars="100" w:firstLine="210"/>
      </w:pPr>
      <w:r>
        <w:rPr>
          <w:rFonts w:hint="eastAsia"/>
        </w:rPr>
        <w:t>（</w:t>
      </w:r>
      <w:r>
        <w:rPr>
          <w:rFonts w:hint="eastAsia"/>
        </w:rPr>
        <w:t>3</w:t>
      </w:r>
      <w:r>
        <w:rPr>
          <w:rFonts w:hint="eastAsia"/>
        </w:rPr>
        <w:t>）不同竞选人的竞选文件载明的项目管理成员为同一人；</w:t>
      </w:r>
    </w:p>
    <w:p w14:paraId="26E32502" w14:textId="77777777" w:rsidR="0000100F" w:rsidRDefault="00DD6839">
      <w:pPr>
        <w:ind w:firstLineChars="100" w:firstLine="210"/>
      </w:pPr>
      <w:r>
        <w:rPr>
          <w:rFonts w:hint="eastAsia"/>
        </w:rPr>
        <w:t>（</w:t>
      </w:r>
      <w:r>
        <w:rPr>
          <w:rFonts w:hint="eastAsia"/>
        </w:rPr>
        <w:t>4</w:t>
      </w:r>
      <w:r>
        <w:rPr>
          <w:rFonts w:hint="eastAsia"/>
        </w:rPr>
        <w:t>）不同竞选人的竞选文件异常一致或者竞选报价呈规律性差异；</w:t>
      </w:r>
    </w:p>
    <w:p w14:paraId="106A80FD" w14:textId="77777777" w:rsidR="0000100F" w:rsidRDefault="00DD6839">
      <w:pPr>
        <w:ind w:firstLineChars="100" w:firstLine="210"/>
      </w:pPr>
      <w:r>
        <w:rPr>
          <w:rFonts w:hint="eastAsia"/>
        </w:rPr>
        <w:t>（</w:t>
      </w:r>
      <w:r>
        <w:rPr>
          <w:rFonts w:hint="eastAsia"/>
        </w:rPr>
        <w:t>5</w:t>
      </w:r>
      <w:r>
        <w:rPr>
          <w:rFonts w:hint="eastAsia"/>
        </w:rPr>
        <w:t>）不同竞选人的竞选文件相互混装；</w:t>
      </w:r>
    </w:p>
    <w:p w14:paraId="1C720EC1" w14:textId="77777777" w:rsidR="0000100F" w:rsidRDefault="00DD6839">
      <w:pPr>
        <w:ind w:firstLineChars="100" w:firstLine="210"/>
      </w:pPr>
      <w:r>
        <w:rPr>
          <w:rFonts w:hint="eastAsia"/>
        </w:rPr>
        <w:t>（</w:t>
      </w:r>
      <w:r>
        <w:rPr>
          <w:rFonts w:hint="eastAsia"/>
        </w:rPr>
        <w:t>6</w:t>
      </w:r>
      <w:r>
        <w:rPr>
          <w:rFonts w:hint="eastAsia"/>
        </w:rPr>
        <w:t>）不同竞选人的比选保证金从同一单位或者个人的账户转出。</w:t>
      </w:r>
    </w:p>
    <w:p w14:paraId="7F8D72AD" w14:textId="77777777" w:rsidR="0000100F" w:rsidRDefault="00DD6839">
      <w:pPr>
        <w:ind w:firstLineChars="100" w:firstLine="210"/>
      </w:pPr>
      <w:r>
        <w:rPr>
          <w:rFonts w:hint="eastAsia"/>
        </w:rPr>
        <w:t>使用通过受让或者租借等方式获取的资格、资质证书竞选的，属于以他人名义竞选。</w:t>
      </w:r>
    </w:p>
    <w:p w14:paraId="380318AD" w14:textId="77777777" w:rsidR="0000100F" w:rsidRDefault="00DD6839">
      <w:pPr>
        <w:ind w:firstLineChars="100" w:firstLine="210"/>
      </w:pPr>
      <w:r>
        <w:rPr>
          <w:rFonts w:hint="eastAsia"/>
        </w:rPr>
        <w:t>竞选人有下列情形之一的，属于以其他方式弄虚作假的行为：</w:t>
      </w:r>
    </w:p>
    <w:p w14:paraId="65E2AFE2" w14:textId="77777777" w:rsidR="0000100F" w:rsidRDefault="00DD6839">
      <w:pPr>
        <w:ind w:firstLineChars="100" w:firstLine="210"/>
      </w:pPr>
      <w:r>
        <w:rPr>
          <w:rFonts w:hint="eastAsia"/>
        </w:rPr>
        <w:t>（一）使用伪造、变造的许可证件；</w:t>
      </w:r>
    </w:p>
    <w:p w14:paraId="53752BC8" w14:textId="77777777" w:rsidR="0000100F" w:rsidRDefault="00DD6839">
      <w:pPr>
        <w:ind w:firstLineChars="100" w:firstLine="210"/>
      </w:pPr>
      <w:r>
        <w:rPr>
          <w:rFonts w:hint="eastAsia"/>
        </w:rPr>
        <w:t>（二）提供虚假的财务状况或者业绩；</w:t>
      </w:r>
    </w:p>
    <w:p w14:paraId="60B7590A" w14:textId="77777777" w:rsidR="0000100F" w:rsidRDefault="00DD6839">
      <w:pPr>
        <w:ind w:firstLineChars="100" w:firstLine="210"/>
      </w:pPr>
      <w:r>
        <w:rPr>
          <w:rFonts w:hint="eastAsia"/>
        </w:rPr>
        <w:t>（三）提供虚假的项目负责人或者主要技术人员简历、劳动关系证明；</w:t>
      </w:r>
    </w:p>
    <w:p w14:paraId="16A6C9E7" w14:textId="77777777" w:rsidR="0000100F" w:rsidRDefault="00DD6839">
      <w:pPr>
        <w:ind w:firstLineChars="100" w:firstLine="210"/>
      </w:pPr>
      <w:r>
        <w:rPr>
          <w:rFonts w:hint="eastAsia"/>
        </w:rPr>
        <w:t>（四）提供虚假的信用状况；</w:t>
      </w:r>
    </w:p>
    <w:p w14:paraId="1945D9FC" w14:textId="77777777" w:rsidR="0000100F" w:rsidRDefault="00DD6839">
      <w:pPr>
        <w:ind w:firstLineChars="100" w:firstLine="210"/>
        <w:rPr>
          <w:snapToGrid w:val="0"/>
        </w:rPr>
      </w:pPr>
      <w:r>
        <w:rPr>
          <w:rFonts w:hint="eastAsia"/>
        </w:rPr>
        <w:t>（五）其他弄虚作假的行为。</w:t>
      </w:r>
    </w:p>
    <w:p w14:paraId="7DF016BB" w14:textId="77777777" w:rsidR="0000100F" w:rsidRDefault="00DD6839">
      <w:pPr>
        <w:ind w:firstLineChars="100" w:firstLine="210"/>
        <w:rPr>
          <w:snapToGrid w:val="0"/>
        </w:rPr>
      </w:pPr>
      <w:bookmarkStart w:id="274" w:name="_Toc277082601"/>
      <w:bookmarkStart w:id="275" w:name="_Toc509218759"/>
      <w:bookmarkStart w:id="276" w:name="_Toc430530484"/>
      <w:bookmarkStart w:id="277" w:name="_Toc287620734"/>
      <w:bookmarkStart w:id="278" w:name="_Toc200513175"/>
      <w:bookmarkStart w:id="279" w:name="_Toc224103366"/>
      <w:bookmarkStart w:id="280" w:name="_Toc287607795"/>
      <w:bookmarkStart w:id="281" w:name="_Toc20024"/>
      <w:r>
        <w:rPr>
          <w:rFonts w:hint="eastAsia"/>
          <w:snapToGrid w:val="0"/>
        </w:rPr>
        <w:t xml:space="preserve">9.3  </w:t>
      </w:r>
      <w:r>
        <w:rPr>
          <w:rFonts w:hint="eastAsia"/>
          <w:snapToGrid w:val="0"/>
        </w:rPr>
        <w:t>对评审小组成员的纪律要求</w:t>
      </w:r>
      <w:bookmarkEnd w:id="274"/>
      <w:bookmarkEnd w:id="275"/>
      <w:bookmarkEnd w:id="276"/>
      <w:bookmarkEnd w:id="277"/>
      <w:bookmarkEnd w:id="278"/>
      <w:bookmarkEnd w:id="279"/>
      <w:bookmarkEnd w:id="280"/>
      <w:bookmarkEnd w:id="281"/>
    </w:p>
    <w:p w14:paraId="6B05724D" w14:textId="77777777" w:rsidR="0000100F" w:rsidRDefault="00DD6839">
      <w:pPr>
        <w:ind w:firstLineChars="100" w:firstLine="210"/>
        <w:rPr>
          <w:snapToGrid w:val="0"/>
        </w:rPr>
      </w:pPr>
      <w:r>
        <w:rPr>
          <w:rFonts w:hint="eastAsia"/>
          <w:snapToGrid w:val="0"/>
        </w:rPr>
        <w:t>评审小组成员不得收受他人的财物或者其他好处，不得向他人透漏对竞选文件的评审和比较、中标候选人的推荐情况以及评标有关的其他情况。在评标活动中，评审小组成员不得擅离职守，影响评标程序正常进行，不得使用第三章“评标办法”没有规定的评审因素和标准进行评标。</w:t>
      </w:r>
    </w:p>
    <w:p w14:paraId="727AC0CC" w14:textId="77777777" w:rsidR="0000100F" w:rsidRDefault="00DD6839">
      <w:pPr>
        <w:ind w:firstLineChars="100" w:firstLine="210"/>
        <w:rPr>
          <w:snapToGrid w:val="0"/>
        </w:rPr>
      </w:pPr>
      <w:bookmarkStart w:id="282" w:name="_Toc277082602"/>
      <w:bookmarkStart w:id="283" w:name="_Toc224103367"/>
      <w:bookmarkStart w:id="284" w:name="_Toc200513176"/>
      <w:bookmarkStart w:id="285" w:name="_Toc287607796"/>
      <w:bookmarkStart w:id="286" w:name="_Toc509218760"/>
      <w:bookmarkStart w:id="287" w:name="_Toc1608"/>
      <w:bookmarkStart w:id="288" w:name="_Toc287620735"/>
      <w:bookmarkStart w:id="289" w:name="_Toc430530485"/>
      <w:r>
        <w:rPr>
          <w:rFonts w:hint="eastAsia"/>
          <w:snapToGrid w:val="0"/>
        </w:rPr>
        <w:t xml:space="preserve">9.4  </w:t>
      </w:r>
      <w:r>
        <w:rPr>
          <w:rFonts w:hint="eastAsia"/>
          <w:snapToGrid w:val="0"/>
        </w:rPr>
        <w:t>对与评标活动有关的工作人员的纪律要求</w:t>
      </w:r>
      <w:bookmarkEnd w:id="282"/>
      <w:bookmarkEnd w:id="283"/>
      <w:bookmarkEnd w:id="284"/>
      <w:bookmarkEnd w:id="285"/>
      <w:bookmarkEnd w:id="286"/>
      <w:bookmarkEnd w:id="287"/>
      <w:bookmarkEnd w:id="288"/>
      <w:bookmarkEnd w:id="289"/>
    </w:p>
    <w:p w14:paraId="47776606" w14:textId="77777777" w:rsidR="0000100F" w:rsidRDefault="00DD6839">
      <w:pPr>
        <w:ind w:firstLineChars="100" w:firstLine="210"/>
        <w:rPr>
          <w:snapToGrid w:val="0"/>
        </w:rPr>
      </w:pPr>
      <w:r>
        <w:rPr>
          <w:rFonts w:hint="eastAsia"/>
          <w:snapToGrid w:val="0"/>
        </w:rPr>
        <w:lastRenderedPageBreak/>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729BC288" w14:textId="77777777" w:rsidR="0000100F" w:rsidRDefault="00DD6839">
      <w:pPr>
        <w:ind w:firstLineChars="100" w:firstLine="210"/>
        <w:rPr>
          <w:snapToGrid w:val="0"/>
        </w:rPr>
      </w:pPr>
      <w:bookmarkStart w:id="290" w:name="_Toc2907"/>
      <w:bookmarkStart w:id="291" w:name="_Toc287620736"/>
      <w:bookmarkStart w:id="292" w:name="_Toc277082603"/>
      <w:bookmarkStart w:id="293" w:name="_Toc509218761"/>
      <w:bookmarkStart w:id="294" w:name="_Toc287607797"/>
      <w:bookmarkStart w:id="295" w:name="_Toc430530486"/>
      <w:bookmarkStart w:id="296" w:name="_Toc200513177"/>
      <w:bookmarkStart w:id="297" w:name="_Toc224103368"/>
      <w:r>
        <w:rPr>
          <w:rFonts w:hint="eastAsia"/>
          <w:snapToGrid w:val="0"/>
        </w:rPr>
        <w:t xml:space="preserve">9.5  </w:t>
      </w:r>
      <w:r>
        <w:rPr>
          <w:rFonts w:hint="eastAsia"/>
          <w:snapToGrid w:val="0"/>
        </w:rPr>
        <w:t>投诉</w:t>
      </w:r>
      <w:bookmarkEnd w:id="290"/>
      <w:bookmarkEnd w:id="291"/>
      <w:bookmarkEnd w:id="292"/>
      <w:bookmarkEnd w:id="293"/>
      <w:bookmarkEnd w:id="294"/>
      <w:bookmarkEnd w:id="295"/>
      <w:bookmarkEnd w:id="296"/>
      <w:bookmarkEnd w:id="297"/>
    </w:p>
    <w:p w14:paraId="55BA7C0E" w14:textId="77777777" w:rsidR="0000100F" w:rsidRDefault="00DD6839">
      <w:pPr>
        <w:ind w:firstLineChars="100" w:firstLine="210"/>
        <w:rPr>
          <w:snapToGrid w:val="0"/>
        </w:rPr>
      </w:pPr>
      <w:r>
        <w:rPr>
          <w:rFonts w:hint="eastAsia"/>
          <w:snapToGrid w:val="0"/>
        </w:rPr>
        <w:t>竞选人和其他利害关系人认为本次招标活动违反法律、法规和规章规定的，有权向有关行政监督部门投诉。</w:t>
      </w:r>
    </w:p>
    <w:p w14:paraId="4454ED1E" w14:textId="77777777" w:rsidR="0000100F" w:rsidRDefault="00DD6839">
      <w:pPr>
        <w:ind w:firstLineChars="100" w:firstLine="210"/>
        <w:rPr>
          <w:snapToGrid w:val="0"/>
        </w:rPr>
      </w:pPr>
      <w:bookmarkStart w:id="298" w:name="_Toc36043738"/>
      <w:bookmarkStart w:id="299" w:name="_Toc200513178"/>
      <w:bookmarkStart w:id="300" w:name="_Toc430530487"/>
      <w:bookmarkStart w:id="301" w:name="_Toc224103369"/>
      <w:bookmarkStart w:id="302" w:name="_Toc277082604"/>
      <w:bookmarkStart w:id="303" w:name="_Toc509218762"/>
      <w:bookmarkStart w:id="304" w:name="_Toc287620737"/>
      <w:bookmarkStart w:id="305" w:name="_Toc287607798"/>
      <w:r>
        <w:rPr>
          <w:rFonts w:hint="eastAsia"/>
          <w:snapToGrid w:val="0"/>
        </w:rPr>
        <w:t xml:space="preserve">10. </w:t>
      </w:r>
      <w:r>
        <w:rPr>
          <w:rFonts w:hint="eastAsia"/>
          <w:snapToGrid w:val="0"/>
        </w:rPr>
        <w:t>需要补充的其他内容</w:t>
      </w:r>
      <w:bookmarkEnd w:id="298"/>
      <w:bookmarkEnd w:id="299"/>
      <w:bookmarkEnd w:id="300"/>
      <w:bookmarkEnd w:id="301"/>
      <w:bookmarkEnd w:id="302"/>
      <w:bookmarkEnd w:id="303"/>
      <w:bookmarkEnd w:id="304"/>
      <w:bookmarkEnd w:id="305"/>
    </w:p>
    <w:p w14:paraId="72846334" w14:textId="77777777" w:rsidR="0000100F" w:rsidRDefault="00DD6839">
      <w:pPr>
        <w:ind w:firstLineChars="100" w:firstLine="210"/>
        <w:rPr>
          <w:snapToGrid w:val="0"/>
        </w:rPr>
      </w:pPr>
      <w:r>
        <w:rPr>
          <w:rFonts w:hint="eastAsia"/>
          <w:snapToGrid w:val="0"/>
        </w:rPr>
        <w:t>需要补充的其他内容：见竞选人须知前附表。</w:t>
      </w:r>
    </w:p>
    <w:p w14:paraId="237A9D7B" w14:textId="77777777" w:rsidR="0000100F" w:rsidRDefault="0000100F">
      <w:pPr>
        <w:spacing w:line="360" w:lineRule="auto"/>
        <w:ind w:firstLineChars="100" w:firstLine="240"/>
        <w:rPr>
          <w:rFonts w:ascii="宋体" w:hAnsi="宋体" w:cs="宋体"/>
          <w:sz w:val="24"/>
        </w:rPr>
        <w:sectPr w:rsidR="0000100F">
          <w:pgSz w:w="11906" w:h="16838"/>
          <w:pgMar w:top="1134" w:right="1418" w:bottom="1134" w:left="1418" w:header="851" w:footer="992" w:gutter="0"/>
          <w:cols w:space="720"/>
          <w:docGrid w:type="lines" w:linePitch="312"/>
        </w:sectPr>
      </w:pPr>
    </w:p>
    <w:p w14:paraId="7F342BD6" w14:textId="77777777" w:rsidR="0000100F" w:rsidRDefault="00DD6839">
      <w:pPr>
        <w:pStyle w:val="10"/>
        <w:spacing w:line="360" w:lineRule="auto"/>
        <w:ind w:firstLineChars="200" w:firstLine="883"/>
        <w:jc w:val="center"/>
        <w:rPr>
          <w:rFonts w:ascii="宋体" w:hAnsi="宋体"/>
        </w:rPr>
      </w:pPr>
      <w:bookmarkStart w:id="306" w:name="_Toc509218774"/>
      <w:bookmarkStart w:id="307" w:name="_Toc17482"/>
      <w:bookmarkStart w:id="308" w:name="_Toc5770"/>
      <w:bookmarkStart w:id="309" w:name="_Toc421"/>
      <w:bookmarkStart w:id="310" w:name="_Toc6128"/>
      <w:bookmarkStart w:id="311" w:name="_Toc277082618"/>
      <w:bookmarkStart w:id="312" w:name="_Toc224103384"/>
      <w:bookmarkStart w:id="313" w:name="_Toc287607812"/>
      <w:bookmarkStart w:id="314" w:name="_Toc430530500"/>
      <w:bookmarkStart w:id="315" w:name="_Toc200513198"/>
      <w:bookmarkStart w:id="316" w:name="_Toc287620751"/>
      <w:r>
        <w:rPr>
          <w:rFonts w:ascii="宋体" w:hAnsi="宋体"/>
        </w:rPr>
        <w:lastRenderedPageBreak/>
        <w:t>第三章 评标办法（综合评估法）</w:t>
      </w:r>
      <w:bookmarkStart w:id="317" w:name="_Toc277082617"/>
      <w:bookmarkStart w:id="318" w:name="_Toc224103383"/>
      <w:bookmarkStart w:id="319" w:name="_Toc430530499"/>
      <w:bookmarkStart w:id="320" w:name="_Toc287607811"/>
      <w:bookmarkStart w:id="321" w:name="_Toc287620750"/>
      <w:bookmarkEnd w:id="306"/>
      <w:bookmarkEnd w:id="307"/>
      <w:bookmarkEnd w:id="308"/>
      <w:bookmarkEnd w:id="309"/>
      <w:bookmarkEnd w:id="310"/>
    </w:p>
    <w:p w14:paraId="4BD9B56F" w14:textId="77777777" w:rsidR="0000100F" w:rsidRDefault="00DD6839">
      <w:pPr>
        <w:pStyle w:val="2"/>
        <w:spacing w:before="100" w:after="100" w:line="360" w:lineRule="auto"/>
        <w:ind w:firstLine="321"/>
        <w:rPr>
          <w:rFonts w:ascii="宋体" w:hAnsi="宋体"/>
        </w:rPr>
      </w:pPr>
      <w:bookmarkStart w:id="322" w:name="_Toc16667"/>
      <w:bookmarkStart w:id="323" w:name="_Toc32566"/>
      <w:bookmarkStart w:id="324" w:name="_Toc14663"/>
      <w:bookmarkStart w:id="325" w:name="_Toc509218775"/>
      <w:bookmarkStart w:id="326" w:name="_Toc5387"/>
      <w:r>
        <w:rPr>
          <w:rFonts w:ascii="宋体" w:hAnsi="宋体" w:hint="eastAsia"/>
        </w:rPr>
        <w:t>评标办法前附表</w:t>
      </w:r>
      <w:bookmarkEnd w:id="322"/>
      <w:bookmarkEnd w:id="323"/>
      <w:bookmarkEnd w:id="324"/>
      <w:bookmarkEnd w:id="325"/>
      <w:bookmarkEnd w:id="326"/>
    </w:p>
    <w:p w14:paraId="7C2AD402" w14:textId="77777777" w:rsidR="0000100F" w:rsidRDefault="00DD6839">
      <w:pPr>
        <w:spacing w:line="360" w:lineRule="auto"/>
        <w:ind w:firstLineChars="200" w:firstLine="420"/>
        <w:rPr>
          <w:szCs w:val="21"/>
        </w:rPr>
      </w:pPr>
      <w:r>
        <w:rPr>
          <w:szCs w:val="21"/>
        </w:rPr>
        <w:t>评标办法中的评审内容必须和</w:t>
      </w:r>
      <w:r>
        <w:rPr>
          <w:rFonts w:hint="eastAsia"/>
          <w:szCs w:val="21"/>
        </w:rPr>
        <w:t>竞选人</w:t>
      </w:r>
      <w:r>
        <w:rPr>
          <w:szCs w:val="21"/>
        </w:rPr>
        <w:t>须知中的对应内容一致，若</w:t>
      </w:r>
      <w:r>
        <w:rPr>
          <w:rFonts w:hint="eastAsia"/>
          <w:szCs w:val="21"/>
        </w:rPr>
        <w:t>竞选人</w:t>
      </w:r>
      <w:r>
        <w:rPr>
          <w:szCs w:val="21"/>
        </w:rPr>
        <w:t>须知中未作要求的内容，不得列入评标办法作为评定依据。</w:t>
      </w:r>
    </w:p>
    <w:tbl>
      <w:tblPr>
        <w:tblW w:w="9470"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833"/>
        <w:gridCol w:w="18"/>
        <w:gridCol w:w="567"/>
        <w:gridCol w:w="568"/>
        <w:gridCol w:w="978"/>
        <w:gridCol w:w="1013"/>
        <w:gridCol w:w="5493"/>
      </w:tblGrid>
      <w:tr w:rsidR="0000100F" w14:paraId="089504A0" w14:textId="77777777">
        <w:trPr>
          <w:jc w:val="center"/>
        </w:trPr>
        <w:tc>
          <w:tcPr>
            <w:tcW w:w="1418" w:type="dxa"/>
            <w:gridSpan w:val="3"/>
            <w:vAlign w:val="center"/>
          </w:tcPr>
          <w:p w14:paraId="6B605E69" w14:textId="77777777" w:rsidR="0000100F" w:rsidRDefault="00DD6839">
            <w:bookmarkStart w:id="327" w:name="_Toc509218776"/>
            <w:bookmarkEnd w:id="317"/>
            <w:bookmarkEnd w:id="318"/>
            <w:bookmarkEnd w:id="319"/>
            <w:bookmarkEnd w:id="320"/>
            <w:bookmarkEnd w:id="321"/>
            <w:r>
              <w:t>条款号</w:t>
            </w:r>
          </w:p>
        </w:tc>
        <w:tc>
          <w:tcPr>
            <w:tcW w:w="2559" w:type="dxa"/>
            <w:gridSpan w:val="3"/>
            <w:vAlign w:val="center"/>
          </w:tcPr>
          <w:p w14:paraId="24B373F6" w14:textId="77777777" w:rsidR="0000100F" w:rsidRDefault="00DD6839">
            <w:r>
              <w:t>评审因素</w:t>
            </w:r>
          </w:p>
        </w:tc>
        <w:tc>
          <w:tcPr>
            <w:tcW w:w="5493" w:type="dxa"/>
            <w:vAlign w:val="center"/>
          </w:tcPr>
          <w:p w14:paraId="06F263BF" w14:textId="77777777" w:rsidR="0000100F" w:rsidRDefault="00DD6839">
            <w:r>
              <w:t>评审标准</w:t>
            </w:r>
          </w:p>
        </w:tc>
      </w:tr>
      <w:tr w:rsidR="0000100F" w14:paraId="2B32044A" w14:textId="77777777">
        <w:trPr>
          <w:jc w:val="center"/>
        </w:trPr>
        <w:tc>
          <w:tcPr>
            <w:tcW w:w="1418" w:type="dxa"/>
            <w:gridSpan w:val="3"/>
            <w:vAlign w:val="center"/>
          </w:tcPr>
          <w:p w14:paraId="404CFF6C" w14:textId="77777777" w:rsidR="0000100F" w:rsidRDefault="00DD6839">
            <w:r>
              <w:rPr>
                <w:rFonts w:hint="eastAsia"/>
              </w:rPr>
              <w:t>1</w:t>
            </w:r>
          </w:p>
        </w:tc>
        <w:tc>
          <w:tcPr>
            <w:tcW w:w="2559" w:type="dxa"/>
            <w:gridSpan w:val="3"/>
            <w:vAlign w:val="center"/>
          </w:tcPr>
          <w:p w14:paraId="160E392B" w14:textId="77777777" w:rsidR="0000100F" w:rsidRDefault="00DD6839">
            <w:r>
              <w:t>评标办法</w:t>
            </w:r>
          </w:p>
        </w:tc>
        <w:tc>
          <w:tcPr>
            <w:tcW w:w="5493" w:type="dxa"/>
            <w:vAlign w:val="center"/>
          </w:tcPr>
          <w:p w14:paraId="47B2FFBF" w14:textId="77777777" w:rsidR="0000100F" w:rsidRDefault="00DD6839">
            <w:r>
              <w:rPr>
                <w:rFonts w:hint="eastAsia"/>
                <w:b/>
                <w:bCs/>
              </w:rPr>
              <w:t>本次评标采用综合评估法。评审小组按照本章第</w:t>
            </w:r>
            <w:r>
              <w:rPr>
                <w:rFonts w:hint="eastAsia"/>
                <w:b/>
                <w:bCs/>
              </w:rPr>
              <w:t xml:space="preserve"> 2.2 </w:t>
            </w:r>
            <w:r>
              <w:rPr>
                <w:rFonts w:hint="eastAsia"/>
                <w:b/>
                <w:bCs/>
              </w:rPr>
              <w:t>款规定的评分标准进行打分，按得分由高到低顺序推荐三名中标候选人入围。</w:t>
            </w:r>
            <w:r>
              <w:rPr>
                <w:rFonts w:hint="eastAsia"/>
              </w:rPr>
              <w:t>第三名综合评分相等时，以投标报价低的优先；投标报价相等的，以“投标人在红名单中优先”的原则排序</w:t>
            </w:r>
            <w:r>
              <w:rPr>
                <w:rFonts w:hint="eastAsia"/>
                <w:spacing w:val="4"/>
                <w:szCs w:val="21"/>
              </w:rPr>
              <w:t>（联合体投标的，须联合体牵头人在红名单中），投标人是否属于红名单，以开标环节信用状况查询结果为准</w:t>
            </w:r>
            <w:r>
              <w:rPr>
                <w:rFonts w:hint="eastAsia"/>
              </w:rPr>
              <w:t>；投标人均在红名单中或均不在红名单中的，由评审小组按照</w:t>
            </w:r>
            <w:r>
              <w:rPr>
                <w:rFonts w:cs="宋体" w:hint="eastAsia"/>
                <w:szCs w:val="21"/>
                <w:u w:val="single"/>
              </w:rPr>
              <w:t>服务方案</w:t>
            </w:r>
            <w:r>
              <w:rPr>
                <w:rFonts w:cs="宋体" w:hint="eastAsia"/>
                <w:szCs w:val="21"/>
                <w:u w:val="single"/>
              </w:rPr>
              <w:t xml:space="preserve"> </w:t>
            </w:r>
            <w:r>
              <w:rPr>
                <w:rFonts w:cs="宋体" w:hint="eastAsia"/>
                <w:szCs w:val="21"/>
                <w:u w:val="single"/>
              </w:rPr>
              <w:t>得分高的优先</w:t>
            </w:r>
            <w:r>
              <w:rPr>
                <w:rFonts w:hint="eastAsia"/>
              </w:rPr>
              <w:t>原则排序。</w:t>
            </w:r>
          </w:p>
        </w:tc>
      </w:tr>
      <w:tr w:rsidR="0000100F" w14:paraId="125ADBFA" w14:textId="77777777">
        <w:trPr>
          <w:cantSplit/>
          <w:trHeight w:val="673"/>
          <w:jc w:val="center"/>
        </w:trPr>
        <w:tc>
          <w:tcPr>
            <w:tcW w:w="851" w:type="dxa"/>
            <w:gridSpan w:val="2"/>
            <w:vMerge w:val="restart"/>
            <w:vAlign w:val="center"/>
          </w:tcPr>
          <w:p w14:paraId="18538CE4" w14:textId="77777777" w:rsidR="0000100F" w:rsidRDefault="00DD6839">
            <w:r>
              <w:t>2.1.</w:t>
            </w:r>
            <w:r>
              <w:rPr>
                <w:rFonts w:hint="eastAsia"/>
              </w:rPr>
              <w:t>1</w:t>
            </w:r>
          </w:p>
        </w:tc>
        <w:tc>
          <w:tcPr>
            <w:tcW w:w="567" w:type="dxa"/>
            <w:vMerge w:val="restart"/>
            <w:vAlign w:val="center"/>
          </w:tcPr>
          <w:p w14:paraId="3035B381" w14:textId="77777777" w:rsidR="0000100F" w:rsidRDefault="00DD6839">
            <w:r>
              <w:t>资格评审标准</w:t>
            </w:r>
          </w:p>
        </w:tc>
        <w:tc>
          <w:tcPr>
            <w:tcW w:w="2559" w:type="dxa"/>
            <w:gridSpan w:val="3"/>
            <w:tcBorders>
              <w:bottom w:val="single" w:sz="4" w:space="0" w:color="auto"/>
            </w:tcBorders>
            <w:vAlign w:val="center"/>
          </w:tcPr>
          <w:p w14:paraId="5EB09AF5" w14:textId="77777777" w:rsidR="0000100F" w:rsidRDefault="00DD6839">
            <w:r>
              <w:rPr>
                <w:rFonts w:hint="eastAsia"/>
              </w:rPr>
              <w:t>营业执照</w:t>
            </w:r>
          </w:p>
        </w:tc>
        <w:tc>
          <w:tcPr>
            <w:tcW w:w="5493" w:type="dxa"/>
            <w:vAlign w:val="center"/>
          </w:tcPr>
          <w:p w14:paraId="039362EB" w14:textId="77777777" w:rsidR="0000100F" w:rsidRDefault="00DD6839">
            <w:r>
              <w:t>符合第二章</w:t>
            </w:r>
            <w:r>
              <w:t>“</w:t>
            </w:r>
            <w:r>
              <w:rPr>
                <w:rFonts w:hint="eastAsia"/>
              </w:rPr>
              <w:t>竞选人</w:t>
            </w:r>
            <w:r>
              <w:t>须知</w:t>
            </w:r>
            <w:r>
              <w:t>”</w:t>
            </w:r>
            <w:r>
              <w:t>第</w:t>
            </w:r>
            <w:r>
              <w:t>1.4.1</w:t>
            </w:r>
            <w:r>
              <w:t>项规定。</w:t>
            </w:r>
          </w:p>
        </w:tc>
      </w:tr>
      <w:tr w:rsidR="0000100F" w14:paraId="58A9BF0A" w14:textId="77777777">
        <w:trPr>
          <w:cantSplit/>
          <w:trHeight w:val="613"/>
          <w:jc w:val="center"/>
        </w:trPr>
        <w:tc>
          <w:tcPr>
            <w:tcW w:w="851" w:type="dxa"/>
            <w:gridSpan w:val="2"/>
            <w:vMerge/>
          </w:tcPr>
          <w:p w14:paraId="01790962" w14:textId="77777777" w:rsidR="0000100F" w:rsidRDefault="0000100F"/>
        </w:tc>
        <w:tc>
          <w:tcPr>
            <w:tcW w:w="567" w:type="dxa"/>
            <w:vMerge/>
          </w:tcPr>
          <w:p w14:paraId="65CCEE62" w14:textId="77777777" w:rsidR="0000100F" w:rsidRDefault="0000100F"/>
        </w:tc>
        <w:tc>
          <w:tcPr>
            <w:tcW w:w="2559" w:type="dxa"/>
            <w:gridSpan w:val="3"/>
            <w:tcBorders>
              <w:top w:val="single" w:sz="4" w:space="0" w:color="auto"/>
              <w:bottom w:val="single" w:sz="4" w:space="0" w:color="auto"/>
            </w:tcBorders>
          </w:tcPr>
          <w:p w14:paraId="60F79BDA" w14:textId="77777777" w:rsidR="0000100F" w:rsidRDefault="00DD6839">
            <w:r>
              <w:rPr>
                <w:rFonts w:hint="eastAsia"/>
              </w:rPr>
              <w:t>经营权</w:t>
            </w:r>
          </w:p>
        </w:tc>
        <w:tc>
          <w:tcPr>
            <w:tcW w:w="5493" w:type="dxa"/>
            <w:vAlign w:val="center"/>
          </w:tcPr>
          <w:p w14:paraId="73E01A4E" w14:textId="77777777" w:rsidR="0000100F" w:rsidRDefault="00DD6839">
            <w:r>
              <w:t>符合第二章</w:t>
            </w:r>
            <w:r>
              <w:t>“</w:t>
            </w:r>
            <w:r>
              <w:rPr>
                <w:rFonts w:hint="eastAsia"/>
              </w:rPr>
              <w:t>竞选人</w:t>
            </w:r>
            <w:r>
              <w:t>须知</w:t>
            </w:r>
            <w:r>
              <w:t>”</w:t>
            </w:r>
            <w:r>
              <w:t>第</w:t>
            </w:r>
            <w:r>
              <w:t>1.4.1</w:t>
            </w:r>
            <w:r>
              <w:t>项规定。</w:t>
            </w:r>
          </w:p>
        </w:tc>
      </w:tr>
      <w:tr w:rsidR="0000100F" w14:paraId="17C929F8" w14:textId="77777777">
        <w:trPr>
          <w:cantSplit/>
          <w:trHeight w:val="646"/>
          <w:jc w:val="center"/>
        </w:trPr>
        <w:tc>
          <w:tcPr>
            <w:tcW w:w="851" w:type="dxa"/>
            <w:gridSpan w:val="2"/>
            <w:vMerge/>
          </w:tcPr>
          <w:p w14:paraId="4C57B703" w14:textId="77777777" w:rsidR="0000100F" w:rsidRDefault="0000100F"/>
        </w:tc>
        <w:tc>
          <w:tcPr>
            <w:tcW w:w="567" w:type="dxa"/>
            <w:vMerge/>
          </w:tcPr>
          <w:p w14:paraId="77B09770" w14:textId="77777777" w:rsidR="0000100F" w:rsidRDefault="0000100F"/>
        </w:tc>
        <w:tc>
          <w:tcPr>
            <w:tcW w:w="2559" w:type="dxa"/>
            <w:gridSpan w:val="3"/>
            <w:tcBorders>
              <w:top w:val="single" w:sz="4" w:space="0" w:color="auto"/>
              <w:bottom w:val="single" w:sz="4" w:space="0" w:color="auto"/>
            </w:tcBorders>
          </w:tcPr>
          <w:p w14:paraId="71A8B78D" w14:textId="77777777" w:rsidR="0000100F" w:rsidRDefault="00DD6839">
            <w:r>
              <w:t>投标截止日投标资格情况</w:t>
            </w:r>
          </w:p>
        </w:tc>
        <w:tc>
          <w:tcPr>
            <w:tcW w:w="5493" w:type="dxa"/>
            <w:vAlign w:val="center"/>
          </w:tcPr>
          <w:p w14:paraId="095C0A1E" w14:textId="77777777" w:rsidR="0000100F" w:rsidRDefault="00DD6839">
            <w:r>
              <w:t>符合第二章</w:t>
            </w:r>
            <w:r>
              <w:t>“</w:t>
            </w:r>
            <w:r>
              <w:rPr>
                <w:rFonts w:hint="eastAsia"/>
              </w:rPr>
              <w:t>竞选人</w:t>
            </w:r>
            <w:r>
              <w:t>须知</w:t>
            </w:r>
            <w:r>
              <w:t>”</w:t>
            </w:r>
            <w:r>
              <w:t>第</w:t>
            </w:r>
            <w:r>
              <w:t>1.4.1</w:t>
            </w:r>
            <w:r>
              <w:t>项规定</w:t>
            </w:r>
          </w:p>
        </w:tc>
      </w:tr>
      <w:tr w:rsidR="0000100F" w14:paraId="34071FC5" w14:textId="77777777">
        <w:trPr>
          <w:cantSplit/>
          <w:trHeight w:val="650"/>
          <w:jc w:val="center"/>
        </w:trPr>
        <w:tc>
          <w:tcPr>
            <w:tcW w:w="851" w:type="dxa"/>
            <w:gridSpan w:val="2"/>
            <w:vMerge/>
          </w:tcPr>
          <w:p w14:paraId="4EE6CCF5" w14:textId="77777777" w:rsidR="0000100F" w:rsidRDefault="0000100F"/>
        </w:tc>
        <w:tc>
          <w:tcPr>
            <w:tcW w:w="567" w:type="dxa"/>
            <w:vMerge/>
          </w:tcPr>
          <w:p w14:paraId="7AA4A8E8" w14:textId="77777777" w:rsidR="0000100F" w:rsidRDefault="0000100F"/>
        </w:tc>
        <w:tc>
          <w:tcPr>
            <w:tcW w:w="2559" w:type="dxa"/>
            <w:gridSpan w:val="3"/>
            <w:tcBorders>
              <w:top w:val="single" w:sz="4" w:space="0" w:color="auto"/>
              <w:bottom w:val="single" w:sz="4" w:space="0" w:color="auto"/>
            </w:tcBorders>
          </w:tcPr>
          <w:p w14:paraId="49068A10" w14:textId="77777777" w:rsidR="0000100F" w:rsidRDefault="00DD6839">
            <w:pPr>
              <w:rPr>
                <w:szCs w:val="21"/>
              </w:rPr>
            </w:pPr>
            <w:r>
              <w:rPr>
                <w:rFonts w:hint="eastAsia"/>
              </w:rPr>
              <w:t>其他要求</w:t>
            </w:r>
          </w:p>
        </w:tc>
        <w:tc>
          <w:tcPr>
            <w:tcW w:w="5493" w:type="dxa"/>
            <w:vAlign w:val="center"/>
          </w:tcPr>
          <w:p w14:paraId="36077C6C" w14:textId="77777777" w:rsidR="0000100F" w:rsidRDefault="00DD6839">
            <w:r>
              <w:t>符合第二章</w:t>
            </w:r>
            <w:r>
              <w:t>“</w:t>
            </w:r>
            <w:r>
              <w:t>投标人须知</w:t>
            </w:r>
            <w:r>
              <w:t>”</w:t>
            </w:r>
            <w:r>
              <w:t>第</w:t>
            </w:r>
            <w:r>
              <w:t>1.4.1</w:t>
            </w:r>
            <w:r>
              <w:t>项规定</w:t>
            </w:r>
          </w:p>
        </w:tc>
      </w:tr>
      <w:tr w:rsidR="0000100F" w14:paraId="74EE9D93" w14:textId="77777777">
        <w:trPr>
          <w:cantSplit/>
          <w:jc w:val="center"/>
        </w:trPr>
        <w:tc>
          <w:tcPr>
            <w:tcW w:w="851" w:type="dxa"/>
            <w:gridSpan w:val="2"/>
            <w:vMerge w:val="restart"/>
            <w:vAlign w:val="center"/>
          </w:tcPr>
          <w:p w14:paraId="661112EC" w14:textId="77777777" w:rsidR="0000100F" w:rsidRDefault="00DD6839">
            <w:r>
              <w:t>2.1.</w:t>
            </w:r>
            <w:r>
              <w:rPr>
                <w:rFonts w:hint="eastAsia"/>
              </w:rPr>
              <w:t>2</w:t>
            </w:r>
          </w:p>
        </w:tc>
        <w:tc>
          <w:tcPr>
            <w:tcW w:w="567" w:type="dxa"/>
            <w:vMerge w:val="restart"/>
            <w:vAlign w:val="center"/>
          </w:tcPr>
          <w:p w14:paraId="118A6B40" w14:textId="77777777" w:rsidR="0000100F" w:rsidRDefault="00DD6839">
            <w:r>
              <w:t>形式评审标准</w:t>
            </w:r>
          </w:p>
        </w:tc>
        <w:tc>
          <w:tcPr>
            <w:tcW w:w="2559" w:type="dxa"/>
            <w:gridSpan w:val="3"/>
            <w:tcBorders>
              <w:top w:val="single" w:sz="4" w:space="0" w:color="auto"/>
              <w:bottom w:val="single" w:sz="4" w:space="0" w:color="auto"/>
            </w:tcBorders>
            <w:vAlign w:val="center"/>
          </w:tcPr>
          <w:p w14:paraId="28F49259" w14:textId="77777777" w:rsidR="0000100F" w:rsidRDefault="00DD6839">
            <w:r>
              <w:rPr>
                <w:rFonts w:hint="eastAsia"/>
              </w:rPr>
              <w:t>竞选人</w:t>
            </w:r>
            <w:r>
              <w:t>名称</w:t>
            </w:r>
          </w:p>
        </w:tc>
        <w:tc>
          <w:tcPr>
            <w:tcW w:w="5493" w:type="dxa"/>
            <w:vAlign w:val="center"/>
          </w:tcPr>
          <w:p w14:paraId="55DB0A5F" w14:textId="77777777" w:rsidR="0000100F" w:rsidRDefault="00DD6839">
            <w:r>
              <w:t>与营业执照一致</w:t>
            </w:r>
            <w:r>
              <w:rPr>
                <w:rFonts w:hint="eastAsia"/>
              </w:rPr>
              <w:t>，依法变更名称的应提交相应证明材料</w:t>
            </w:r>
            <w:r>
              <w:t>。</w:t>
            </w:r>
          </w:p>
        </w:tc>
      </w:tr>
      <w:tr w:rsidR="0000100F" w14:paraId="5FE53400" w14:textId="77777777">
        <w:trPr>
          <w:cantSplit/>
          <w:jc w:val="center"/>
        </w:trPr>
        <w:tc>
          <w:tcPr>
            <w:tcW w:w="851" w:type="dxa"/>
            <w:gridSpan w:val="2"/>
            <w:vMerge/>
          </w:tcPr>
          <w:p w14:paraId="4EF306BB" w14:textId="77777777" w:rsidR="0000100F" w:rsidRDefault="0000100F"/>
        </w:tc>
        <w:tc>
          <w:tcPr>
            <w:tcW w:w="567" w:type="dxa"/>
            <w:vMerge/>
          </w:tcPr>
          <w:p w14:paraId="5D67BE8A" w14:textId="77777777" w:rsidR="0000100F" w:rsidRDefault="0000100F"/>
        </w:tc>
        <w:tc>
          <w:tcPr>
            <w:tcW w:w="2559" w:type="dxa"/>
            <w:gridSpan w:val="3"/>
            <w:tcBorders>
              <w:top w:val="single" w:sz="4" w:space="0" w:color="auto"/>
              <w:bottom w:val="single" w:sz="4" w:space="0" w:color="auto"/>
            </w:tcBorders>
            <w:vAlign w:val="center"/>
          </w:tcPr>
          <w:p w14:paraId="0F429CDD" w14:textId="77777777" w:rsidR="0000100F" w:rsidRDefault="00DD6839">
            <w:r>
              <w:rPr>
                <w:rFonts w:hint="eastAsia"/>
              </w:rPr>
              <w:t>竞选函签名</w:t>
            </w:r>
            <w:r>
              <w:t>盖章</w:t>
            </w:r>
          </w:p>
        </w:tc>
        <w:tc>
          <w:tcPr>
            <w:tcW w:w="5493" w:type="dxa"/>
            <w:vAlign w:val="center"/>
          </w:tcPr>
          <w:p w14:paraId="548FEE28" w14:textId="77777777" w:rsidR="0000100F" w:rsidRDefault="00DD6839">
            <w:r>
              <w:rPr>
                <w:rFonts w:hint="eastAsia"/>
              </w:rPr>
              <w:t>竞选函</w:t>
            </w:r>
            <w:r>
              <w:t>格式规定</w:t>
            </w:r>
            <w:r>
              <w:rPr>
                <w:rFonts w:hint="eastAsia"/>
              </w:rPr>
              <w:t>签名、</w:t>
            </w:r>
            <w:r>
              <w:t>盖章的位置有法定代表人或其委托代理人</w:t>
            </w:r>
            <w:r>
              <w:rPr>
                <w:rFonts w:hint="eastAsia"/>
              </w:rPr>
              <w:t>签名</w:t>
            </w:r>
            <w:r>
              <w:t>（或盖章）、加盖单位法人章。</w:t>
            </w:r>
          </w:p>
        </w:tc>
      </w:tr>
      <w:tr w:rsidR="0000100F" w14:paraId="61A23D16" w14:textId="77777777">
        <w:trPr>
          <w:cantSplit/>
          <w:jc w:val="center"/>
        </w:trPr>
        <w:tc>
          <w:tcPr>
            <w:tcW w:w="851" w:type="dxa"/>
            <w:gridSpan w:val="2"/>
            <w:vMerge/>
          </w:tcPr>
          <w:p w14:paraId="34058210" w14:textId="77777777" w:rsidR="0000100F" w:rsidRDefault="0000100F"/>
        </w:tc>
        <w:tc>
          <w:tcPr>
            <w:tcW w:w="567" w:type="dxa"/>
            <w:vMerge/>
          </w:tcPr>
          <w:p w14:paraId="32ABC212" w14:textId="77777777" w:rsidR="0000100F" w:rsidRDefault="0000100F"/>
        </w:tc>
        <w:tc>
          <w:tcPr>
            <w:tcW w:w="2559" w:type="dxa"/>
            <w:gridSpan w:val="3"/>
            <w:tcBorders>
              <w:top w:val="single" w:sz="4" w:space="0" w:color="auto"/>
              <w:bottom w:val="single" w:sz="4" w:space="0" w:color="auto"/>
            </w:tcBorders>
            <w:vAlign w:val="center"/>
          </w:tcPr>
          <w:p w14:paraId="2E4364D3" w14:textId="77777777" w:rsidR="0000100F" w:rsidRDefault="00DD6839">
            <w:r>
              <w:rPr>
                <w:rFonts w:hint="eastAsia"/>
              </w:rPr>
              <w:t>竞选文件</w:t>
            </w:r>
            <w:r>
              <w:t>格式</w:t>
            </w:r>
          </w:p>
        </w:tc>
        <w:tc>
          <w:tcPr>
            <w:tcW w:w="5493" w:type="dxa"/>
            <w:vAlign w:val="center"/>
          </w:tcPr>
          <w:p w14:paraId="55A53413" w14:textId="77777777" w:rsidR="0000100F" w:rsidRDefault="00DD6839">
            <w:r>
              <w:t>符合</w:t>
            </w:r>
            <w:r>
              <w:rPr>
                <w:rFonts w:hint="eastAsia"/>
              </w:rPr>
              <w:t>第二</w:t>
            </w:r>
            <w:r>
              <w:t>章</w:t>
            </w:r>
            <w:r>
              <w:t>“</w:t>
            </w:r>
            <w:r>
              <w:rPr>
                <w:rFonts w:hint="eastAsia"/>
              </w:rPr>
              <w:t>竞选人须知</w:t>
            </w:r>
            <w:r>
              <w:t>”</w:t>
            </w:r>
            <w:r>
              <w:rPr>
                <w:rFonts w:hint="eastAsia"/>
              </w:rPr>
              <w:t>第</w:t>
            </w:r>
            <w:r>
              <w:rPr>
                <w:rFonts w:hint="eastAsia"/>
              </w:rPr>
              <w:t>3.7</w:t>
            </w:r>
            <w:r>
              <w:rPr>
                <w:rFonts w:hint="eastAsia"/>
              </w:rPr>
              <w:t>款</w:t>
            </w:r>
            <w:r>
              <w:t>的要求。</w:t>
            </w:r>
          </w:p>
        </w:tc>
      </w:tr>
      <w:tr w:rsidR="0000100F" w14:paraId="7289F2E9" w14:textId="77777777">
        <w:trPr>
          <w:cantSplit/>
          <w:jc w:val="center"/>
        </w:trPr>
        <w:tc>
          <w:tcPr>
            <w:tcW w:w="851" w:type="dxa"/>
            <w:gridSpan w:val="2"/>
            <w:vMerge/>
          </w:tcPr>
          <w:p w14:paraId="434FD13D" w14:textId="77777777" w:rsidR="0000100F" w:rsidRDefault="0000100F"/>
        </w:tc>
        <w:tc>
          <w:tcPr>
            <w:tcW w:w="567" w:type="dxa"/>
            <w:vMerge/>
          </w:tcPr>
          <w:p w14:paraId="0742DFE7" w14:textId="77777777" w:rsidR="0000100F" w:rsidRDefault="0000100F"/>
        </w:tc>
        <w:tc>
          <w:tcPr>
            <w:tcW w:w="2559" w:type="dxa"/>
            <w:gridSpan w:val="3"/>
            <w:tcBorders>
              <w:top w:val="single" w:sz="4" w:space="0" w:color="auto"/>
              <w:bottom w:val="single" w:sz="4" w:space="0" w:color="auto"/>
            </w:tcBorders>
            <w:vAlign w:val="center"/>
          </w:tcPr>
          <w:p w14:paraId="531B9E7A" w14:textId="77777777" w:rsidR="0000100F" w:rsidRDefault="00DD6839">
            <w:r>
              <w:rPr>
                <w:rFonts w:hint="eastAsia"/>
              </w:rPr>
              <w:t>竞选文件份数</w:t>
            </w:r>
          </w:p>
        </w:tc>
        <w:tc>
          <w:tcPr>
            <w:tcW w:w="5493" w:type="dxa"/>
            <w:vAlign w:val="center"/>
          </w:tcPr>
          <w:p w14:paraId="77636546" w14:textId="77777777" w:rsidR="0000100F" w:rsidRDefault="00DD6839">
            <w:r>
              <w:rPr>
                <w:rFonts w:hint="eastAsia"/>
              </w:rPr>
              <w:t>符合第二章“竞选人须知”第</w:t>
            </w:r>
            <w:r>
              <w:rPr>
                <w:rFonts w:hint="eastAsia"/>
              </w:rPr>
              <w:t>3.7.4</w:t>
            </w:r>
            <w:r>
              <w:rPr>
                <w:rFonts w:hint="eastAsia"/>
              </w:rPr>
              <w:t>项规定。</w:t>
            </w:r>
          </w:p>
        </w:tc>
      </w:tr>
      <w:tr w:rsidR="0000100F" w14:paraId="3D248FD4" w14:textId="77777777">
        <w:trPr>
          <w:cantSplit/>
          <w:jc w:val="center"/>
        </w:trPr>
        <w:tc>
          <w:tcPr>
            <w:tcW w:w="851" w:type="dxa"/>
            <w:gridSpan w:val="2"/>
            <w:vMerge/>
          </w:tcPr>
          <w:p w14:paraId="69A1C8EB" w14:textId="77777777" w:rsidR="0000100F" w:rsidRDefault="0000100F"/>
        </w:tc>
        <w:tc>
          <w:tcPr>
            <w:tcW w:w="567" w:type="dxa"/>
            <w:vMerge/>
          </w:tcPr>
          <w:p w14:paraId="48233B7E" w14:textId="77777777" w:rsidR="0000100F" w:rsidRDefault="0000100F"/>
        </w:tc>
        <w:tc>
          <w:tcPr>
            <w:tcW w:w="2559" w:type="dxa"/>
            <w:gridSpan w:val="3"/>
            <w:tcBorders>
              <w:top w:val="single" w:sz="4" w:space="0" w:color="auto"/>
              <w:bottom w:val="single" w:sz="4" w:space="0" w:color="auto"/>
            </w:tcBorders>
            <w:vAlign w:val="center"/>
          </w:tcPr>
          <w:p w14:paraId="0FBC2F55" w14:textId="77777777" w:rsidR="0000100F" w:rsidRDefault="00DD6839">
            <w:r>
              <w:t>报价唯一</w:t>
            </w:r>
          </w:p>
        </w:tc>
        <w:tc>
          <w:tcPr>
            <w:tcW w:w="5493" w:type="dxa"/>
            <w:vAlign w:val="center"/>
          </w:tcPr>
          <w:p w14:paraId="541464E8" w14:textId="77777777" w:rsidR="0000100F" w:rsidRDefault="00DD6839">
            <w:r>
              <w:t>只能有一个有效报价，在招标文件没有规定的情况下，不得提交选择性报价。</w:t>
            </w:r>
          </w:p>
        </w:tc>
      </w:tr>
      <w:tr w:rsidR="0000100F" w14:paraId="53BA10FA" w14:textId="77777777">
        <w:trPr>
          <w:cantSplit/>
          <w:jc w:val="center"/>
        </w:trPr>
        <w:tc>
          <w:tcPr>
            <w:tcW w:w="851" w:type="dxa"/>
            <w:gridSpan w:val="2"/>
            <w:vMerge/>
          </w:tcPr>
          <w:p w14:paraId="7EADCA2C" w14:textId="77777777" w:rsidR="0000100F" w:rsidRDefault="0000100F"/>
        </w:tc>
        <w:tc>
          <w:tcPr>
            <w:tcW w:w="567" w:type="dxa"/>
            <w:vMerge/>
          </w:tcPr>
          <w:p w14:paraId="3B15ED68" w14:textId="77777777" w:rsidR="0000100F" w:rsidRDefault="0000100F"/>
        </w:tc>
        <w:tc>
          <w:tcPr>
            <w:tcW w:w="2559" w:type="dxa"/>
            <w:gridSpan w:val="3"/>
            <w:tcBorders>
              <w:top w:val="single" w:sz="4" w:space="0" w:color="auto"/>
              <w:bottom w:val="single" w:sz="4" w:space="0" w:color="auto"/>
            </w:tcBorders>
            <w:vAlign w:val="center"/>
          </w:tcPr>
          <w:p w14:paraId="66C057EA" w14:textId="77777777" w:rsidR="0000100F" w:rsidRDefault="00DD6839">
            <w:r>
              <w:rPr>
                <w:rFonts w:hint="eastAsia"/>
              </w:rPr>
              <w:t>竞选文件</w:t>
            </w:r>
            <w:r>
              <w:t>的签署</w:t>
            </w:r>
          </w:p>
        </w:tc>
        <w:tc>
          <w:tcPr>
            <w:tcW w:w="5493" w:type="dxa"/>
            <w:vAlign w:val="center"/>
          </w:tcPr>
          <w:p w14:paraId="4F8B7780" w14:textId="77777777" w:rsidR="0000100F" w:rsidRDefault="00DD6839">
            <w:r>
              <w:rPr>
                <w:rFonts w:hint="eastAsia"/>
              </w:rPr>
              <w:t>第六章</w:t>
            </w:r>
            <w:r>
              <w:rPr>
                <w:rFonts w:hint="eastAsia"/>
              </w:rPr>
              <w:t xml:space="preserve"> </w:t>
            </w:r>
            <w:r>
              <w:rPr>
                <w:rFonts w:hint="eastAsia"/>
              </w:rPr>
              <w:t>竞选文件格式要求</w:t>
            </w:r>
            <w:r>
              <w:t>法定代表人或其委托代理人</w:t>
            </w:r>
            <w:r>
              <w:rPr>
                <w:rFonts w:hint="eastAsia"/>
              </w:rPr>
              <w:t>签名</w:t>
            </w:r>
            <w:r>
              <w:t>（或盖章）</w:t>
            </w:r>
            <w:r>
              <w:rPr>
                <w:rFonts w:hint="eastAsia"/>
              </w:rPr>
              <w:t>的须</w:t>
            </w:r>
            <w:r>
              <w:t>齐全。</w:t>
            </w:r>
          </w:p>
          <w:p w14:paraId="329B7214" w14:textId="77777777" w:rsidR="0000100F" w:rsidRDefault="00DD6839">
            <w:r>
              <w:rPr>
                <w:rFonts w:hint="eastAsia"/>
              </w:rPr>
              <w:t>若投标单位为联合体，则联合体协议书各联合体成员单位签名（或盖章）须齐全，联合体协议书以外的竞选文件格式中，要求联合体牵头人</w:t>
            </w:r>
            <w:r>
              <w:t>法定代表人或其委托代理人</w:t>
            </w:r>
            <w:r>
              <w:rPr>
                <w:rFonts w:hint="eastAsia"/>
              </w:rPr>
              <w:t>签名</w:t>
            </w:r>
            <w:r>
              <w:t>（或盖章）</w:t>
            </w:r>
            <w:r>
              <w:rPr>
                <w:rFonts w:hint="eastAsia"/>
              </w:rPr>
              <w:t>的须</w:t>
            </w:r>
            <w:r>
              <w:t>齐全。</w:t>
            </w:r>
          </w:p>
        </w:tc>
      </w:tr>
      <w:tr w:rsidR="0000100F" w14:paraId="79FD588E" w14:textId="77777777">
        <w:trPr>
          <w:cantSplit/>
          <w:jc w:val="center"/>
        </w:trPr>
        <w:tc>
          <w:tcPr>
            <w:tcW w:w="851" w:type="dxa"/>
            <w:gridSpan w:val="2"/>
            <w:vMerge/>
          </w:tcPr>
          <w:p w14:paraId="735668EB" w14:textId="77777777" w:rsidR="0000100F" w:rsidRDefault="0000100F"/>
        </w:tc>
        <w:tc>
          <w:tcPr>
            <w:tcW w:w="567" w:type="dxa"/>
            <w:vMerge/>
          </w:tcPr>
          <w:p w14:paraId="3C8BBD0F" w14:textId="77777777" w:rsidR="0000100F" w:rsidRDefault="0000100F"/>
        </w:tc>
        <w:tc>
          <w:tcPr>
            <w:tcW w:w="2559" w:type="dxa"/>
            <w:gridSpan w:val="3"/>
            <w:tcBorders>
              <w:top w:val="single" w:sz="4" w:space="0" w:color="auto"/>
              <w:bottom w:val="single" w:sz="4" w:space="0" w:color="auto"/>
            </w:tcBorders>
            <w:vAlign w:val="center"/>
          </w:tcPr>
          <w:p w14:paraId="45F8D594" w14:textId="77777777" w:rsidR="0000100F" w:rsidRDefault="00DD6839">
            <w:r>
              <w:t>委托代理人</w:t>
            </w:r>
          </w:p>
        </w:tc>
        <w:tc>
          <w:tcPr>
            <w:tcW w:w="5493" w:type="dxa"/>
            <w:vAlign w:val="center"/>
          </w:tcPr>
          <w:p w14:paraId="21A2C05D" w14:textId="77777777" w:rsidR="0000100F" w:rsidRDefault="00DD6839">
            <w:r>
              <w:rPr>
                <w:rFonts w:hint="eastAsia"/>
              </w:rPr>
              <w:t>竞选人</w:t>
            </w:r>
            <w:r>
              <w:t>法定代表人的委托代理人有法定代表人签署的授权委托书</w:t>
            </w:r>
            <w:r>
              <w:rPr>
                <w:rFonts w:hint="eastAsia"/>
              </w:rPr>
              <w:t>和竞选人为其缴纳的养老保险。</w:t>
            </w:r>
          </w:p>
        </w:tc>
      </w:tr>
      <w:tr w:rsidR="0000100F" w14:paraId="6F697ACB" w14:textId="77777777">
        <w:trPr>
          <w:cantSplit/>
          <w:jc w:val="center"/>
        </w:trPr>
        <w:tc>
          <w:tcPr>
            <w:tcW w:w="851" w:type="dxa"/>
            <w:gridSpan w:val="2"/>
            <w:vMerge w:val="restart"/>
            <w:vAlign w:val="center"/>
          </w:tcPr>
          <w:p w14:paraId="3F806AE8" w14:textId="77777777" w:rsidR="0000100F" w:rsidRDefault="00DD6839">
            <w:r>
              <w:t>2.1.3</w:t>
            </w:r>
          </w:p>
        </w:tc>
        <w:tc>
          <w:tcPr>
            <w:tcW w:w="567" w:type="dxa"/>
            <w:vMerge w:val="restart"/>
            <w:vAlign w:val="center"/>
          </w:tcPr>
          <w:p w14:paraId="26120CE5" w14:textId="77777777" w:rsidR="0000100F" w:rsidRDefault="00DD6839">
            <w:r>
              <w:t>响应性评</w:t>
            </w:r>
            <w:r>
              <w:lastRenderedPageBreak/>
              <w:t>审标准</w:t>
            </w:r>
          </w:p>
        </w:tc>
        <w:tc>
          <w:tcPr>
            <w:tcW w:w="2559" w:type="dxa"/>
            <w:gridSpan w:val="3"/>
            <w:vAlign w:val="center"/>
          </w:tcPr>
          <w:p w14:paraId="0C48C15E" w14:textId="77777777" w:rsidR="0000100F" w:rsidRDefault="00DD6839">
            <w:r>
              <w:lastRenderedPageBreak/>
              <w:t>投标总报价</w:t>
            </w:r>
          </w:p>
        </w:tc>
        <w:tc>
          <w:tcPr>
            <w:tcW w:w="5493" w:type="dxa"/>
            <w:vAlign w:val="center"/>
          </w:tcPr>
          <w:p w14:paraId="32030CEA" w14:textId="77777777" w:rsidR="0000100F" w:rsidRDefault="00DD6839">
            <w:r>
              <w:rPr>
                <w:rFonts w:hint="eastAsia"/>
              </w:rPr>
              <w:t>1.</w:t>
            </w:r>
            <w:r>
              <w:rPr>
                <w:rFonts w:hint="eastAsia"/>
              </w:rPr>
              <w:t>投标总报价必须与已标价工程量清单总报价一致。</w:t>
            </w:r>
          </w:p>
          <w:p w14:paraId="751CA16C" w14:textId="77777777" w:rsidR="0000100F" w:rsidRDefault="00DD6839">
            <w:r>
              <w:rPr>
                <w:rFonts w:hint="eastAsia"/>
              </w:rPr>
              <w:t>2</w:t>
            </w:r>
            <w:r>
              <w:t>.</w:t>
            </w:r>
            <w:r>
              <w:t>投标总报价不得高于</w:t>
            </w:r>
            <w:r>
              <w:rPr>
                <w:rFonts w:hint="eastAsia"/>
              </w:rPr>
              <w:t>比选人</w:t>
            </w:r>
            <w:r>
              <w:t>公布的投标总报价最高限价</w:t>
            </w:r>
            <w:r>
              <w:rPr>
                <w:rFonts w:hint="eastAsia"/>
              </w:rPr>
              <w:t>。</w:t>
            </w:r>
          </w:p>
        </w:tc>
      </w:tr>
      <w:tr w:rsidR="0000100F" w14:paraId="195F3A10" w14:textId="77777777">
        <w:trPr>
          <w:cantSplit/>
          <w:jc w:val="center"/>
        </w:trPr>
        <w:tc>
          <w:tcPr>
            <w:tcW w:w="851" w:type="dxa"/>
            <w:gridSpan w:val="2"/>
            <w:vMerge/>
            <w:vAlign w:val="center"/>
          </w:tcPr>
          <w:p w14:paraId="048FDA6F" w14:textId="77777777" w:rsidR="0000100F" w:rsidRDefault="0000100F"/>
        </w:tc>
        <w:tc>
          <w:tcPr>
            <w:tcW w:w="567" w:type="dxa"/>
            <w:vMerge/>
            <w:textDirection w:val="tbRlV"/>
            <w:vAlign w:val="center"/>
          </w:tcPr>
          <w:p w14:paraId="4F1D7359" w14:textId="77777777" w:rsidR="0000100F" w:rsidRDefault="0000100F"/>
        </w:tc>
        <w:tc>
          <w:tcPr>
            <w:tcW w:w="2559" w:type="dxa"/>
            <w:gridSpan w:val="3"/>
            <w:vAlign w:val="center"/>
          </w:tcPr>
          <w:p w14:paraId="7E42D594" w14:textId="77777777" w:rsidR="0000100F" w:rsidRDefault="00DD6839">
            <w:r>
              <w:t>投标内容</w:t>
            </w:r>
          </w:p>
        </w:tc>
        <w:tc>
          <w:tcPr>
            <w:tcW w:w="5493" w:type="dxa"/>
            <w:vAlign w:val="center"/>
          </w:tcPr>
          <w:p w14:paraId="3DD8F84C" w14:textId="77777777" w:rsidR="0000100F" w:rsidRDefault="00DD6839">
            <w:r>
              <w:t>符合第二章</w:t>
            </w:r>
            <w:r>
              <w:t>“</w:t>
            </w:r>
            <w:r>
              <w:rPr>
                <w:rFonts w:hint="eastAsia"/>
              </w:rPr>
              <w:t>竞选人</w:t>
            </w:r>
            <w:r>
              <w:t>须知</w:t>
            </w:r>
            <w:r>
              <w:t>”</w:t>
            </w:r>
            <w:r>
              <w:t>第</w:t>
            </w:r>
            <w:r>
              <w:t>1.3.1</w:t>
            </w:r>
            <w:r>
              <w:t>项规定</w:t>
            </w:r>
          </w:p>
        </w:tc>
      </w:tr>
      <w:tr w:rsidR="0000100F" w14:paraId="43766EFE" w14:textId="77777777">
        <w:trPr>
          <w:cantSplit/>
          <w:jc w:val="center"/>
        </w:trPr>
        <w:tc>
          <w:tcPr>
            <w:tcW w:w="851" w:type="dxa"/>
            <w:gridSpan w:val="2"/>
            <w:vMerge/>
          </w:tcPr>
          <w:p w14:paraId="6517273F" w14:textId="77777777" w:rsidR="0000100F" w:rsidRDefault="0000100F"/>
        </w:tc>
        <w:tc>
          <w:tcPr>
            <w:tcW w:w="567" w:type="dxa"/>
            <w:vMerge/>
          </w:tcPr>
          <w:p w14:paraId="4086F72E" w14:textId="77777777" w:rsidR="0000100F" w:rsidRDefault="0000100F"/>
        </w:tc>
        <w:tc>
          <w:tcPr>
            <w:tcW w:w="2559" w:type="dxa"/>
            <w:gridSpan w:val="3"/>
            <w:vAlign w:val="center"/>
          </w:tcPr>
          <w:p w14:paraId="140CB745" w14:textId="77777777" w:rsidR="0000100F" w:rsidRDefault="00DD6839">
            <w:r>
              <w:rPr>
                <w:rFonts w:hint="eastAsia"/>
              </w:rPr>
              <w:t>服务</w:t>
            </w:r>
            <w:r>
              <w:t>期</w:t>
            </w:r>
          </w:p>
        </w:tc>
        <w:tc>
          <w:tcPr>
            <w:tcW w:w="5493" w:type="dxa"/>
            <w:vAlign w:val="center"/>
          </w:tcPr>
          <w:p w14:paraId="63D8B31B" w14:textId="77777777" w:rsidR="0000100F" w:rsidRDefault="00DD6839">
            <w:r>
              <w:t>符合第二章</w:t>
            </w:r>
            <w:r>
              <w:t>“</w:t>
            </w:r>
            <w:r>
              <w:rPr>
                <w:rFonts w:hint="eastAsia"/>
              </w:rPr>
              <w:t>竞选人</w:t>
            </w:r>
            <w:r>
              <w:t>须知</w:t>
            </w:r>
            <w:r>
              <w:t>”</w:t>
            </w:r>
            <w:r>
              <w:t>第</w:t>
            </w:r>
            <w:r>
              <w:t>1.3.2</w:t>
            </w:r>
            <w:r>
              <w:t>项规定</w:t>
            </w:r>
          </w:p>
        </w:tc>
      </w:tr>
      <w:tr w:rsidR="0000100F" w14:paraId="620C8756" w14:textId="77777777">
        <w:trPr>
          <w:cantSplit/>
          <w:jc w:val="center"/>
        </w:trPr>
        <w:tc>
          <w:tcPr>
            <w:tcW w:w="851" w:type="dxa"/>
            <w:gridSpan w:val="2"/>
            <w:vMerge/>
          </w:tcPr>
          <w:p w14:paraId="0DC2DF38" w14:textId="77777777" w:rsidR="0000100F" w:rsidRDefault="0000100F"/>
        </w:tc>
        <w:tc>
          <w:tcPr>
            <w:tcW w:w="567" w:type="dxa"/>
            <w:vMerge/>
          </w:tcPr>
          <w:p w14:paraId="53363C69" w14:textId="77777777" w:rsidR="0000100F" w:rsidRDefault="0000100F"/>
        </w:tc>
        <w:tc>
          <w:tcPr>
            <w:tcW w:w="2559" w:type="dxa"/>
            <w:gridSpan w:val="3"/>
            <w:vAlign w:val="center"/>
          </w:tcPr>
          <w:p w14:paraId="033234D4" w14:textId="77777777" w:rsidR="0000100F" w:rsidRDefault="00DD6839">
            <w:r>
              <w:t>质量</w:t>
            </w:r>
            <w:r>
              <w:rPr>
                <w:rFonts w:hint="eastAsia"/>
              </w:rPr>
              <w:t>标准</w:t>
            </w:r>
          </w:p>
        </w:tc>
        <w:tc>
          <w:tcPr>
            <w:tcW w:w="5493" w:type="dxa"/>
            <w:vAlign w:val="center"/>
          </w:tcPr>
          <w:p w14:paraId="05C8C7AA" w14:textId="77777777" w:rsidR="0000100F" w:rsidRDefault="00DD6839">
            <w:r>
              <w:t>符合第二章</w:t>
            </w:r>
            <w:r>
              <w:t>“</w:t>
            </w:r>
            <w:r>
              <w:rPr>
                <w:rFonts w:hint="eastAsia"/>
              </w:rPr>
              <w:t>竞选人</w:t>
            </w:r>
            <w:r>
              <w:t>须知</w:t>
            </w:r>
            <w:r>
              <w:t>”</w:t>
            </w:r>
            <w:r>
              <w:t>第</w:t>
            </w:r>
            <w:r>
              <w:t>1.3.3</w:t>
            </w:r>
            <w:r>
              <w:t>项规定</w:t>
            </w:r>
          </w:p>
        </w:tc>
      </w:tr>
      <w:tr w:rsidR="0000100F" w14:paraId="7283C607" w14:textId="77777777">
        <w:trPr>
          <w:cantSplit/>
          <w:jc w:val="center"/>
        </w:trPr>
        <w:tc>
          <w:tcPr>
            <w:tcW w:w="851" w:type="dxa"/>
            <w:gridSpan w:val="2"/>
            <w:vMerge/>
          </w:tcPr>
          <w:p w14:paraId="20C60553" w14:textId="77777777" w:rsidR="0000100F" w:rsidRDefault="0000100F"/>
        </w:tc>
        <w:tc>
          <w:tcPr>
            <w:tcW w:w="567" w:type="dxa"/>
            <w:vMerge/>
          </w:tcPr>
          <w:p w14:paraId="1D1205F6" w14:textId="77777777" w:rsidR="0000100F" w:rsidRDefault="0000100F"/>
        </w:tc>
        <w:tc>
          <w:tcPr>
            <w:tcW w:w="2559" w:type="dxa"/>
            <w:gridSpan w:val="3"/>
            <w:vAlign w:val="center"/>
          </w:tcPr>
          <w:p w14:paraId="154A0829" w14:textId="77777777" w:rsidR="0000100F" w:rsidRDefault="00DD6839">
            <w:r>
              <w:t>投标有效期</w:t>
            </w:r>
          </w:p>
        </w:tc>
        <w:tc>
          <w:tcPr>
            <w:tcW w:w="5493" w:type="dxa"/>
            <w:vAlign w:val="center"/>
          </w:tcPr>
          <w:p w14:paraId="2DE04721" w14:textId="77777777" w:rsidR="0000100F" w:rsidRDefault="00DD6839">
            <w:r>
              <w:t>符合第二章</w:t>
            </w:r>
            <w:r>
              <w:t>“</w:t>
            </w:r>
            <w:r>
              <w:rPr>
                <w:rFonts w:hint="eastAsia"/>
              </w:rPr>
              <w:t>竞选人</w:t>
            </w:r>
            <w:r>
              <w:t>须知</w:t>
            </w:r>
            <w:r>
              <w:t>”</w:t>
            </w:r>
            <w:r>
              <w:t>第</w:t>
            </w:r>
            <w:r>
              <w:t>3.3.1</w:t>
            </w:r>
            <w:r>
              <w:t>项规定</w:t>
            </w:r>
          </w:p>
        </w:tc>
      </w:tr>
      <w:tr w:rsidR="0000100F" w14:paraId="68691EB6" w14:textId="77777777">
        <w:trPr>
          <w:cantSplit/>
          <w:jc w:val="center"/>
        </w:trPr>
        <w:tc>
          <w:tcPr>
            <w:tcW w:w="851" w:type="dxa"/>
            <w:gridSpan w:val="2"/>
            <w:vMerge/>
          </w:tcPr>
          <w:p w14:paraId="635430E5" w14:textId="77777777" w:rsidR="0000100F" w:rsidRDefault="0000100F"/>
        </w:tc>
        <w:tc>
          <w:tcPr>
            <w:tcW w:w="567" w:type="dxa"/>
            <w:vMerge/>
          </w:tcPr>
          <w:p w14:paraId="45C05991" w14:textId="77777777" w:rsidR="0000100F" w:rsidRDefault="0000100F"/>
        </w:tc>
        <w:tc>
          <w:tcPr>
            <w:tcW w:w="2559" w:type="dxa"/>
            <w:gridSpan w:val="3"/>
            <w:vAlign w:val="center"/>
          </w:tcPr>
          <w:p w14:paraId="7D20D9FD" w14:textId="77777777" w:rsidR="0000100F" w:rsidRDefault="00DD6839">
            <w:r>
              <w:t>投标保证金</w:t>
            </w:r>
          </w:p>
        </w:tc>
        <w:tc>
          <w:tcPr>
            <w:tcW w:w="5493" w:type="dxa"/>
            <w:vAlign w:val="center"/>
          </w:tcPr>
          <w:p w14:paraId="61F555DC" w14:textId="77777777" w:rsidR="0000100F" w:rsidRDefault="00DD6839">
            <w:r>
              <w:t>符合第二章</w:t>
            </w:r>
            <w:r>
              <w:rPr>
                <w:rFonts w:hint="eastAsia"/>
              </w:rPr>
              <w:t>竞选人</w:t>
            </w:r>
            <w:r>
              <w:t>须知前附表第</w:t>
            </w:r>
            <w:r>
              <w:t>3.4</w:t>
            </w:r>
            <w:r>
              <w:rPr>
                <w:rFonts w:hint="eastAsia"/>
              </w:rPr>
              <w:t>款</w:t>
            </w:r>
            <w:r>
              <w:t>规定</w:t>
            </w:r>
          </w:p>
        </w:tc>
      </w:tr>
      <w:tr w:rsidR="0000100F" w14:paraId="312E3940" w14:textId="77777777">
        <w:trPr>
          <w:cantSplit/>
          <w:trHeight w:val="90"/>
          <w:jc w:val="center"/>
        </w:trPr>
        <w:tc>
          <w:tcPr>
            <w:tcW w:w="851" w:type="dxa"/>
            <w:gridSpan w:val="2"/>
            <w:vMerge/>
          </w:tcPr>
          <w:p w14:paraId="16A805A5" w14:textId="77777777" w:rsidR="0000100F" w:rsidRDefault="0000100F"/>
        </w:tc>
        <w:tc>
          <w:tcPr>
            <w:tcW w:w="567" w:type="dxa"/>
            <w:vMerge/>
          </w:tcPr>
          <w:p w14:paraId="432C526D" w14:textId="77777777" w:rsidR="0000100F" w:rsidRDefault="0000100F"/>
        </w:tc>
        <w:tc>
          <w:tcPr>
            <w:tcW w:w="2559" w:type="dxa"/>
            <w:gridSpan w:val="3"/>
            <w:vAlign w:val="center"/>
          </w:tcPr>
          <w:p w14:paraId="106B5773" w14:textId="77777777" w:rsidR="0000100F" w:rsidRDefault="00DD6839">
            <w:r>
              <w:t>权利义务</w:t>
            </w:r>
          </w:p>
        </w:tc>
        <w:tc>
          <w:tcPr>
            <w:tcW w:w="5493" w:type="dxa"/>
            <w:vAlign w:val="center"/>
          </w:tcPr>
          <w:p w14:paraId="2E18D553" w14:textId="77777777" w:rsidR="0000100F" w:rsidRDefault="00DD6839">
            <w:r>
              <w:t>符合第四章</w:t>
            </w:r>
            <w:r>
              <w:t>“</w:t>
            </w:r>
            <w:r>
              <w:t>合同条款及格式</w:t>
            </w:r>
            <w:r>
              <w:t>”</w:t>
            </w:r>
            <w:r>
              <w:t>规定，</w:t>
            </w:r>
            <w:r>
              <w:rPr>
                <w:rFonts w:hint="eastAsia"/>
              </w:rPr>
              <w:t>竞选文件</w:t>
            </w:r>
            <w:r>
              <w:t>不应附有</w:t>
            </w:r>
            <w:r>
              <w:rPr>
                <w:rFonts w:hint="eastAsia"/>
              </w:rPr>
              <w:t>比选人</w:t>
            </w:r>
            <w:r>
              <w:t>不能接受的条件。</w:t>
            </w:r>
            <w:r>
              <w:rPr>
                <w:rFonts w:hint="eastAsia"/>
              </w:rPr>
              <w:t>（由竞选人承诺，承诺书格式详见第六章竞选文件格式。）</w:t>
            </w:r>
          </w:p>
        </w:tc>
      </w:tr>
      <w:tr w:rsidR="0000100F" w14:paraId="6EFBA51B" w14:textId="77777777">
        <w:trPr>
          <w:cantSplit/>
          <w:jc w:val="center"/>
        </w:trPr>
        <w:tc>
          <w:tcPr>
            <w:tcW w:w="851" w:type="dxa"/>
            <w:gridSpan w:val="2"/>
            <w:vMerge/>
          </w:tcPr>
          <w:p w14:paraId="4AA2A4AE" w14:textId="77777777" w:rsidR="0000100F" w:rsidRDefault="0000100F"/>
        </w:tc>
        <w:tc>
          <w:tcPr>
            <w:tcW w:w="567" w:type="dxa"/>
            <w:vMerge/>
          </w:tcPr>
          <w:p w14:paraId="020612AB" w14:textId="77777777" w:rsidR="0000100F" w:rsidRDefault="0000100F"/>
        </w:tc>
        <w:tc>
          <w:tcPr>
            <w:tcW w:w="2559" w:type="dxa"/>
            <w:gridSpan w:val="3"/>
            <w:vAlign w:val="center"/>
          </w:tcPr>
          <w:p w14:paraId="67B9B3B8" w14:textId="77777777" w:rsidR="0000100F" w:rsidRDefault="00DD6839">
            <w:r>
              <w:rPr>
                <w:rFonts w:ascii="MS Mincho" w:eastAsia="MS Mincho" w:hAnsi="MS Mincho" w:cs="MS Mincho" w:hint="eastAsia"/>
              </w:rPr>
              <w:t>☑</w:t>
            </w:r>
            <w:r>
              <w:t>技术标准和要求</w:t>
            </w:r>
          </w:p>
        </w:tc>
        <w:tc>
          <w:tcPr>
            <w:tcW w:w="5493" w:type="dxa"/>
            <w:vAlign w:val="center"/>
          </w:tcPr>
          <w:p w14:paraId="1DF8426A" w14:textId="77777777" w:rsidR="0000100F" w:rsidRDefault="00DD6839">
            <w:r>
              <w:t>符合第</w:t>
            </w:r>
            <w:r>
              <w:rPr>
                <w:rFonts w:hint="eastAsia"/>
              </w:rPr>
              <w:t>五</w:t>
            </w:r>
            <w:r>
              <w:t>章</w:t>
            </w:r>
            <w:r>
              <w:t>“</w:t>
            </w:r>
            <w:r>
              <w:t>技术标准和要求</w:t>
            </w:r>
            <w:r>
              <w:t>”</w:t>
            </w:r>
            <w:r>
              <w:t>规定</w:t>
            </w:r>
            <w:r>
              <w:rPr>
                <w:rFonts w:hint="eastAsia"/>
              </w:rPr>
              <w:t>。（由竞选人承诺，承诺书格式详见第六章竞选文件格式。）</w:t>
            </w:r>
          </w:p>
        </w:tc>
      </w:tr>
      <w:tr w:rsidR="0000100F" w14:paraId="1C75AAA2" w14:textId="77777777">
        <w:trPr>
          <w:cantSplit/>
          <w:jc w:val="center"/>
        </w:trPr>
        <w:tc>
          <w:tcPr>
            <w:tcW w:w="851" w:type="dxa"/>
            <w:gridSpan w:val="2"/>
            <w:vMerge/>
          </w:tcPr>
          <w:p w14:paraId="7F9B227D" w14:textId="77777777" w:rsidR="0000100F" w:rsidRDefault="0000100F"/>
        </w:tc>
        <w:tc>
          <w:tcPr>
            <w:tcW w:w="567" w:type="dxa"/>
            <w:vMerge/>
          </w:tcPr>
          <w:p w14:paraId="17CE8F1D" w14:textId="77777777" w:rsidR="0000100F" w:rsidRDefault="0000100F"/>
        </w:tc>
        <w:tc>
          <w:tcPr>
            <w:tcW w:w="2559" w:type="dxa"/>
            <w:gridSpan w:val="3"/>
            <w:vAlign w:val="center"/>
          </w:tcPr>
          <w:p w14:paraId="54302CCD" w14:textId="77777777" w:rsidR="0000100F" w:rsidRDefault="00DD6839">
            <w:r>
              <w:t>投标报价算术错误修正</w:t>
            </w:r>
          </w:p>
        </w:tc>
        <w:tc>
          <w:tcPr>
            <w:tcW w:w="5493" w:type="dxa"/>
            <w:vAlign w:val="center"/>
          </w:tcPr>
          <w:p w14:paraId="4888A6E5" w14:textId="77777777" w:rsidR="0000100F" w:rsidRDefault="00DD6839">
            <w:r>
              <w:t>符合第三章</w:t>
            </w:r>
            <w:r>
              <w:t>3.</w:t>
            </w:r>
            <w:r>
              <w:t>评标程序第</w:t>
            </w:r>
            <w:r>
              <w:t>3.1.3</w:t>
            </w:r>
            <w:r>
              <w:t>项规定。</w:t>
            </w:r>
          </w:p>
        </w:tc>
      </w:tr>
      <w:tr w:rsidR="0000100F" w14:paraId="200BA185" w14:textId="77777777">
        <w:trPr>
          <w:cantSplit/>
          <w:jc w:val="center"/>
        </w:trPr>
        <w:tc>
          <w:tcPr>
            <w:tcW w:w="851" w:type="dxa"/>
            <w:gridSpan w:val="2"/>
            <w:vMerge/>
          </w:tcPr>
          <w:p w14:paraId="220E7A5B" w14:textId="77777777" w:rsidR="0000100F" w:rsidRDefault="0000100F"/>
        </w:tc>
        <w:tc>
          <w:tcPr>
            <w:tcW w:w="567" w:type="dxa"/>
            <w:vMerge/>
          </w:tcPr>
          <w:p w14:paraId="0D47E8A7" w14:textId="77777777" w:rsidR="0000100F" w:rsidRDefault="0000100F"/>
        </w:tc>
        <w:tc>
          <w:tcPr>
            <w:tcW w:w="2559" w:type="dxa"/>
            <w:gridSpan w:val="3"/>
            <w:vAlign w:val="center"/>
          </w:tcPr>
          <w:p w14:paraId="5FC8E23F" w14:textId="77777777" w:rsidR="0000100F" w:rsidRDefault="00DD6839">
            <w:r>
              <w:t>实质性要求</w:t>
            </w:r>
          </w:p>
        </w:tc>
        <w:tc>
          <w:tcPr>
            <w:tcW w:w="5493" w:type="dxa"/>
            <w:vAlign w:val="center"/>
          </w:tcPr>
          <w:p w14:paraId="05F553D8" w14:textId="77777777" w:rsidR="0000100F" w:rsidRDefault="00DD6839">
            <w:r>
              <w:rPr>
                <w:rFonts w:hint="eastAsia"/>
              </w:rPr>
              <w:t>符合第二章“竞选人须知”第</w:t>
            </w:r>
            <w:r>
              <w:rPr>
                <w:rFonts w:hint="eastAsia"/>
              </w:rPr>
              <w:t>1.4.3</w:t>
            </w:r>
            <w:r>
              <w:rPr>
                <w:rFonts w:hint="eastAsia"/>
              </w:rPr>
              <w:t>项规定。</w:t>
            </w:r>
          </w:p>
          <w:p w14:paraId="6E81E42F" w14:textId="77777777" w:rsidR="0000100F" w:rsidRDefault="00DD6839">
            <w:r>
              <w:rPr>
                <w:rFonts w:hint="eastAsia"/>
              </w:rPr>
              <w:t>本次投标不得有串通投标</w:t>
            </w:r>
            <w:r>
              <w:t>、弄虚作假等其他违反招投标相关法律、法规行为。</w:t>
            </w:r>
          </w:p>
          <w:p w14:paraId="356F89A7" w14:textId="77777777" w:rsidR="0000100F" w:rsidRDefault="00DD6839">
            <w:r>
              <w:rPr>
                <w:rFonts w:hint="eastAsia"/>
              </w:rPr>
              <w:t>按评审小组要求澄清、说明或补正。</w:t>
            </w:r>
          </w:p>
        </w:tc>
      </w:tr>
      <w:tr w:rsidR="0000100F" w14:paraId="5D951326" w14:textId="77777777">
        <w:trPr>
          <w:trHeight w:val="1237"/>
          <w:jc w:val="center"/>
        </w:trPr>
        <w:tc>
          <w:tcPr>
            <w:tcW w:w="1418" w:type="dxa"/>
            <w:gridSpan w:val="3"/>
            <w:vAlign w:val="center"/>
          </w:tcPr>
          <w:p w14:paraId="73599ADF" w14:textId="77777777" w:rsidR="0000100F" w:rsidRDefault="00DD6839">
            <w:r>
              <w:t>2.2.1</w:t>
            </w:r>
          </w:p>
        </w:tc>
        <w:tc>
          <w:tcPr>
            <w:tcW w:w="2559" w:type="dxa"/>
            <w:gridSpan w:val="3"/>
            <w:vAlign w:val="center"/>
          </w:tcPr>
          <w:p w14:paraId="4AB51F60" w14:textId="77777777" w:rsidR="0000100F" w:rsidRDefault="00DD6839">
            <w:r>
              <w:t>分值构成</w:t>
            </w:r>
            <w:r>
              <w:t xml:space="preserve"> </w:t>
            </w:r>
          </w:p>
          <w:p w14:paraId="47768E94" w14:textId="77777777" w:rsidR="0000100F" w:rsidRDefault="00DD6839">
            <w:r>
              <w:t>（总分</w:t>
            </w:r>
            <w:r>
              <w:t>1</w:t>
            </w:r>
            <w:r>
              <w:rPr>
                <w:rFonts w:hint="eastAsia"/>
              </w:rPr>
              <w:t>00</w:t>
            </w:r>
            <w:r>
              <w:t>分）</w:t>
            </w:r>
          </w:p>
        </w:tc>
        <w:tc>
          <w:tcPr>
            <w:tcW w:w="5493" w:type="dxa"/>
            <w:vAlign w:val="center"/>
          </w:tcPr>
          <w:p w14:paraId="4E58EEF6" w14:textId="77777777" w:rsidR="0000100F" w:rsidRDefault="00DD6839">
            <w:r>
              <w:rPr>
                <w:rFonts w:hint="eastAsia"/>
              </w:rPr>
              <w:t>1.</w:t>
            </w:r>
            <w:r>
              <w:rPr>
                <w:rFonts w:hint="eastAsia"/>
              </w:rPr>
              <w:t>总报价</w:t>
            </w:r>
            <w:r>
              <w:rPr>
                <w:rFonts w:hint="eastAsia"/>
              </w:rPr>
              <w:t xml:space="preserve"> 60</w:t>
            </w:r>
            <w:r>
              <w:t>分</w:t>
            </w:r>
            <w:r>
              <w:rPr>
                <w:rFonts w:hint="eastAsia"/>
              </w:rPr>
              <w:t>；</w:t>
            </w:r>
          </w:p>
          <w:p w14:paraId="11EFAFA8" w14:textId="77777777" w:rsidR="0000100F" w:rsidRDefault="00DD6839">
            <w:r>
              <w:rPr>
                <w:rFonts w:hint="eastAsia"/>
              </w:rPr>
              <w:t>2.</w:t>
            </w:r>
            <w:r>
              <w:rPr>
                <w:rFonts w:hint="eastAsia"/>
              </w:rPr>
              <w:t>服务部分</w:t>
            </w:r>
            <w:r>
              <w:rPr>
                <w:rFonts w:hint="eastAsia"/>
              </w:rPr>
              <w:t>10</w:t>
            </w:r>
            <w:r>
              <w:rPr>
                <w:rFonts w:hint="eastAsia"/>
              </w:rPr>
              <w:t>分；</w:t>
            </w:r>
          </w:p>
          <w:p w14:paraId="6C0643A9" w14:textId="77777777" w:rsidR="0000100F" w:rsidRDefault="00DD6839">
            <w:pPr>
              <w:pStyle w:val="a7"/>
            </w:pPr>
            <w:r>
              <w:rPr>
                <w:rFonts w:hint="eastAsia"/>
              </w:rPr>
              <w:t>3.</w:t>
            </w:r>
            <w:r>
              <w:rPr>
                <w:rFonts w:hint="eastAsia"/>
              </w:rPr>
              <w:t>商务部分</w:t>
            </w:r>
            <w:r>
              <w:rPr>
                <w:rFonts w:hint="eastAsia"/>
              </w:rPr>
              <w:t xml:space="preserve"> 30</w:t>
            </w:r>
            <w:r>
              <w:rPr>
                <w:rFonts w:hint="eastAsia"/>
              </w:rPr>
              <w:t>分。</w:t>
            </w:r>
          </w:p>
        </w:tc>
      </w:tr>
      <w:tr w:rsidR="0000100F" w14:paraId="0C29C2FA" w14:textId="77777777">
        <w:trPr>
          <w:trHeight w:val="1237"/>
          <w:jc w:val="center"/>
        </w:trPr>
        <w:tc>
          <w:tcPr>
            <w:tcW w:w="1418" w:type="dxa"/>
            <w:gridSpan w:val="3"/>
            <w:vAlign w:val="center"/>
          </w:tcPr>
          <w:p w14:paraId="7BB00BFA" w14:textId="77777777" w:rsidR="0000100F" w:rsidRDefault="00DD6839">
            <w:r>
              <w:rPr>
                <w:rFonts w:hint="eastAsia"/>
              </w:rPr>
              <w:t>2.2.2</w:t>
            </w:r>
          </w:p>
        </w:tc>
        <w:tc>
          <w:tcPr>
            <w:tcW w:w="2559" w:type="dxa"/>
            <w:gridSpan w:val="3"/>
            <w:vAlign w:val="center"/>
          </w:tcPr>
          <w:p w14:paraId="177EF237" w14:textId="77777777" w:rsidR="0000100F" w:rsidRDefault="00DD6839">
            <w:r>
              <w:t>服务部分</w:t>
            </w:r>
            <w:r>
              <w:rPr>
                <w:rFonts w:hint="eastAsia"/>
              </w:rPr>
              <w:t>（</w:t>
            </w:r>
            <w:r>
              <w:rPr>
                <w:rFonts w:hint="eastAsia"/>
              </w:rPr>
              <w:t>10</w:t>
            </w:r>
            <w:r>
              <w:rPr>
                <w:rFonts w:hint="eastAsia"/>
              </w:rPr>
              <w:t>分）</w:t>
            </w:r>
          </w:p>
        </w:tc>
        <w:tc>
          <w:tcPr>
            <w:tcW w:w="5493" w:type="dxa"/>
            <w:vAlign w:val="center"/>
          </w:tcPr>
          <w:p w14:paraId="013371F3" w14:textId="77777777" w:rsidR="0000100F" w:rsidRDefault="00DD6839">
            <w:pPr>
              <w:ind w:firstLineChars="100" w:firstLine="210"/>
            </w:pPr>
            <w:r>
              <w:rPr>
                <w:rFonts w:hint="eastAsia"/>
              </w:rPr>
              <w:t>供应商根据对本项目的理解，提供设备、人员等服务方案，可从方案的合理性、完整性、针对性及可行性等方面进行比较。</w:t>
            </w:r>
          </w:p>
          <w:p w14:paraId="3BF85833" w14:textId="77777777" w:rsidR="0000100F" w:rsidRDefault="00DD6839">
            <w:pPr>
              <w:ind w:firstLineChars="100" w:firstLine="210"/>
            </w:pPr>
            <w:r>
              <w:rPr>
                <w:rFonts w:hint="eastAsia"/>
              </w:rPr>
              <w:t>1.</w:t>
            </w:r>
            <w:r>
              <w:rPr>
                <w:rFonts w:hint="eastAsia"/>
              </w:rPr>
              <w:t>优（方案合理、完整性、针对性及可行性强）得</w:t>
            </w:r>
            <w:r>
              <w:rPr>
                <w:rFonts w:hint="eastAsia"/>
              </w:rPr>
              <w:t>7-10</w:t>
            </w:r>
            <w:r>
              <w:rPr>
                <w:rFonts w:hint="eastAsia"/>
              </w:rPr>
              <w:t>分；</w:t>
            </w:r>
          </w:p>
          <w:p w14:paraId="7D4857CD" w14:textId="77777777" w:rsidR="0000100F" w:rsidRDefault="00DD6839">
            <w:pPr>
              <w:ind w:firstLineChars="100" w:firstLine="210"/>
            </w:pPr>
            <w:r>
              <w:rPr>
                <w:rFonts w:hint="eastAsia"/>
              </w:rPr>
              <w:t>2.</w:t>
            </w:r>
            <w:r>
              <w:rPr>
                <w:rFonts w:hint="eastAsia"/>
              </w:rPr>
              <w:t>一般（方案合理、完整性、针对性及可行性一般）得</w:t>
            </w:r>
            <w:r>
              <w:rPr>
                <w:rFonts w:hint="eastAsia"/>
              </w:rPr>
              <w:t>3-6</w:t>
            </w:r>
            <w:r>
              <w:rPr>
                <w:rFonts w:hint="eastAsia"/>
              </w:rPr>
              <w:t>分；</w:t>
            </w:r>
          </w:p>
          <w:p w14:paraId="21EDD460" w14:textId="77777777" w:rsidR="0000100F" w:rsidRDefault="00DD6839">
            <w:pPr>
              <w:ind w:firstLineChars="100" w:firstLine="210"/>
            </w:pPr>
            <w:r>
              <w:rPr>
                <w:rFonts w:hint="eastAsia"/>
              </w:rPr>
              <w:t>3.</w:t>
            </w:r>
            <w:r>
              <w:rPr>
                <w:rFonts w:hint="eastAsia"/>
              </w:rPr>
              <w:t>差（方案不合理、不完整、没有针对性及可行性）得</w:t>
            </w:r>
            <w:r>
              <w:rPr>
                <w:rFonts w:hint="eastAsia"/>
              </w:rPr>
              <w:t>1-2</w:t>
            </w:r>
            <w:r>
              <w:rPr>
                <w:rFonts w:hint="eastAsia"/>
              </w:rPr>
              <w:t>分；未提供得</w:t>
            </w:r>
            <w:r>
              <w:rPr>
                <w:rFonts w:hint="eastAsia"/>
              </w:rPr>
              <w:t>0</w:t>
            </w:r>
            <w:r>
              <w:rPr>
                <w:rFonts w:hint="eastAsia"/>
              </w:rPr>
              <w:t>分。</w:t>
            </w:r>
          </w:p>
        </w:tc>
      </w:tr>
      <w:tr w:rsidR="0000100F" w14:paraId="1C029997" w14:textId="77777777">
        <w:trPr>
          <w:trHeight w:val="1237"/>
          <w:jc w:val="center"/>
        </w:trPr>
        <w:tc>
          <w:tcPr>
            <w:tcW w:w="1418" w:type="dxa"/>
            <w:gridSpan w:val="3"/>
            <w:vAlign w:val="center"/>
          </w:tcPr>
          <w:p w14:paraId="3646A681" w14:textId="77777777" w:rsidR="0000100F" w:rsidRDefault="00DD6839">
            <w:r>
              <w:rPr>
                <w:rFonts w:hint="eastAsia"/>
              </w:rPr>
              <w:t>2.2.3</w:t>
            </w:r>
          </w:p>
        </w:tc>
        <w:tc>
          <w:tcPr>
            <w:tcW w:w="2559" w:type="dxa"/>
            <w:gridSpan w:val="3"/>
            <w:vMerge w:val="restart"/>
            <w:vAlign w:val="center"/>
          </w:tcPr>
          <w:p w14:paraId="61B402D4" w14:textId="77777777" w:rsidR="0000100F" w:rsidRDefault="00DD6839">
            <w:r>
              <w:t>商务部分</w:t>
            </w:r>
            <w:r>
              <w:rPr>
                <w:rFonts w:hint="eastAsia"/>
              </w:rPr>
              <w:t>（</w:t>
            </w:r>
            <w:r>
              <w:rPr>
                <w:rFonts w:hint="eastAsia"/>
              </w:rPr>
              <w:t>30</w:t>
            </w:r>
            <w:r>
              <w:rPr>
                <w:rFonts w:hint="eastAsia"/>
              </w:rPr>
              <w:t>分）</w:t>
            </w:r>
          </w:p>
        </w:tc>
        <w:tc>
          <w:tcPr>
            <w:tcW w:w="5493" w:type="dxa"/>
            <w:vAlign w:val="center"/>
          </w:tcPr>
          <w:p w14:paraId="1AF63FAC" w14:textId="77777777" w:rsidR="0000100F" w:rsidRDefault="00DD6839">
            <w:pPr>
              <w:ind w:firstLineChars="100" w:firstLine="210"/>
            </w:pPr>
            <w:r>
              <w:rPr>
                <w:rFonts w:hint="eastAsia"/>
              </w:rPr>
              <w:t>1.</w:t>
            </w:r>
            <w:r>
              <w:rPr>
                <w:rFonts w:hint="eastAsia"/>
              </w:rPr>
              <w:t>投标人提供</w:t>
            </w:r>
            <w:r>
              <w:rPr>
                <w:rFonts w:hint="eastAsia"/>
              </w:rPr>
              <w:t>2021</w:t>
            </w:r>
            <w:r>
              <w:rPr>
                <w:rFonts w:hint="eastAsia"/>
              </w:rPr>
              <w:t>年</w:t>
            </w:r>
            <w:r>
              <w:rPr>
                <w:rFonts w:hint="eastAsia"/>
              </w:rPr>
              <w:t>7</w:t>
            </w:r>
            <w:r>
              <w:rPr>
                <w:rFonts w:hint="eastAsia"/>
              </w:rPr>
              <w:t>月</w:t>
            </w:r>
            <w:r>
              <w:rPr>
                <w:rFonts w:hint="eastAsia"/>
              </w:rPr>
              <w:t>1</w:t>
            </w:r>
            <w:r>
              <w:rPr>
                <w:rFonts w:hint="eastAsia"/>
              </w:rPr>
              <w:t>日至项目投标截止时间前（以合同签订为准），重庆市范围内的参与房地产开发商项目项目营销物料制作业绩，提供一个得</w:t>
            </w:r>
            <w:r>
              <w:rPr>
                <w:rFonts w:hint="eastAsia"/>
              </w:rPr>
              <w:t>2</w:t>
            </w:r>
            <w:r>
              <w:rPr>
                <w:rFonts w:hint="eastAsia"/>
              </w:rPr>
              <w:t>分，最多得</w:t>
            </w:r>
            <w:r>
              <w:rPr>
                <w:rFonts w:hint="eastAsia"/>
              </w:rPr>
              <w:t>10</w:t>
            </w:r>
            <w:r>
              <w:rPr>
                <w:rFonts w:hint="eastAsia"/>
              </w:rPr>
              <w:t>分。</w:t>
            </w:r>
            <w:r>
              <w:rPr>
                <w:rFonts w:hint="eastAsia"/>
                <w:b/>
                <w:bCs/>
              </w:rPr>
              <w:t>（提供业绩合同复印件关键页并加盖投标人鲜章）</w:t>
            </w:r>
          </w:p>
        </w:tc>
      </w:tr>
      <w:tr w:rsidR="0000100F" w14:paraId="237D40A3" w14:textId="77777777">
        <w:trPr>
          <w:trHeight w:val="1237"/>
          <w:jc w:val="center"/>
        </w:trPr>
        <w:tc>
          <w:tcPr>
            <w:tcW w:w="1418" w:type="dxa"/>
            <w:gridSpan w:val="3"/>
            <w:vAlign w:val="center"/>
          </w:tcPr>
          <w:p w14:paraId="1A3FFAA3" w14:textId="77777777" w:rsidR="0000100F" w:rsidRDefault="0000100F"/>
        </w:tc>
        <w:tc>
          <w:tcPr>
            <w:tcW w:w="2559" w:type="dxa"/>
            <w:gridSpan w:val="3"/>
            <w:vMerge/>
            <w:vAlign w:val="center"/>
          </w:tcPr>
          <w:p w14:paraId="0A9C1C3E" w14:textId="77777777" w:rsidR="0000100F" w:rsidRDefault="0000100F"/>
        </w:tc>
        <w:tc>
          <w:tcPr>
            <w:tcW w:w="5493" w:type="dxa"/>
            <w:vAlign w:val="center"/>
          </w:tcPr>
          <w:p w14:paraId="1B1C8227" w14:textId="77777777" w:rsidR="0000100F" w:rsidRDefault="00DD6839">
            <w:pPr>
              <w:numPr>
                <w:ilvl w:val="0"/>
                <w:numId w:val="1"/>
              </w:numPr>
              <w:ind w:firstLineChars="100" w:firstLine="210"/>
            </w:pPr>
            <w:r>
              <w:rPr>
                <w:rFonts w:hint="eastAsia"/>
              </w:rPr>
              <w:t>样品质量好、还原度高，优秀得</w:t>
            </w:r>
            <w:r>
              <w:rPr>
                <w:rFonts w:hint="eastAsia"/>
              </w:rPr>
              <w:t>10</w:t>
            </w:r>
            <w:r>
              <w:rPr>
                <w:rFonts w:hint="eastAsia"/>
              </w:rPr>
              <w:t>分；样品质量和还原度一般，合格得</w:t>
            </w:r>
            <w:r>
              <w:rPr>
                <w:rFonts w:hint="eastAsia"/>
              </w:rPr>
              <w:t>5</w:t>
            </w:r>
            <w:r>
              <w:rPr>
                <w:rFonts w:hint="eastAsia"/>
              </w:rPr>
              <w:t>分；样品质量和还原度较差，一般得</w:t>
            </w:r>
            <w:r>
              <w:rPr>
                <w:rFonts w:hint="eastAsia"/>
              </w:rPr>
              <w:t>1</w:t>
            </w:r>
            <w:r>
              <w:rPr>
                <w:rFonts w:hint="eastAsia"/>
              </w:rPr>
              <w:t>分，未提供不得分。</w:t>
            </w:r>
          </w:p>
          <w:p w14:paraId="338367DA" w14:textId="77777777" w:rsidR="0000100F" w:rsidRDefault="00DD6839">
            <w:pPr>
              <w:pStyle w:val="a7"/>
            </w:pPr>
            <w:r>
              <w:rPr>
                <w:rFonts w:hint="eastAsia"/>
                <w:b/>
                <w:bCs/>
              </w:rPr>
              <w:t>（需提供指定营销物料实物样品，详见附件</w:t>
            </w:r>
            <w:r>
              <w:rPr>
                <w:rFonts w:hint="eastAsia"/>
                <w:b/>
                <w:bCs/>
              </w:rPr>
              <w:t>(</w:t>
            </w:r>
            <w:r>
              <w:rPr>
                <w:rFonts w:hint="eastAsia"/>
                <w:b/>
                <w:bCs/>
              </w:rPr>
              <w:t>喷绘</w:t>
            </w:r>
            <w:r>
              <w:rPr>
                <w:rFonts w:hint="eastAsia"/>
                <w:b/>
                <w:bCs/>
              </w:rPr>
              <w:t>-</w:t>
            </w:r>
            <w:r>
              <w:rPr>
                <w:rFonts w:hint="eastAsia"/>
                <w:b/>
                <w:bCs/>
              </w:rPr>
              <w:t>黑底</w:t>
            </w:r>
            <w:r>
              <w:rPr>
                <w:rFonts w:hint="eastAsia"/>
                <w:b/>
                <w:bCs/>
              </w:rPr>
              <w:t>,</w:t>
            </w:r>
            <w:r>
              <w:rPr>
                <w:rFonts w:hint="eastAsia"/>
                <w:b/>
                <w:bCs/>
              </w:rPr>
              <w:t>尺寸</w:t>
            </w:r>
            <w:r>
              <w:rPr>
                <w:rFonts w:hint="eastAsia"/>
                <w:b/>
                <w:bCs/>
              </w:rPr>
              <w:t>60*30cm)</w:t>
            </w:r>
            <w:r>
              <w:rPr>
                <w:rFonts w:hint="eastAsia"/>
                <w:b/>
                <w:bCs/>
              </w:rPr>
              <w:t>，胸牌尺寸</w:t>
            </w:r>
            <w:r>
              <w:rPr>
                <w:rFonts w:hint="eastAsia"/>
                <w:b/>
                <w:bCs/>
              </w:rPr>
              <w:t>7*2cm</w:t>
            </w:r>
            <w:r>
              <w:rPr>
                <w:rFonts w:hint="eastAsia"/>
                <w:b/>
                <w:bCs/>
              </w:rPr>
              <w:t>）</w:t>
            </w:r>
          </w:p>
        </w:tc>
      </w:tr>
      <w:tr w:rsidR="0000100F" w14:paraId="0A781107" w14:textId="77777777">
        <w:trPr>
          <w:trHeight w:val="1237"/>
          <w:jc w:val="center"/>
        </w:trPr>
        <w:tc>
          <w:tcPr>
            <w:tcW w:w="1418" w:type="dxa"/>
            <w:gridSpan w:val="3"/>
            <w:vAlign w:val="center"/>
          </w:tcPr>
          <w:p w14:paraId="0130E4F1" w14:textId="77777777" w:rsidR="0000100F" w:rsidRDefault="0000100F"/>
        </w:tc>
        <w:tc>
          <w:tcPr>
            <w:tcW w:w="2559" w:type="dxa"/>
            <w:gridSpan w:val="3"/>
            <w:vMerge/>
            <w:vAlign w:val="center"/>
          </w:tcPr>
          <w:p w14:paraId="1D59D3CC" w14:textId="77777777" w:rsidR="0000100F" w:rsidRDefault="0000100F"/>
        </w:tc>
        <w:tc>
          <w:tcPr>
            <w:tcW w:w="5493" w:type="dxa"/>
            <w:vAlign w:val="center"/>
          </w:tcPr>
          <w:p w14:paraId="06136818" w14:textId="77777777" w:rsidR="0000100F" w:rsidRDefault="00DD6839">
            <w:pPr>
              <w:numPr>
                <w:ilvl w:val="0"/>
                <w:numId w:val="1"/>
              </w:numPr>
              <w:ind w:firstLineChars="100" w:firstLine="210"/>
            </w:pPr>
            <w:r>
              <w:rPr>
                <w:rFonts w:hint="eastAsia"/>
              </w:rPr>
              <w:t>办公场地面积，满</w:t>
            </w:r>
            <w:r>
              <w:rPr>
                <w:rFonts w:hint="eastAsia"/>
              </w:rPr>
              <w:t>100</w:t>
            </w:r>
            <w:r>
              <w:rPr>
                <w:rFonts w:hint="eastAsia"/>
              </w:rPr>
              <w:t>平米得</w:t>
            </w:r>
            <w:r>
              <w:rPr>
                <w:rFonts w:hint="eastAsia"/>
              </w:rPr>
              <w:t>2</w:t>
            </w:r>
            <w:r>
              <w:rPr>
                <w:rFonts w:hint="eastAsia"/>
              </w:rPr>
              <w:t>分，每增加</w:t>
            </w:r>
            <w:r>
              <w:rPr>
                <w:rFonts w:hint="eastAsia"/>
              </w:rPr>
              <w:t>20</w:t>
            </w:r>
            <w:r>
              <w:rPr>
                <w:rFonts w:hint="eastAsia"/>
              </w:rPr>
              <w:t>平米得</w:t>
            </w:r>
            <w:r>
              <w:rPr>
                <w:rFonts w:hint="eastAsia"/>
              </w:rPr>
              <w:t>1</w:t>
            </w:r>
            <w:r>
              <w:rPr>
                <w:rFonts w:hint="eastAsia"/>
              </w:rPr>
              <w:t>分，最多得</w:t>
            </w:r>
            <w:r>
              <w:rPr>
                <w:rFonts w:hint="eastAsia"/>
              </w:rPr>
              <w:t>10</w:t>
            </w:r>
            <w:r>
              <w:rPr>
                <w:rFonts w:hint="eastAsia"/>
              </w:rPr>
              <w:t>分，未提供不得分。</w:t>
            </w:r>
          </w:p>
          <w:p w14:paraId="188D2AD7" w14:textId="77777777" w:rsidR="0000100F" w:rsidRDefault="00DD6839">
            <w:r>
              <w:rPr>
                <w:rFonts w:hint="eastAsia"/>
                <w:b/>
                <w:bCs/>
              </w:rPr>
              <w:t>（提供办公场地租赁合同或自有产权证明复印件以及相关设备实景照片并加盖鲜章）</w:t>
            </w:r>
            <w:r>
              <w:rPr>
                <w:rFonts w:hint="eastAsia"/>
                <w:b/>
                <w:bCs/>
              </w:rPr>
              <w:t xml:space="preserve">    </w:t>
            </w:r>
          </w:p>
        </w:tc>
      </w:tr>
      <w:tr w:rsidR="0000100F" w14:paraId="5B0E0E44" w14:textId="77777777">
        <w:trPr>
          <w:cantSplit/>
          <w:jc w:val="center"/>
        </w:trPr>
        <w:tc>
          <w:tcPr>
            <w:tcW w:w="833" w:type="dxa"/>
            <w:vAlign w:val="center"/>
          </w:tcPr>
          <w:p w14:paraId="22F3D43D" w14:textId="77777777" w:rsidR="0000100F" w:rsidRDefault="00DD6839">
            <w:r>
              <w:lastRenderedPageBreak/>
              <w:t>2.2.</w:t>
            </w:r>
            <w:r>
              <w:rPr>
                <w:rFonts w:hint="eastAsia"/>
              </w:rPr>
              <w:t>4</w:t>
            </w:r>
          </w:p>
        </w:tc>
        <w:tc>
          <w:tcPr>
            <w:tcW w:w="2131" w:type="dxa"/>
            <w:gridSpan w:val="4"/>
            <w:vAlign w:val="center"/>
          </w:tcPr>
          <w:p w14:paraId="4431A964" w14:textId="77777777" w:rsidR="0000100F" w:rsidRDefault="00DD6839">
            <w:r>
              <w:t>评标基准价计算方法</w:t>
            </w:r>
          </w:p>
        </w:tc>
        <w:tc>
          <w:tcPr>
            <w:tcW w:w="1013" w:type="dxa"/>
            <w:vAlign w:val="center"/>
          </w:tcPr>
          <w:p w14:paraId="2E9CEEF1" w14:textId="77777777" w:rsidR="0000100F" w:rsidRDefault="00DD6839">
            <w:r>
              <w:t>投标总报价</w:t>
            </w:r>
          </w:p>
        </w:tc>
        <w:tc>
          <w:tcPr>
            <w:tcW w:w="5493" w:type="dxa"/>
          </w:tcPr>
          <w:p w14:paraId="770D79C7" w14:textId="77777777" w:rsidR="0000100F" w:rsidRDefault="00DD6839">
            <w:pPr>
              <w:ind w:firstLineChars="100" w:firstLine="210"/>
              <w:rPr>
                <w:i/>
              </w:rPr>
            </w:pPr>
            <w:r>
              <w:t>所有通过初步评审合格的</w:t>
            </w:r>
            <w:r>
              <w:rPr>
                <w:rFonts w:hint="eastAsia"/>
              </w:rPr>
              <w:t>竞选人</w:t>
            </w:r>
            <w:r>
              <w:t>的投标总报价中</w:t>
            </w:r>
            <w:r>
              <w:rPr>
                <w:rFonts w:hint="eastAsia"/>
              </w:rPr>
              <w:t>以</w:t>
            </w:r>
            <w:r>
              <w:t>最低</w:t>
            </w:r>
            <w:r>
              <w:rPr>
                <w:rFonts w:hint="eastAsia"/>
              </w:rPr>
              <w:t>报</w:t>
            </w:r>
            <w:r>
              <w:t>价</w:t>
            </w:r>
            <w:r>
              <w:rPr>
                <w:rFonts w:hint="eastAsia"/>
              </w:rPr>
              <w:t>作为本项目的投标总报价的评标基准价。</w:t>
            </w:r>
          </w:p>
          <w:p w14:paraId="270F4F98" w14:textId="77777777" w:rsidR="0000100F" w:rsidRDefault="00DD6839">
            <w:r>
              <w:rPr>
                <w:rFonts w:hint="eastAsia"/>
              </w:rPr>
              <w:t>评标基准价计算的最终</w:t>
            </w:r>
            <w:r>
              <w:t>结果取小数点后两位，第三位四舍五入。</w:t>
            </w:r>
          </w:p>
          <w:p w14:paraId="3CAA3E22" w14:textId="77777777" w:rsidR="0000100F" w:rsidRDefault="00DD6839">
            <w:pPr>
              <w:ind w:firstLineChars="100" w:firstLine="210"/>
            </w:pPr>
            <w:r>
              <w:t>在评标基准价计算完成后（除计算错误外），在后续的评审中不得再对其做出调整。</w:t>
            </w:r>
          </w:p>
        </w:tc>
      </w:tr>
      <w:tr w:rsidR="0000100F" w14:paraId="2013D324" w14:textId="77777777">
        <w:trPr>
          <w:jc w:val="center"/>
        </w:trPr>
        <w:tc>
          <w:tcPr>
            <w:tcW w:w="833" w:type="dxa"/>
            <w:vMerge w:val="restart"/>
            <w:vAlign w:val="center"/>
          </w:tcPr>
          <w:p w14:paraId="21E6ABD7" w14:textId="77777777" w:rsidR="0000100F" w:rsidRDefault="00DD6839">
            <w:r>
              <w:t>2.2.</w:t>
            </w:r>
            <w:r>
              <w:rPr>
                <w:rFonts w:hint="eastAsia"/>
              </w:rPr>
              <w:t>4</w:t>
            </w:r>
          </w:p>
          <w:p w14:paraId="1798E5BC" w14:textId="77777777" w:rsidR="0000100F" w:rsidRDefault="00DD6839">
            <w:r>
              <w:rPr>
                <w:rFonts w:hint="eastAsia"/>
              </w:rPr>
              <w:t>（</w:t>
            </w:r>
            <w:r>
              <w:rPr>
                <w:rFonts w:hint="eastAsia"/>
              </w:rPr>
              <w:t>1</w:t>
            </w:r>
            <w:r>
              <w:rPr>
                <w:rFonts w:hint="eastAsia"/>
              </w:rPr>
              <w:t>）</w:t>
            </w:r>
          </w:p>
        </w:tc>
        <w:tc>
          <w:tcPr>
            <w:tcW w:w="3144" w:type="dxa"/>
            <w:gridSpan w:val="5"/>
            <w:vMerge w:val="restart"/>
            <w:vAlign w:val="center"/>
          </w:tcPr>
          <w:p w14:paraId="57EFCAE9" w14:textId="77777777" w:rsidR="0000100F" w:rsidRDefault="00DD6839">
            <w:r>
              <w:rPr>
                <w:rFonts w:hint="eastAsia"/>
              </w:rPr>
              <w:t>允许偏差率</w:t>
            </w:r>
          </w:p>
        </w:tc>
        <w:tc>
          <w:tcPr>
            <w:tcW w:w="5493" w:type="dxa"/>
            <w:vAlign w:val="center"/>
          </w:tcPr>
          <w:p w14:paraId="7600515E" w14:textId="77777777" w:rsidR="0000100F" w:rsidRDefault="00DD6839">
            <w:pPr>
              <w:ind w:firstLineChars="100" w:firstLine="210"/>
            </w:pPr>
            <w:r>
              <w:t>投标总报价的偏差率计算公式</w:t>
            </w:r>
          </w:p>
          <w:p w14:paraId="1D609B77" w14:textId="77777777" w:rsidR="0000100F" w:rsidRDefault="00DD6839">
            <w:pPr>
              <w:ind w:firstLineChars="100" w:firstLine="210"/>
            </w:pPr>
            <w:r>
              <w:t>偏差率</w:t>
            </w:r>
            <w:r>
              <w:rPr>
                <w:sz w:val="28"/>
                <w:szCs w:val="28"/>
              </w:rPr>
              <w:t>=</w:t>
            </w:r>
            <w:r>
              <w:t>100</w:t>
            </w:r>
            <w:r>
              <w:t>％</w:t>
            </w:r>
            <w:r>
              <w:t>×</w:t>
            </w:r>
            <w:r>
              <w:t>（</w:t>
            </w:r>
            <w:r>
              <w:rPr>
                <w:rFonts w:hint="eastAsia"/>
              </w:rPr>
              <w:t>竞选人</w:t>
            </w:r>
            <w:r>
              <w:t>报价一评标基准价）／评标基准价</w:t>
            </w:r>
          </w:p>
          <w:p w14:paraId="4CB5CC32" w14:textId="77777777" w:rsidR="0000100F" w:rsidRDefault="00DD6839">
            <w:r>
              <w:t xml:space="preserve">  </w:t>
            </w:r>
            <w:r>
              <w:t>偏差率计算的最终结果</w:t>
            </w:r>
            <w:r>
              <w:rPr>
                <w:rFonts w:hint="eastAsia"/>
              </w:rPr>
              <w:t>取</w:t>
            </w:r>
            <w:r>
              <w:t>小数点后两位，小数点后第三位</w:t>
            </w:r>
            <w:r>
              <w:t>“</w:t>
            </w:r>
            <w:r>
              <w:t>四舍五入</w:t>
            </w:r>
            <w:r>
              <w:t>”</w:t>
            </w:r>
            <w:r>
              <w:t>。</w:t>
            </w:r>
          </w:p>
        </w:tc>
      </w:tr>
      <w:tr w:rsidR="0000100F" w14:paraId="5A14E262" w14:textId="77777777">
        <w:trPr>
          <w:jc w:val="center"/>
        </w:trPr>
        <w:tc>
          <w:tcPr>
            <w:tcW w:w="833" w:type="dxa"/>
            <w:vMerge/>
            <w:vAlign w:val="center"/>
          </w:tcPr>
          <w:p w14:paraId="7AAF0BAC" w14:textId="77777777" w:rsidR="0000100F" w:rsidRDefault="0000100F"/>
        </w:tc>
        <w:tc>
          <w:tcPr>
            <w:tcW w:w="3144" w:type="dxa"/>
            <w:gridSpan w:val="5"/>
            <w:vMerge/>
            <w:vAlign w:val="center"/>
          </w:tcPr>
          <w:p w14:paraId="62DF6AC1" w14:textId="77777777" w:rsidR="0000100F" w:rsidRDefault="0000100F"/>
        </w:tc>
        <w:tc>
          <w:tcPr>
            <w:tcW w:w="5493" w:type="dxa"/>
            <w:vAlign w:val="center"/>
          </w:tcPr>
          <w:p w14:paraId="233ED6DC" w14:textId="77777777" w:rsidR="0000100F" w:rsidRDefault="00DD6839">
            <w:r>
              <w:rPr>
                <w:rFonts w:hint="eastAsia"/>
              </w:rPr>
              <w:t>本项目</w:t>
            </w:r>
            <w:r>
              <w:t>投标总报价</w:t>
            </w:r>
            <w:r>
              <w:rPr>
                <w:rFonts w:hint="eastAsia"/>
              </w:rPr>
              <w:t>允许偏差范围</w:t>
            </w:r>
            <w:r>
              <w:t>为：</w:t>
            </w:r>
          </w:p>
          <w:p w14:paraId="623C5EE7" w14:textId="77777777" w:rsidR="0000100F" w:rsidRDefault="00DD6839">
            <w:pPr>
              <w:rPr>
                <w:i/>
              </w:rPr>
            </w:pPr>
            <w:r>
              <w:rPr>
                <w:rFonts w:ascii="MS Mincho" w:eastAsia="MS Mincho" w:hAnsi="MS Mincho" w:cs="MS Mincho" w:hint="eastAsia"/>
              </w:rPr>
              <w:t>☑</w:t>
            </w:r>
            <w:r>
              <w:rPr>
                <w:rFonts w:hint="eastAsia"/>
              </w:rPr>
              <w:t>不设偏差范围。</w:t>
            </w:r>
          </w:p>
        </w:tc>
      </w:tr>
      <w:tr w:rsidR="0000100F" w14:paraId="17CC70DE" w14:textId="77777777">
        <w:trPr>
          <w:cantSplit/>
          <w:jc w:val="center"/>
        </w:trPr>
        <w:tc>
          <w:tcPr>
            <w:tcW w:w="851" w:type="dxa"/>
            <w:gridSpan w:val="2"/>
            <w:vAlign w:val="center"/>
          </w:tcPr>
          <w:p w14:paraId="7F9FB26B" w14:textId="77777777" w:rsidR="0000100F" w:rsidRDefault="00DD6839">
            <w:r>
              <w:t>3</w:t>
            </w:r>
          </w:p>
        </w:tc>
        <w:tc>
          <w:tcPr>
            <w:tcW w:w="1135" w:type="dxa"/>
            <w:gridSpan w:val="2"/>
            <w:vAlign w:val="center"/>
          </w:tcPr>
          <w:p w14:paraId="4ABAF704" w14:textId="77777777" w:rsidR="0000100F" w:rsidRDefault="00DD6839">
            <w:r>
              <w:t>评标程序</w:t>
            </w:r>
          </w:p>
        </w:tc>
        <w:tc>
          <w:tcPr>
            <w:tcW w:w="7484" w:type="dxa"/>
            <w:gridSpan w:val="3"/>
          </w:tcPr>
          <w:p w14:paraId="66455B7E" w14:textId="77777777" w:rsidR="0000100F" w:rsidRDefault="00DD6839">
            <w:r>
              <w:rPr>
                <w:rFonts w:hint="eastAsia"/>
              </w:rPr>
              <w:t>1.</w:t>
            </w:r>
            <w:r>
              <w:rPr>
                <w:rFonts w:hint="eastAsia"/>
              </w:rPr>
              <w:t>按本章评标办法第</w:t>
            </w:r>
            <w:r>
              <w:rPr>
                <w:rFonts w:hint="eastAsia"/>
              </w:rPr>
              <w:t>3.1</w:t>
            </w:r>
            <w:r>
              <w:rPr>
                <w:rFonts w:hint="eastAsia"/>
              </w:rPr>
              <w:t>款进行初步评审。未通过初步评审或评审小组认定为无效的竞选文件的不再进行后续评审。</w:t>
            </w:r>
          </w:p>
          <w:p w14:paraId="334CE5D4" w14:textId="77777777" w:rsidR="0000100F" w:rsidRDefault="00DD6839">
            <w:r>
              <w:rPr>
                <w:rFonts w:hint="eastAsia"/>
              </w:rPr>
              <w:t>2.</w:t>
            </w:r>
            <w:r>
              <w:rPr>
                <w:rFonts w:hint="eastAsia"/>
              </w:rPr>
              <w:t>按本章评标办法前附表第</w:t>
            </w:r>
            <w:r>
              <w:rPr>
                <w:rFonts w:hint="eastAsia"/>
              </w:rPr>
              <w:t>2.2.2</w:t>
            </w:r>
            <w:r>
              <w:rPr>
                <w:rFonts w:hint="eastAsia"/>
              </w:rPr>
              <w:t>项及第</w:t>
            </w:r>
            <w:r>
              <w:rPr>
                <w:rFonts w:hint="eastAsia"/>
              </w:rPr>
              <w:t>2.2.3</w:t>
            </w:r>
            <w:r>
              <w:rPr>
                <w:rFonts w:hint="eastAsia"/>
              </w:rPr>
              <w:t>目的规定对服务部分、商务部分进行评审。</w:t>
            </w:r>
          </w:p>
          <w:p w14:paraId="244F6D24" w14:textId="77777777" w:rsidR="0000100F" w:rsidRDefault="00DD6839">
            <w:r>
              <w:rPr>
                <w:rFonts w:hint="eastAsia"/>
              </w:rPr>
              <w:t>3.</w:t>
            </w:r>
            <w:r>
              <w:rPr>
                <w:rFonts w:hint="eastAsia"/>
              </w:rPr>
              <w:t>因评审小组作否决投标处理导致有效竞选人不足三个的，评审小组应当否决所有投标。但是有效竞选人的经济、服务等指标仍然具有市场竞争力，能够满足招标文件要求的，评审小组可以继续评标并确定中标候选人。</w:t>
            </w:r>
          </w:p>
          <w:p w14:paraId="34F4358B" w14:textId="77777777" w:rsidR="0000100F" w:rsidRDefault="00DD6839">
            <w:r>
              <w:rPr>
                <w:rFonts w:hint="eastAsia"/>
              </w:rPr>
              <w:t>4.</w:t>
            </w:r>
            <w:r>
              <w:rPr>
                <w:rFonts w:hint="eastAsia"/>
              </w:rPr>
              <w:t>对初步评审合格的竞选人按照本章第</w:t>
            </w:r>
            <w:r>
              <w:rPr>
                <w:rFonts w:hint="eastAsia"/>
              </w:rPr>
              <w:t>2.2.4</w:t>
            </w:r>
            <w:r>
              <w:rPr>
                <w:rFonts w:hint="eastAsia"/>
              </w:rPr>
              <w:t>项计算方法计算评标基准价，并按本附表第</w:t>
            </w:r>
            <w:r>
              <w:rPr>
                <w:rFonts w:hint="eastAsia"/>
              </w:rPr>
              <w:t>3.2.1</w:t>
            </w:r>
            <w:r>
              <w:rPr>
                <w:rFonts w:hint="eastAsia"/>
              </w:rPr>
              <w:t>（</w:t>
            </w:r>
            <w:r>
              <w:rPr>
                <w:rFonts w:hint="eastAsia"/>
              </w:rPr>
              <w:t>2</w:t>
            </w:r>
            <w:r>
              <w:rPr>
                <w:rFonts w:hint="eastAsia"/>
              </w:rPr>
              <w:t>）目规定的评分方法对投标总报价进行评分。</w:t>
            </w:r>
          </w:p>
          <w:p w14:paraId="7EDEE94C" w14:textId="77777777" w:rsidR="0000100F" w:rsidRDefault="00DD6839">
            <w:r>
              <w:rPr>
                <w:rFonts w:hint="eastAsia"/>
              </w:rPr>
              <w:t>5.</w:t>
            </w:r>
            <w:r>
              <w:rPr>
                <w:rFonts w:hint="eastAsia"/>
              </w:rPr>
              <w:t>对技术部分、投标总报价得分进行汇总，确定得分由高至低前三名竞选人为中标候选人。</w:t>
            </w:r>
          </w:p>
        </w:tc>
      </w:tr>
      <w:tr w:rsidR="0000100F" w14:paraId="0FBE3268" w14:textId="77777777">
        <w:trPr>
          <w:trHeight w:val="435"/>
          <w:jc w:val="center"/>
        </w:trPr>
        <w:tc>
          <w:tcPr>
            <w:tcW w:w="851" w:type="dxa"/>
            <w:gridSpan w:val="2"/>
            <w:vAlign w:val="center"/>
          </w:tcPr>
          <w:p w14:paraId="0F1A234E" w14:textId="77777777" w:rsidR="0000100F" w:rsidRDefault="00DD6839">
            <w:r>
              <w:rPr>
                <w:rFonts w:hint="eastAsia"/>
              </w:rPr>
              <w:t>3.2.1</w:t>
            </w:r>
            <w:r>
              <w:rPr>
                <w:rFonts w:hint="eastAsia"/>
              </w:rPr>
              <w:t>（</w:t>
            </w:r>
            <w:r>
              <w:rPr>
                <w:rFonts w:hint="eastAsia"/>
              </w:rPr>
              <w:t>1</w:t>
            </w:r>
            <w:r>
              <w:rPr>
                <w:rFonts w:hint="eastAsia"/>
              </w:rPr>
              <w:t>）</w:t>
            </w:r>
          </w:p>
        </w:tc>
        <w:tc>
          <w:tcPr>
            <w:tcW w:w="1135" w:type="dxa"/>
            <w:gridSpan w:val="2"/>
            <w:vAlign w:val="center"/>
          </w:tcPr>
          <w:p w14:paraId="677402E0" w14:textId="77777777" w:rsidR="0000100F" w:rsidRDefault="00DD6839">
            <w:r>
              <w:rPr>
                <w:rFonts w:hint="eastAsia"/>
              </w:rPr>
              <w:t>服务部分得分（</w:t>
            </w:r>
            <w:r>
              <w:rPr>
                <w:rFonts w:hint="eastAsia"/>
              </w:rPr>
              <w:t>A</w:t>
            </w:r>
            <w:r>
              <w:rPr>
                <w:rFonts w:hint="eastAsia"/>
              </w:rPr>
              <w:t>）</w:t>
            </w:r>
          </w:p>
        </w:tc>
        <w:tc>
          <w:tcPr>
            <w:tcW w:w="1991" w:type="dxa"/>
            <w:gridSpan w:val="2"/>
            <w:tcBorders>
              <w:top w:val="single" w:sz="4" w:space="0" w:color="auto"/>
            </w:tcBorders>
            <w:vAlign w:val="center"/>
          </w:tcPr>
          <w:p w14:paraId="77BB900E" w14:textId="77777777" w:rsidR="0000100F" w:rsidRDefault="00DD6839">
            <w:r>
              <w:rPr>
                <w:rFonts w:hint="eastAsia"/>
              </w:rPr>
              <w:t>服务部分</w:t>
            </w:r>
          </w:p>
          <w:p w14:paraId="0E6A88CA" w14:textId="77777777" w:rsidR="0000100F" w:rsidRDefault="0000100F"/>
        </w:tc>
        <w:tc>
          <w:tcPr>
            <w:tcW w:w="5493" w:type="dxa"/>
            <w:vAlign w:val="center"/>
          </w:tcPr>
          <w:p w14:paraId="632DCB51" w14:textId="77777777" w:rsidR="0000100F" w:rsidRDefault="00DD6839">
            <w:pPr>
              <w:ind w:firstLineChars="100" w:firstLine="210"/>
              <w:rPr>
                <w:rFonts w:eastAsia="方正仿宋_GBK"/>
                <w:szCs w:val="21"/>
              </w:rPr>
            </w:pPr>
            <w:r>
              <w:rPr>
                <w:rFonts w:hint="eastAsia"/>
              </w:rPr>
              <w:t>详</w:t>
            </w:r>
            <w:r>
              <w:rPr>
                <w:rFonts w:hint="eastAsia"/>
              </w:rPr>
              <w:t>2.2.2</w:t>
            </w:r>
            <w:r>
              <w:rPr>
                <w:rFonts w:hint="eastAsia"/>
              </w:rPr>
              <w:t>款。</w:t>
            </w:r>
          </w:p>
          <w:p w14:paraId="4B446F0B" w14:textId="77777777" w:rsidR="0000100F" w:rsidRDefault="0000100F">
            <w:pPr>
              <w:ind w:firstLineChars="100" w:firstLine="210"/>
            </w:pPr>
          </w:p>
        </w:tc>
      </w:tr>
      <w:tr w:rsidR="0000100F" w14:paraId="32947929" w14:textId="77777777">
        <w:trPr>
          <w:trHeight w:val="435"/>
          <w:jc w:val="center"/>
        </w:trPr>
        <w:tc>
          <w:tcPr>
            <w:tcW w:w="851" w:type="dxa"/>
            <w:gridSpan w:val="2"/>
            <w:vAlign w:val="center"/>
          </w:tcPr>
          <w:p w14:paraId="6EF8F720" w14:textId="77777777" w:rsidR="0000100F" w:rsidRDefault="00DD6839">
            <w:r>
              <w:rPr>
                <w:rFonts w:hint="eastAsia"/>
              </w:rPr>
              <w:t>3.2.2</w:t>
            </w:r>
            <w:r>
              <w:rPr>
                <w:rFonts w:hint="eastAsia"/>
              </w:rPr>
              <w:t>（</w:t>
            </w:r>
            <w:r>
              <w:rPr>
                <w:rFonts w:hint="eastAsia"/>
              </w:rPr>
              <w:t>2</w:t>
            </w:r>
            <w:r>
              <w:rPr>
                <w:rFonts w:hint="eastAsia"/>
              </w:rPr>
              <w:t>）</w:t>
            </w:r>
          </w:p>
        </w:tc>
        <w:tc>
          <w:tcPr>
            <w:tcW w:w="1135" w:type="dxa"/>
            <w:gridSpan w:val="2"/>
            <w:vAlign w:val="center"/>
          </w:tcPr>
          <w:p w14:paraId="48F94E6D" w14:textId="77777777" w:rsidR="0000100F" w:rsidRDefault="00DD6839">
            <w:r>
              <w:rPr>
                <w:rFonts w:hint="eastAsia"/>
              </w:rPr>
              <w:t>商务部分得分（</w:t>
            </w:r>
            <w:r>
              <w:rPr>
                <w:rFonts w:hint="eastAsia"/>
              </w:rPr>
              <w:t>B</w:t>
            </w:r>
            <w:r>
              <w:rPr>
                <w:rFonts w:hint="eastAsia"/>
              </w:rPr>
              <w:t>）</w:t>
            </w:r>
          </w:p>
        </w:tc>
        <w:tc>
          <w:tcPr>
            <w:tcW w:w="1991" w:type="dxa"/>
            <w:gridSpan w:val="2"/>
            <w:tcBorders>
              <w:top w:val="single" w:sz="4" w:space="0" w:color="auto"/>
            </w:tcBorders>
            <w:vAlign w:val="center"/>
          </w:tcPr>
          <w:p w14:paraId="710BC49F" w14:textId="77777777" w:rsidR="0000100F" w:rsidRDefault="00DD6839">
            <w:r>
              <w:rPr>
                <w:rFonts w:hint="eastAsia"/>
              </w:rPr>
              <w:t>商务部分</w:t>
            </w:r>
          </w:p>
          <w:p w14:paraId="4D5C961F" w14:textId="77777777" w:rsidR="0000100F" w:rsidRDefault="0000100F"/>
        </w:tc>
        <w:tc>
          <w:tcPr>
            <w:tcW w:w="5493" w:type="dxa"/>
            <w:vAlign w:val="center"/>
          </w:tcPr>
          <w:p w14:paraId="6DF7BEE7" w14:textId="77777777" w:rsidR="0000100F" w:rsidRDefault="00DD6839">
            <w:pPr>
              <w:ind w:firstLineChars="100" w:firstLine="210"/>
            </w:pPr>
            <w:r>
              <w:rPr>
                <w:rFonts w:hint="eastAsia"/>
              </w:rPr>
              <w:t>详</w:t>
            </w:r>
            <w:r>
              <w:rPr>
                <w:rFonts w:hint="eastAsia"/>
              </w:rPr>
              <w:t>2.2.3</w:t>
            </w:r>
            <w:r>
              <w:rPr>
                <w:rFonts w:hint="eastAsia"/>
              </w:rPr>
              <w:t>款。</w:t>
            </w:r>
          </w:p>
        </w:tc>
      </w:tr>
      <w:tr w:rsidR="0000100F" w14:paraId="52255445" w14:textId="77777777">
        <w:trPr>
          <w:trHeight w:val="435"/>
          <w:jc w:val="center"/>
        </w:trPr>
        <w:tc>
          <w:tcPr>
            <w:tcW w:w="851" w:type="dxa"/>
            <w:gridSpan w:val="2"/>
            <w:vAlign w:val="center"/>
          </w:tcPr>
          <w:p w14:paraId="7D53E9DD" w14:textId="77777777" w:rsidR="0000100F" w:rsidRDefault="00DD6839">
            <w:r>
              <w:t>3.2.1</w:t>
            </w:r>
            <w:r>
              <w:t>（</w:t>
            </w:r>
            <w:r>
              <w:rPr>
                <w:rFonts w:hint="eastAsia"/>
              </w:rPr>
              <w:t>3</w:t>
            </w:r>
            <w:r>
              <w:t>）</w:t>
            </w:r>
          </w:p>
        </w:tc>
        <w:tc>
          <w:tcPr>
            <w:tcW w:w="1135" w:type="dxa"/>
            <w:gridSpan w:val="2"/>
            <w:vAlign w:val="center"/>
          </w:tcPr>
          <w:p w14:paraId="5E23EA0A" w14:textId="77777777" w:rsidR="0000100F" w:rsidRDefault="00DD6839">
            <w:r>
              <w:t>投标报价得分</w:t>
            </w:r>
            <w:r>
              <w:rPr>
                <w:spacing w:val="-8"/>
              </w:rPr>
              <w:t>（</w:t>
            </w:r>
            <w:r>
              <w:rPr>
                <w:rFonts w:hint="eastAsia"/>
                <w:spacing w:val="-8"/>
              </w:rPr>
              <w:t>C</w:t>
            </w:r>
            <w:r>
              <w:rPr>
                <w:spacing w:val="-8"/>
              </w:rPr>
              <w:t>）</w:t>
            </w:r>
          </w:p>
        </w:tc>
        <w:tc>
          <w:tcPr>
            <w:tcW w:w="1991" w:type="dxa"/>
            <w:gridSpan w:val="2"/>
            <w:tcBorders>
              <w:top w:val="single" w:sz="4" w:space="0" w:color="auto"/>
            </w:tcBorders>
            <w:vAlign w:val="center"/>
          </w:tcPr>
          <w:p w14:paraId="55DCE557" w14:textId="77777777" w:rsidR="0000100F" w:rsidRDefault="00DD6839">
            <w:r>
              <w:t>投标总报价</w:t>
            </w:r>
          </w:p>
        </w:tc>
        <w:tc>
          <w:tcPr>
            <w:tcW w:w="5493" w:type="dxa"/>
            <w:vAlign w:val="center"/>
          </w:tcPr>
          <w:p w14:paraId="1C1CBB00" w14:textId="77777777" w:rsidR="0000100F" w:rsidRDefault="00DD6839">
            <w:pPr>
              <w:ind w:firstLineChars="100" w:firstLine="210"/>
            </w:pPr>
            <w:r>
              <w:rPr>
                <w:rFonts w:cs="宋体" w:hint="eastAsia"/>
              </w:rPr>
              <w:t>竞选人竞选报价与评标基准价相比，等于评标基准价，得</w:t>
            </w:r>
            <w:r>
              <w:rPr>
                <w:bCs/>
                <w:szCs w:val="28"/>
              </w:rPr>
              <w:t>满分</w:t>
            </w:r>
            <w:r>
              <w:rPr>
                <w:rFonts w:hint="eastAsia"/>
                <w:bCs/>
                <w:szCs w:val="28"/>
                <w:u w:val="single"/>
              </w:rPr>
              <w:t>60</w:t>
            </w:r>
            <w:r>
              <w:t>分。在此基础上，投标总报价与评标基准价相比，每增加</w:t>
            </w:r>
            <w:r>
              <w:t>1%</w:t>
            </w:r>
            <w:r>
              <w:t>扣</w:t>
            </w:r>
            <w:r>
              <w:rPr>
                <w:rFonts w:hint="eastAsia"/>
                <w:u w:val="single"/>
              </w:rPr>
              <w:t xml:space="preserve"> 1 </w:t>
            </w:r>
            <w:r>
              <w:t>分，扣完为止。</w:t>
            </w:r>
          </w:p>
          <w:p w14:paraId="3CBE8197" w14:textId="77777777" w:rsidR="0000100F" w:rsidRDefault="00DD6839">
            <w:pPr>
              <w:ind w:firstLineChars="100" w:firstLine="210"/>
            </w:pPr>
            <w:r>
              <w:rPr>
                <w:rFonts w:hint="eastAsia"/>
              </w:rPr>
              <w:t>投标总报价得分最终结果</w:t>
            </w:r>
            <w:r>
              <w:t>取小数点后两位，第三位四舍五入。</w:t>
            </w:r>
          </w:p>
        </w:tc>
      </w:tr>
      <w:tr w:rsidR="0000100F" w14:paraId="4DD08AAB" w14:textId="77777777">
        <w:trPr>
          <w:jc w:val="center"/>
        </w:trPr>
        <w:tc>
          <w:tcPr>
            <w:tcW w:w="1986" w:type="dxa"/>
            <w:gridSpan w:val="4"/>
            <w:vAlign w:val="center"/>
          </w:tcPr>
          <w:p w14:paraId="05E14106" w14:textId="77777777" w:rsidR="0000100F" w:rsidRDefault="00DD6839">
            <w:r>
              <w:t>3.2.3</w:t>
            </w:r>
          </w:p>
        </w:tc>
        <w:tc>
          <w:tcPr>
            <w:tcW w:w="1991" w:type="dxa"/>
            <w:gridSpan w:val="2"/>
            <w:vAlign w:val="center"/>
          </w:tcPr>
          <w:p w14:paraId="0EF1B528" w14:textId="77777777" w:rsidR="0000100F" w:rsidRDefault="00DD6839">
            <w:r>
              <w:rPr>
                <w:rFonts w:hint="eastAsia"/>
              </w:rPr>
              <w:t>竞选人</w:t>
            </w:r>
            <w:r>
              <w:t>得分</w:t>
            </w:r>
          </w:p>
        </w:tc>
        <w:tc>
          <w:tcPr>
            <w:tcW w:w="5493" w:type="dxa"/>
            <w:vAlign w:val="center"/>
          </w:tcPr>
          <w:p w14:paraId="387BCC3F" w14:textId="77777777" w:rsidR="0000100F" w:rsidRDefault="00DD6839">
            <w:r>
              <w:rPr>
                <w:rFonts w:hint="eastAsia"/>
              </w:rPr>
              <w:t>竞选人</w:t>
            </w:r>
            <w:r>
              <w:t>得分</w:t>
            </w:r>
            <w:r>
              <w:t>=A+B</w:t>
            </w:r>
            <w:r>
              <w:rPr>
                <w:rFonts w:hint="eastAsia"/>
              </w:rPr>
              <w:t>+C</w:t>
            </w:r>
          </w:p>
        </w:tc>
      </w:tr>
    </w:tbl>
    <w:p w14:paraId="562759DF" w14:textId="77777777" w:rsidR="0000100F" w:rsidRDefault="0000100F">
      <w:pPr>
        <w:pStyle w:val="2"/>
        <w:spacing w:before="0" w:after="0" w:line="360" w:lineRule="auto"/>
        <w:ind w:firstLine="320"/>
        <w:rPr>
          <w:rFonts w:ascii="宋体" w:hAnsi="宋体"/>
          <w:b w:val="0"/>
          <w:snapToGrid w:val="0"/>
        </w:rPr>
      </w:pPr>
    </w:p>
    <w:p w14:paraId="72A9A3FB" w14:textId="77777777" w:rsidR="0000100F" w:rsidRDefault="00DD6839">
      <w:pPr>
        <w:pStyle w:val="2"/>
        <w:spacing w:before="0" w:after="0" w:line="360" w:lineRule="auto"/>
        <w:ind w:firstLine="320"/>
        <w:rPr>
          <w:rFonts w:ascii="宋体" w:hAnsi="宋体"/>
          <w:b w:val="0"/>
          <w:snapToGrid w:val="0"/>
        </w:rPr>
      </w:pPr>
      <w:r>
        <w:rPr>
          <w:rFonts w:ascii="宋体" w:hAnsi="宋体"/>
          <w:b w:val="0"/>
          <w:snapToGrid w:val="0"/>
        </w:rPr>
        <w:br w:type="page"/>
      </w:r>
      <w:bookmarkStart w:id="328" w:name="_Toc13617"/>
      <w:bookmarkStart w:id="329" w:name="_Toc3926"/>
      <w:bookmarkStart w:id="330" w:name="_Toc23094"/>
      <w:bookmarkStart w:id="331" w:name="_Toc2957"/>
      <w:r>
        <w:rPr>
          <w:rFonts w:ascii="宋体" w:hAnsi="宋体"/>
          <w:b w:val="0"/>
          <w:snapToGrid w:val="0"/>
        </w:rPr>
        <w:lastRenderedPageBreak/>
        <w:t>1.  评标方法</w:t>
      </w:r>
      <w:bookmarkEnd w:id="311"/>
      <w:bookmarkEnd w:id="312"/>
      <w:bookmarkEnd w:id="313"/>
      <w:bookmarkEnd w:id="314"/>
      <w:bookmarkEnd w:id="315"/>
      <w:bookmarkEnd w:id="316"/>
      <w:bookmarkEnd w:id="327"/>
      <w:bookmarkEnd w:id="328"/>
      <w:bookmarkEnd w:id="329"/>
      <w:bookmarkEnd w:id="330"/>
      <w:bookmarkEnd w:id="331"/>
    </w:p>
    <w:p w14:paraId="202A58DA"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 xml:space="preserve">评审小组按照本章第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2款</w:t>
      </w:r>
      <w:r>
        <w:rPr>
          <w:rFonts w:ascii="宋体" w:hAnsi="宋体"/>
          <w:spacing w:val="-1"/>
          <w:kern w:val="0"/>
          <w:szCs w:val="21"/>
        </w:rPr>
        <w:t>规</w:t>
      </w:r>
      <w:r>
        <w:rPr>
          <w:rFonts w:ascii="宋体" w:hAnsi="宋体"/>
          <w:kern w:val="0"/>
          <w:szCs w:val="21"/>
        </w:rPr>
        <w:t>定的评分标准进行</w:t>
      </w:r>
      <w:r>
        <w:rPr>
          <w:rFonts w:ascii="宋体" w:hAnsi="宋体" w:hint="eastAsia"/>
          <w:kern w:val="0"/>
          <w:szCs w:val="21"/>
        </w:rPr>
        <w:t>评分</w:t>
      </w:r>
      <w:r>
        <w:rPr>
          <w:rFonts w:ascii="宋体" w:hAnsi="宋体"/>
          <w:kern w:val="0"/>
          <w:szCs w:val="21"/>
        </w:rPr>
        <w:t>，</w:t>
      </w:r>
      <w:r>
        <w:rPr>
          <w:rFonts w:ascii="宋体" w:hAnsi="宋体" w:hint="eastAsia"/>
          <w:kern w:val="0"/>
          <w:szCs w:val="21"/>
        </w:rPr>
        <w:t>按得分由高到低顺序推荐三名中标候选人入围。若出现竞选人投标报价相同的，以评标办法前附表约定的原则确定排序</w:t>
      </w:r>
      <w:r>
        <w:rPr>
          <w:rFonts w:ascii="宋体" w:hAnsi="宋体"/>
          <w:spacing w:val="-31"/>
          <w:kern w:val="0"/>
          <w:szCs w:val="21"/>
        </w:rPr>
        <w:t>。</w:t>
      </w:r>
    </w:p>
    <w:p w14:paraId="09294496" w14:textId="77777777" w:rsidR="0000100F" w:rsidRDefault="00DD6839">
      <w:pPr>
        <w:pStyle w:val="2"/>
        <w:spacing w:before="0" w:after="0" w:line="360" w:lineRule="auto"/>
        <w:ind w:firstLine="320"/>
        <w:rPr>
          <w:rFonts w:ascii="宋体" w:hAnsi="宋体"/>
          <w:b w:val="0"/>
          <w:snapToGrid w:val="0"/>
        </w:rPr>
      </w:pPr>
      <w:bookmarkStart w:id="332" w:name="_Toc509218777"/>
      <w:bookmarkStart w:id="333" w:name="_Toc7088"/>
      <w:bookmarkStart w:id="334" w:name="_Toc277082619"/>
      <w:bookmarkStart w:id="335" w:name="_Toc20996"/>
      <w:bookmarkStart w:id="336" w:name="_Toc430530501"/>
      <w:bookmarkStart w:id="337" w:name="_Toc200513199"/>
      <w:bookmarkStart w:id="338" w:name="_Toc28040"/>
      <w:bookmarkStart w:id="339" w:name="_Toc287620752"/>
      <w:bookmarkStart w:id="340" w:name="_Toc224103385"/>
      <w:bookmarkStart w:id="341" w:name="_Toc287607813"/>
      <w:bookmarkStart w:id="342" w:name="_Toc12057"/>
      <w:r>
        <w:rPr>
          <w:rFonts w:ascii="宋体" w:hAnsi="宋体"/>
          <w:b w:val="0"/>
          <w:snapToGrid w:val="0"/>
        </w:rPr>
        <w:t>2.  评审标准</w:t>
      </w:r>
      <w:bookmarkEnd w:id="332"/>
      <w:bookmarkEnd w:id="333"/>
      <w:bookmarkEnd w:id="334"/>
      <w:bookmarkEnd w:id="335"/>
      <w:bookmarkEnd w:id="336"/>
      <w:bookmarkEnd w:id="337"/>
      <w:bookmarkEnd w:id="338"/>
      <w:bookmarkEnd w:id="339"/>
      <w:bookmarkEnd w:id="340"/>
      <w:bookmarkEnd w:id="341"/>
      <w:bookmarkEnd w:id="342"/>
    </w:p>
    <w:p w14:paraId="2EC534D5" w14:textId="77777777" w:rsidR="0000100F" w:rsidRDefault="00DD6839">
      <w:pPr>
        <w:pStyle w:val="3"/>
        <w:snapToGrid w:val="0"/>
        <w:spacing w:before="0" w:after="0" w:line="360" w:lineRule="auto"/>
        <w:ind w:firstLine="240"/>
        <w:rPr>
          <w:rFonts w:ascii="宋体" w:hAnsi="宋体"/>
          <w:b w:val="0"/>
          <w:snapToGrid w:val="0"/>
          <w:sz w:val="24"/>
          <w:szCs w:val="24"/>
        </w:rPr>
      </w:pPr>
      <w:bookmarkStart w:id="343" w:name="_Toc224103386"/>
      <w:bookmarkStart w:id="344" w:name="_Toc287607814"/>
      <w:bookmarkStart w:id="345" w:name="_Toc509218778"/>
      <w:bookmarkStart w:id="346" w:name="_Toc200513200"/>
      <w:bookmarkStart w:id="347" w:name="_Toc277082620"/>
      <w:bookmarkStart w:id="348" w:name="_Toc2588"/>
      <w:bookmarkStart w:id="349" w:name="_Toc430530502"/>
      <w:bookmarkStart w:id="350" w:name="_Toc287620753"/>
      <w:bookmarkStart w:id="351" w:name="_Toc20474"/>
      <w:r>
        <w:rPr>
          <w:rFonts w:ascii="宋体" w:hAnsi="宋体"/>
          <w:b w:val="0"/>
          <w:snapToGrid w:val="0"/>
          <w:sz w:val="24"/>
          <w:szCs w:val="24"/>
        </w:rPr>
        <w:t>2.1  初步评审标准</w:t>
      </w:r>
      <w:bookmarkEnd w:id="343"/>
      <w:bookmarkEnd w:id="344"/>
      <w:bookmarkEnd w:id="345"/>
      <w:bookmarkEnd w:id="346"/>
      <w:bookmarkEnd w:id="347"/>
      <w:bookmarkEnd w:id="348"/>
      <w:bookmarkEnd w:id="349"/>
      <w:bookmarkEnd w:id="350"/>
      <w:bookmarkEnd w:id="351"/>
    </w:p>
    <w:p w14:paraId="0A17378B"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w:t>
      </w:r>
      <w:r>
        <w:rPr>
          <w:rFonts w:ascii="宋体" w:hAnsi="宋体" w:hint="eastAsia"/>
          <w:kern w:val="0"/>
          <w:szCs w:val="21"/>
        </w:rPr>
        <w:t>1A</w:t>
      </w:r>
      <w:r>
        <w:rPr>
          <w:rFonts w:ascii="宋体" w:hAnsi="宋体"/>
          <w:kern w:val="0"/>
          <w:szCs w:val="21"/>
        </w:rPr>
        <w:t xml:space="preserve">  资格评审标准：见评标办法前附表（适用于未进行资格预审的）。</w:t>
      </w:r>
    </w:p>
    <w:p w14:paraId="3A03C3AE"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w:t>
      </w:r>
      <w:r>
        <w:rPr>
          <w:rFonts w:ascii="宋体" w:hAnsi="宋体" w:hint="eastAsia"/>
          <w:kern w:val="0"/>
          <w:szCs w:val="21"/>
        </w:rPr>
        <w:t>1B</w:t>
      </w:r>
      <w:r>
        <w:rPr>
          <w:rFonts w:ascii="宋体" w:hAnsi="宋体"/>
          <w:kern w:val="0"/>
          <w:szCs w:val="21"/>
        </w:rPr>
        <w:t xml:space="preserve">  资格评审标准：见资格预审文件第三章“资格审查办法”详细审查标准（适用于已进行资格预审的）。</w:t>
      </w:r>
    </w:p>
    <w:p w14:paraId="1FE9A068"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w:t>
      </w:r>
      <w:r>
        <w:rPr>
          <w:rFonts w:ascii="宋体" w:hAnsi="宋体" w:hint="eastAsia"/>
          <w:kern w:val="0"/>
          <w:szCs w:val="21"/>
        </w:rPr>
        <w:t>2</w:t>
      </w:r>
      <w:r>
        <w:rPr>
          <w:rFonts w:ascii="宋体" w:hAnsi="宋体"/>
          <w:kern w:val="0"/>
          <w:szCs w:val="21"/>
        </w:rPr>
        <w:t xml:space="preserve">  形式评审标准：见评标办法前附表。</w:t>
      </w:r>
    </w:p>
    <w:p w14:paraId="7A46BEDD"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2.1.3  响应性评审标准：见评标办法前附表。</w:t>
      </w:r>
    </w:p>
    <w:p w14:paraId="0CB37C6D" w14:textId="77777777" w:rsidR="0000100F" w:rsidRDefault="00DD6839">
      <w:pPr>
        <w:pStyle w:val="3"/>
        <w:snapToGrid w:val="0"/>
        <w:spacing w:before="0" w:after="0" w:line="360" w:lineRule="auto"/>
        <w:ind w:firstLine="240"/>
        <w:rPr>
          <w:rFonts w:ascii="宋体" w:hAnsi="宋体"/>
          <w:b w:val="0"/>
          <w:snapToGrid w:val="0"/>
          <w:sz w:val="24"/>
          <w:szCs w:val="24"/>
        </w:rPr>
      </w:pPr>
      <w:bookmarkStart w:id="352" w:name="_Toc200513201"/>
      <w:bookmarkStart w:id="353" w:name="_Toc509218779"/>
      <w:bookmarkStart w:id="354" w:name="_Toc287620754"/>
      <w:bookmarkStart w:id="355" w:name="_Toc224103387"/>
      <w:bookmarkStart w:id="356" w:name="_Toc23340"/>
      <w:bookmarkStart w:id="357" w:name="_Toc17923"/>
      <w:bookmarkStart w:id="358" w:name="_Toc277082621"/>
      <w:bookmarkStart w:id="359" w:name="_Toc430530503"/>
      <w:bookmarkStart w:id="360" w:name="_Toc287607815"/>
      <w:r>
        <w:rPr>
          <w:rFonts w:ascii="宋体" w:hAnsi="宋体"/>
          <w:b w:val="0"/>
          <w:snapToGrid w:val="0"/>
          <w:sz w:val="24"/>
          <w:szCs w:val="24"/>
        </w:rPr>
        <w:t>2.2  分值构成与评分标准</w:t>
      </w:r>
      <w:bookmarkEnd w:id="352"/>
      <w:bookmarkEnd w:id="353"/>
      <w:bookmarkEnd w:id="354"/>
      <w:bookmarkEnd w:id="355"/>
      <w:bookmarkEnd w:id="356"/>
      <w:bookmarkEnd w:id="357"/>
      <w:bookmarkEnd w:id="358"/>
      <w:bookmarkEnd w:id="359"/>
      <w:bookmarkEnd w:id="360"/>
    </w:p>
    <w:p w14:paraId="1A7345F7"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2.2.1  分值构成</w:t>
      </w:r>
    </w:p>
    <w:p w14:paraId="290635FD"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spacing w:val="1"/>
          <w:kern w:val="0"/>
          <w:szCs w:val="21"/>
        </w:rPr>
        <w:t>1</w:t>
      </w:r>
      <w:r>
        <w:rPr>
          <w:rFonts w:ascii="宋体" w:hAnsi="宋体"/>
          <w:kern w:val="0"/>
          <w:szCs w:val="21"/>
        </w:rPr>
        <w:t>）投标</w:t>
      </w:r>
      <w:r>
        <w:rPr>
          <w:rFonts w:ascii="宋体" w:hAnsi="宋体" w:hint="eastAsia"/>
          <w:kern w:val="0"/>
          <w:szCs w:val="21"/>
        </w:rPr>
        <w:t>总</w:t>
      </w:r>
      <w:r>
        <w:rPr>
          <w:rFonts w:ascii="宋体" w:hAnsi="宋体"/>
          <w:spacing w:val="-1"/>
          <w:kern w:val="0"/>
          <w:szCs w:val="21"/>
        </w:rPr>
        <w:t>报</w:t>
      </w:r>
      <w:r>
        <w:rPr>
          <w:rFonts w:ascii="宋体" w:hAnsi="宋体"/>
          <w:kern w:val="0"/>
          <w:szCs w:val="21"/>
        </w:rPr>
        <w:t>价：见评标办法前附表</w:t>
      </w:r>
      <w:r>
        <w:rPr>
          <w:rFonts w:ascii="宋体" w:hAnsi="宋体" w:hint="eastAsia"/>
          <w:kern w:val="0"/>
          <w:szCs w:val="21"/>
        </w:rPr>
        <w:t>；</w:t>
      </w:r>
    </w:p>
    <w:p w14:paraId="43804810"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（2）服务部分</w:t>
      </w:r>
      <w:r>
        <w:rPr>
          <w:rFonts w:ascii="宋体" w:hAnsi="宋体"/>
          <w:kern w:val="0"/>
          <w:szCs w:val="21"/>
        </w:rPr>
        <w:t>：见评标办法前附表</w:t>
      </w:r>
      <w:r>
        <w:rPr>
          <w:rFonts w:ascii="宋体" w:hAnsi="宋体" w:hint="eastAsia"/>
          <w:kern w:val="0"/>
          <w:szCs w:val="21"/>
        </w:rPr>
        <w:t>；</w:t>
      </w:r>
    </w:p>
    <w:p w14:paraId="15B02D00"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spacing w:val="1"/>
          <w:kern w:val="0"/>
          <w:szCs w:val="21"/>
        </w:rPr>
        <w:t>2</w:t>
      </w:r>
      <w:r>
        <w:rPr>
          <w:rFonts w:ascii="宋体" w:hAnsi="宋体"/>
          <w:kern w:val="0"/>
          <w:szCs w:val="21"/>
        </w:rPr>
        <w:t>）</w:t>
      </w:r>
      <w:r>
        <w:rPr>
          <w:rFonts w:ascii="宋体" w:hAnsi="宋体" w:hint="eastAsia"/>
          <w:kern w:val="0"/>
          <w:szCs w:val="21"/>
        </w:rPr>
        <w:t>商务部分</w:t>
      </w:r>
      <w:r>
        <w:rPr>
          <w:rFonts w:ascii="宋体" w:hAnsi="宋体"/>
          <w:kern w:val="0"/>
          <w:szCs w:val="21"/>
        </w:rPr>
        <w:t>：见评标办法前附表</w:t>
      </w:r>
      <w:r>
        <w:rPr>
          <w:rFonts w:ascii="宋体" w:hAnsi="宋体" w:hint="eastAsia"/>
          <w:kern w:val="0"/>
          <w:szCs w:val="21"/>
        </w:rPr>
        <w:t>。</w:t>
      </w:r>
    </w:p>
    <w:p w14:paraId="5A117502"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2.2.2  </w:t>
      </w:r>
      <w:r>
        <w:rPr>
          <w:rFonts w:ascii="宋体" w:hAnsi="宋体" w:hint="eastAsia"/>
          <w:kern w:val="0"/>
          <w:szCs w:val="21"/>
        </w:rPr>
        <w:t>评分标准</w:t>
      </w:r>
    </w:p>
    <w:p w14:paraId="61D3AC64"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见评标办法前附表。</w:t>
      </w:r>
    </w:p>
    <w:p w14:paraId="382B164F"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 xml:space="preserve">2.2.3  </w:t>
      </w:r>
      <w:r>
        <w:rPr>
          <w:rFonts w:ascii="宋体" w:hAnsi="宋体"/>
          <w:kern w:val="0"/>
          <w:szCs w:val="21"/>
        </w:rPr>
        <w:t>评标基准价计算</w:t>
      </w:r>
    </w:p>
    <w:p w14:paraId="3E35DA22"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评标基准价计算方法：见评标办法前附表。</w:t>
      </w:r>
    </w:p>
    <w:p w14:paraId="551AF91B"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2.2.</w:t>
      </w:r>
      <w:r>
        <w:rPr>
          <w:rFonts w:ascii="宋体" w:hAnsi="宋体" w:hint="eastAsia"/>
          <w:kern w:val="0"/>
          <w:szCs w:val="21"/>
        </w:rPr>
        <w:t>4</w:t>
      </w:r>
      <w:r>
        <w:rPr>
          <w:rFonts w:ascii="宋体" w:hAnsi="宋体"/>
          <w:kern w:val="0"/>
          <w:szCs w:val="21"/>
        </w:rPr>
        <w:t xml:space="preserve">  投标报价的偏差率计算</w:t>
      </w:r>
      <w:r>
        <w:rPr>
          <w:rFonts w:ascii="宋体" w:hAnsi="宋体" w:hint="eastAsia"/>
          <w:kern w:val="0"/>
          <w:szCs w:val="21"/>
        </w:rPr>
        <w:t>和允许偏差范围</w:t>
      </w:r>
    </w:p>
    <w:p w14:paraId="610E35BC"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（1）</w:t>
      </w:r>
      <w:r>
        <w:rPr>
          <w:rFonts w:ascii="宋体" w:hAnsi="宋体"/>
          <w:kern w:val="0"/>
          <w:szCs w:val="21"/>
        </w:rPr>
        <w:t>投标报价的偏差率计算公式：见评标办法前附表</w:t>
      </w:r>
      <w:r>
        <w:rPr>
          <w:rFonts w:ascii="宋体" w:hAnsi="宋体" w:hint="eastAsia"/>
          <w:kern w:val="0"/>
          <w:szCs w:val="21"/>
        </w:rPr>
        <w:t>；</w:t>
      </w:r>
    </w:p>
    <w:p w14:paraId="497729D5"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（2）投标报价的允许偏差范围</w:t>
      </w:r>
      <w:r>
        <w:rPr>
          <w:rFonts w:ascii="宋体" w:hAnsi="宋体"/>
          <w:kern w:val="0"/>
          <w:szCs w:val="21"/>
        </w:rPr>
        <w:t>：见评标办法前附表</w:t>
      </w:r>
      <w:r>
        <w:rPr>
          <w:rFonts w:ascii="宋体" w:hAnsi="宋体" w:hint="eastAsia"/>
          <w:kern w:val="0"/>
          <w:szCs w:val="21"/>
        </w:rPr>
        <w:t>。</w:t>
      </w:r>
    </w:p>
    <w:p w14:paraId="40EEAB88" w14:textId="77777777" w:rsidR="0000100F" w:rsidRDefault="00DD6839">
      <w:pPr>
        <w:pStyle w:val="2"/>
        <w:spacing w:before="0" w:after="0" w:line="360" w:lineRule="auto"/>
        <w:ind w:firstLine="320"/>
        <w:rPr>
          <w:rFonts w:ascii="宋体" w:hAnsi="宋体"/>
          <w:b w:val="0"/>
          <w:snapToGrid w:val="0"/>
        </w:rPr>
      </w:pPr>
      <w:bookmarkStart w:id="361" w:name="_Toc4568"/>
      <w:bookmarkStart w:id="362" w:name="_Toc200513202"/>
      <w:bookmarkStart w:id="363" w:name="_Toc287620755"/>
      <w:bookmarkStart w:id="364" w:name="_Toc22731"/>
      <w:bookmarkStart w:id="365" w:name="_Toc19139"/>
      <w:bookmarkStart w:id="366" w:name="_Toc224103388"/>
      <w:bookmarkStart w:id="367" w:name="_Toc287607816"/>
      <w:bookmarkStart w:id="368" w:name="_Toc18507"/>
      <w:bookmarkStart w:id="369" w:name="_Toc277082622"/>
      <w:bookmarkStart w:id="370" w:name="_Toc509218780"/>
      <w:bookmarkStart w:id="371" w:name="_Toc430530504"/>
      <w:r>
        <w:rPr>
          <w:rFonts w:ascii="宋体" w:hAnsi="宋体"/>
          <w:b w:val="0"/>
          <w:snapToGrid w:val="0"/>
        </w:rPr>
        <w:t>3.  评标程序</w:t>
      </w:r>
      <w:bookmarkEnd w:id="361"/>
      <w:bookmarkEnd w:id="362"/>
      <w:bookmarkEnd w:id="363"/>
      <w:bookmarkEnd w:id="364"/>
      <w:bookmarkEnd w:id="365"/>
      <w:bookmarkEnd w:id="366"/>
      <w:bookmarkEnd w:id="367"/>
      <w:bookmarkEnd w:id="368"/>
      <w:bookmarkEnd w:id="369"/>
      <w:bookmarkEnd w:id="370"/>
      <w:bookmarkEnd w:id="371"/>
    </w:p>
    <w:p w14:paraId="6207BF46" w14:textId="77777777" w:rsidR="0000100F" w:rsidRDefault="00DD6839">
      <w:pPr>
        <w:pStyle w:val="3"/>
        <w:snapToGrid w:val="0"/>
        <w:spacing w:before="0" w:after="0" w:line="360" w:lineRule="auto"/>
        <w:ind w:firstLine="240"/>
        <w:rPr>
          <w:rFonts w:ascii="宋体" w:hAnsi="宋体"/>
          <w:b w:val="0"/>
          <w:snapToGrid w:val="0"/>
          <w:sz w:val="24"/>
          <w:szCs w:val="24"/>
        </w:rPr>
      </w:pPr>
      <w:bookmarkStart w:id="372" w:name="_Toc21102"/>
      <w:bookmarkStart w:id="373" w:name="_Toc509218781"/>
      <w:bookmarkStart w:id="374" w:name="_Toc200513203"/>
      <w:bookmarkStart w:id="375" w:name="_Toc224103389"/>
      <w:bookmarkStart w:id="376" w:name="_Toc287607817"/>
      <w:bookmarkStart w:id="377" w:name="_Toc430530505"/>
      <w:bookmarkStart w:id="378" w:name="_Toc30829"/>
      <w:bookmarkStart w:id="379" w:name="_Toc277082623"/>
      <w:bookmarkStart w:id="380" w:name="_Toc287620756"/>
      <w:r>
        <w:rPr>
          <w:rFonts w:ascii="宋体" w:hAnsi="宋体"/>
          <w:b w:val="0"/>
          <w:snapToGrid w:val="0"/>
          <w:sz w:val="24"/>
          <w:szCs w:val="24"/>
        </w:rPr>
        <w:t>3.1  初步评审</w:t>
      </w:r>
      <w:bookmarkEnd w:id="372"/>
      <w:bookmarkEnd w:id="373"/>
      <w:bookmarkEnd w:id="374"/>
      <w:bookmarkEnd w:id="375"/>
      <w:bookmarkEnd w:id="376"/>
      <w:bookmarkEnd w:id="377"/>
      <w:bookmarkEnd w:id="378"/>
      <w:bookmarkEnd w:id="379"/>
      <w:bookmarkEnd w:id="380"/>
    </w:p>
    <w:p w14:paraId="52EEB7FB"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3.1.1  评审小组依据本章第 2.1 款规定的标准对</w:t>
      </w:r>
      <w:r>
        <w:rPr>
          <w:rFonts w:ascii="宋体" w:hAnsi="宋体" w:hint="eastAsia"/>
          <w:kern w:val="0"/>
          <w:szCs w:val="21"/>
        </w:rPr>
        <w:t>竞选文件</w:t>
      </w:r>
      <w:r>
        <w:rPr>
          <w:rFonts w:ascii="宋体" w:hAnsi="宋体"/>
          <w:kern w:val="0"/>
          <w:szCs w:val="21"/>
        </w:rPr>
        <w:t>进行初步评审。有一项不符合评审标准的，作否决投标处理。（适用于未进行资格预审的）</w:t>
      </w:r>
    </w:p>
    <w:p w14:paraId="5D77CB7F"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3.1.1  评审小组依据本章第2.1.1项</w:t>
      </w:r>
      <w:r>
        <w:rPr>
          <w:rFonts w:ascii="宋体" w:hAnsi="宋体" w:hint="eastAsia"/>
          <w:kern w:val="0"/>
          <w:szCs w:val="21"/>
        </w:rPr>
        <w:t>至</w:t>
      </w:r>
      <w:r>
        <w:rPr>
          <w:rFonts w:ascii="宋体" w:hAnsi="宋体"/>
          <w:kern w:val="0"/>
          <w:szCs w:val="21"/>
        </w:rPr>
        <w:t>第2.1.3项规定的评审标准对</w:t>
      </w:r>
      <w:r>
        <w:rPr>
          <w:rFonts w:ascii="宋体" w:hAnsi="宋体" w:hint="eastAsia"/>
          <w:kern w:val="0"/>
          <w:szCs w:val="21"/>
        </w:rPr>
        <w:t>竞选文件</w:t>
      </w:r>
      <w:r>
        <w:rPr>
          <w:rFonts w:ascii="宋体" w:hAnsi="宋体"/>
          <w:kern w:val="0"/>
          <w:szCs w:val="21"/>
        </w:rPr>
        <w:t>进行初步评审。有一项不符合评审标准的，作否决投标处理。当</w:t>
      </w:r>
      <w:r>
        <w:rPr>
          <w:rFonts w:ascii="宋体" w:hAnsi="宋体" w:hint="eastAsia"/>
          <w:kern w:val="0"/>
          <w:szCs w:val="21"/>
        </w:rPr>
        <w:t>竞选人</w:t>
      </w:r>
      <w:r>
        <w:rPr>
          <w:rFonts w:ascii="宋体" w:hAnsi="宋体"/>
          <w:kern w:val="0"/>
          <w:szCs w:val="21"/>
        </w:rPr>
        <w:t>资格预审申请文件的内容发生重大变化时，评审小组依据本章第2.1.2项规定的标准对其更新资料进行评审</w:t>
      </w:r>
      <w:r>
        <w:rPr>
          <w:rFonts w:ascii="宋体" w:hAnsi="宋体" w:hint="eastAsia"/>
          <w:kern w:val="0"/>
          <w:szCs w:val="21"/>
        </w:rPr>
        <w:t>。</w:t>
      </w:r>
      <w:r>
        <w:rPr>
          <w:rFonts w:ascii="宋体" w:hAnsi="宋体"/>
          <w:kern w:val="0"/>
          <w:szCs w:val="21"/>
        </w:rPr>
        <w:t>（适用于已进行资格预审的）</w:t>
      </w:r>
    </w:p>
    <w:p w14:paraId="5E157D1B"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3.1.2  </w:t>
      </w:r>
      <w:r>
        <w:rPr>
          <w:rFonts w:ascii="宋体" w:hAnsi="宋体" w:hint="eastAsia"/>
          <w:kern w:val="0"/>
          <w:szCs w:val="21"/>
        </w:rPr>
        <w:t>竞选人</w:t>
      </w:r>
      <w:r>
        <w:rPr>
          <w:rFonts w:ascii="宋体" w:hAnsi="宋体"/>
          <w:kern w:val="0"/>
          <w:szCs w:val="21"/>
        </w:rPr>
        <w:t>有以下情形之一的，其投标作否决投标处理：</w:t>
      </w:r>
    </w:p>
    <w:p w14:paraId="40341FDC"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spacing w:val="1"/>
          <w:kern w:val="0"/>
          <w:szCs w:val="21"/>
        </w:rPr>
        <w:t>1</w:t>
      </w:r>
      <w:r>
        <w:rPr>
          <w:rFonts w:ascii="宋体" w:hAnsi="宋体"/>
          <w:kern w:val="0"/>
          <w:szCs w:val="21"/>
        </w:rPr>
        <w:t>）第二</w:t>
      </w:r>
      <w:r>
        <w:rPr>
          <w:rFonts w:ascii="宋体" w:hAnsi="宋体"/>
          <w:spacing w:val="-1"/>
          <w:kern w:val="0"/>
          <w:szCs w:val="21"/>
        </w:rPr>
        <w:t>章</w:t>
      </w:r>
      <w:r>
        <w:rPr>
          <w:rFonts w:ascii="宋体" w:hAnsi="宋体"/>
          <w:kern w:val="0"/>
          <w:szCs w:val="21"/>
        </w:rPr>
        <w:t>“</w:t>
      </w:r>
      <w:r>
        <w:rPr>
          <w:rFonts w:ascii="宋体" w:hAnsi="宋体" w:hint="eastAsia"/>
          <w:kern w:val="0"/>
          <w:szCs w:val="21"/>
        </w:rPr>
        <w:t>竞选人</w:t>
      </w:r>
      <w:r>
        <w:rPr>
          <w:rFonts w:ascii="宋体" w:hAnsi="宋体"/>
          <w:kern w:val="0"/>
          <w:szCs w:val="21"/>
        </w:rPr>
        <w:t>须知”第</w:t>
      </w:r>
      <w:r>
        <w:rPr>
          <w:rFonts w:ascii="宋体" w:hAnsi="宋体"/>
          <w:spacing w:val="1"/>
          <w:kern w:val="0"/>
          <w:szCs w:val="21"/>
        </w:rPr>
        <w:t>1</w:t>
      </w:r>
      <w:r>
        <w:rPr>
          <w:rFonts w:ascii="宋体" w:hAnsi="宋体"/>
          <w:spacing w:val="-1"/>
          <w:kern w:val="0"/>
          <w:szCs w:val="21"/>
        </w:rPr>
        <w:t>.</w:t>
      </w:r>
      <w:r>
        <w:rPr>
          <w:rFonts w:ascii="宋体" w:hAnsi="宋体"/>
          <w:spacing w:val="1"/>
          <w:kern w:val="0"/>
          <w:szCs w:val="21"/>
        </w:rPr>
        <w:t>4</w:t>
      </w:r>
      <w:r>
        <w:rPr>
          <w:rFonts w:ascii="宋体" w:hAnsi="宋体"/>
          <w:spacing w:val="-1"/>
          <w:kern w:val="0"/>
          <w:szCs w:val="21"/>
        </w:rPr>
        <w:t>.</w:t>
      </w:r>
      <w:r>
        <w:rPr>
          <w:rFonts w:ascii="宋体" w:hAnsi="宋体"/>
          <w:kern w:val="0"/>
          <w:szCs w:val="21"/>
        </w:rPr>
        <w:t>3项规定的任何一种情形的；</w:t>
      </w:r>
    </w:p>
    <w:p w14:paraId="68EC0A0E"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spacing w:val="1"/>
          <w:kern w:val="0"/>
          <w:szCs w:val="21"/>
        </w:rPr>
        <w:t>2</w:t>
      </w:r>
      <w:r>
        <w:rPr>
          <w:rFonts w:ascii="宋体" w:hAnsi="宋体"/>
          <w:kern w:val="0"/>
          <w:szCs w:val="21"/>
        </w:rPr>
        <w:t>）</w:t>
      </w:r>
      <w:r>
        <w:rPr>
          <w:rFonts w:ascii="宋体" w:hAnsi="宋体" w:cs="宋体" w:hint="eastAsia"/>
          <w:szCs w:val="21"/>
        </w:rPr>
        <w:t>本次投标有串通投标、弄虚作假等其他违反招投标相关法律、法规行为的</w:t>
      </w:r>
      <w:r>
        <w:rPr>
          <w:rFonts w:ascii="宋体" w:hAnsi="宋体"/>
          <w:kern w:val="0"/>
          <w:szCs w:val="21"/>
        </w:rPr>
        <w:t>；</w:t>
      </w:r>
    </w:p>
    <w:p w14:paraId="0A09D9C0"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lastRenderedPageBreak/>
        <w:t>（</w:t>
      </w:r>
      <w:r>
        <w:rPr>
          <w:rFonts w:ascii="宋体" w:hAnsi="宋体"/>
          <w:spacing w:val="1"/>
          <w:kern w:val="0"/>
          <w:szCs w:val="21"/>
        </w:rPr>
        <w:t>3</w:t>
      </w:r>
      <w:r>
        <w:rPr>
          <w:rFonts w:ascii="宋体" w:hAnsi="宋体"/>
          <w:kern w:val="0"/>
          <w:szCs w:val="21"/>
        </w:rPr>
        <w:t>）</w:t>
      </w:r>
      <w:r>
        <w:rPr>
          <w:rFonts w:ascii="宋体" w:hAnsi="宋体" w:hint="eastAsia"/>
          <w:kern w:val="0"/>
          <w:szCs w:val="21"/>
        </w:rPr>
        <w:t>拒绝</w:t>
      </w:r>
      <w:r>
        <w:rPr>
          <w:rFonts w:ascii="宋体" w:hAnsi="宋体"/>
          <w:kern w:val="0"/>
          <w:szCs w:val="21"/>
        </w:rPr>
        <w:t>按</w:t>
      </w:r>
      <w:r>
        <w:rPr>
          <w:rFonts w:ascii="宋体" w:hAnsi="宋体"/>
          <w:spacing w:val="-1"/>
          <w:kern w:val="0"/>
          <w:szCs w:val="21"/>
        </w:rPr>
        <w:t>评审小组</w:t>
      </w:r>
      <w:r>
        <w:rPr>
          <w:rFonts w:ascii="宋体" w:hAnsi="宋体"/>
          <w:kern w:val="0"/>
          <w:szCs w:val="21"/>
        </w:rPr>
        <w:t>要求澄清、说明或补正的</w:t>
      </w:r>
      <w:r>
        <w:rPr>
          <w:rFonts w:ascii="宋体" w:hAnsi="宋体" w:hint="eastAsia"/>
          <w:kern w:val="0"/>
          <w:szCs w:val="21"/>
        </w:rPr>
        <w:t>。</w:t>
      </w:r>
    </w:p>
    <w:p w14:paraId="7B4F8634"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3.1.3  投标报价有算术错误的，评审小组按以下原则对投标报价进行修正，修正的价格经</w:t>
      </w:r>
      <w:r>
        <w:rPr>
          <w:rFonts w:ascii="宋体" w:hAnsi="宋体" w:hint="eastAsia"/>
          <w:kern w:val="0"/>
          <w:szCs w:val="21"/>
        </w:rPr>
        <w:t>竞选人</w:t>
      </w:r>
      <w:r>
        <w:rPr>
          <w:rFonts w:ascii="宋体" w:hAnsi="宋体"/>
          <w:kern w:val="0"/>
          <w:szCs w:val="21"/>
        </w:rPr>
        <w:t>书面确认后具有约束力</w:t>
      </w:r>
      <w:r>
        <w:rPr>
          <w:rFonts w:ascii="宋体" w:hAnsi="宋体" w:hint="eastAsia"/>
          <w:kern w:val="0"/>
          <w:szCs w:val="21"/>
        </w:rPr>
        <w:t>，修正原则如下：</w:t>
      </w:r>
    </w:p>
    <w:p w14:paraId="49BE6452" w14:textId="77777777" w:rsidR="0000100F" w:rsidRDefault="00DD6839">
      <w:pPr>
        <w:autoSpaceDE w:val="0"/>
        <w:autoSpaceDN w:val="0"/>
        <w:adjustRightInd w:val="0"/>
        <w:snapToGrid w:val="0"/>
        <w:spacing w:line="360" w:lineRule="auto"/>
        <w:ind w:firstLine="209"/>
        <w:rPr>
          <w:rFonts w:ascii="宋体" w:hAnsi="宋体"/>
          <w:kern w:val="0"/>
          <w:szCs w:val="21"/>
        </w:rPr>
      </w:pPr>
      <w:r>
        <w:rPr>
          <w:rFonts w:ascii="宋体" w:hAnsi="宋体"/>
          <w:spacing w:val="-1"/>
          <w:kern w:val="0"/>
          <w:szCs w:val="21"/>
        </w:rPr>
        <w:t>（1）</w:t>
      </w:r>
      <w:r>
        <w:rPr>
          <w:rFonts w:ascii="宋体" w:hAnsi="宋体" w:hint="eastAsia"/>
          <w:spacing w:val="-1"/>
          <w:kern w:val="0"/>
          <w:szCs w:val="21"/>
        </w:rPr>
        <w:t>竞选文件</w:t>
      </w:r>
      <w:r>
        <w:rPr>
          <w:rFonts w:ascii="宋体" w:hAnsi="宋体"/>
          <w:spacing w:val="-1"/>
          <w:kern w:val="0"/>
          <w:szCs w:val="21"/>
        </w:rPr>
        <w:t>中的大写金额与小写金额不一致的，以大写金</w:t>
      </w:r>
      <w:r>
        <w:rPr>
          <w:rFonts w:ascii="宋体" w:hAnsi="宋体"/>
          <w:kern w:val="0"/>
          <w:szCs w:val="21"/>
        </w:rPr>
        <w:t>额为准</w:t>
      </w:r>
      <w:r>
        <w:rPr>
          <w:rFonts w:ascii="宋体" w:hAnsi="宋体" w:hint="eastAsia"/>
          <w:kern w:val="0"/>
          <w:szCs w:val="21"/>
        </w:rPr>
        <w:t>；</w:t>
      </w:r>
    </w:p>
    <w:p w14:paraId="675E9A1E" w14:textId="77777777" w:rsidR="0000100F" w:rsidRDefault="00DD6839">
      <w:pPr>
        <w:autoSpaceDE w:val="0"/>
        <w:autoSpaceDN w:val="0"/>
        <w:adjustRightInd w:val="0"/>
        <w:snapToGrid w:val="0"/>
        <w:spacing w:line="360" w:lineRule="auto"/>
        <w:ind w:firstLine="211"/>
        <w:rPr>
          <w:rFonts w:ascii="宋体" w:hAnsi="宋体"/>
          <w:kern w:val="0"/>
          <w:szCs w:val="21"/>
        </w:rPr>
      </w:pPr>
      <w:r>
        <w:rPr>
          <w:rFonts w:ascii="宋体" w:hAnsi="宋体" w:hint="eastAsia"/>
          <w:kern w:val="0"/>
          <w:szCs w:val="21"/>
        </w:rPr>
        <w:t>（2）竞选函中的总报价与已标价工程量清单总报价不一致的，由评审小组作否决投标处理。</w:t>
      </w:r>
    </w:p>
    <w:p w14:paraId="00B011B0" w14:textId="77777777" w:rsidR="0000100F" w:rsidRDefault="00DD6839">
      <w:pPr>
        <w:pStyle w:val="3"/>
        <w:snapToGrid w:val="0"/>
        <w:spacing w:before="0" w:after="0" w:line="360" w:lineRule="auto"/>
        <w:ind w:firstLine="240"/>
        <w:rPr>
          <w:rFonts w:ascii="宋体" w:hAnsi="宋体"/>
          <w:b w:val="0"/>
          <w:snapToGrid w:val="0"/>
          <w:sz w:val="24"/>
          <w:szCs w:val="24"/>
        </w:rPr>
      </w:pPr>
      <w:bookmarkStart w:id="381" w:name="_Toc287607818"/>
      <w:bookmarkStart w:id="382" w:name="_Toc31837"/>
      <w:bookmarkStart w:id="383" w:name="_Toc287620757"/>
      <w:bookmarkStart w:id="384" w:name="_Toc277082624"/>
      <w:bookmarkStart w:id="385" w:name="_Toc430530506"/>
      <w:bookmarkStart w:id="386" w:name="_Toc10836"/>
      <w:bookmarkStart w:id="387" w:name="_Toc200513204"/>
      <w:bookmarkStart w:id="388" w:name="_Toc224103390"/>
      <w:bookmarkStart w:id="389" w:name="_Toc509218782"/>
      <w:r>
        <w:rPr>
          <w:rFonts w:ascii="宋体" w:hAnsi="宋体"/>
          <w:b w:val="0"/>
          <w:snapToGrid w:val="0"/>
          <w:sz w:val="24"/>
          <w:szCs w:val="24"/>
        </w:rPr>
        <w:t>3.2  详细评审</w:t>
      </w:r>
      <w:bookmarkEnd w:id="381"/>
      <w:bookmarkEnd w:id="382"/>
      <w:bookmarkEnd w:id="383"/>
      <w:bookmarkEnd w:id="384"/>
      <w:bookmarkEnd w:id="385"/>
      <w:bookmarkEnd w:id="386"/>
      <w:bookmarkEnd w:id="387"/>
      <w:bookmarkEnd w:id="388"/>
      <w:bookmarkEnd w:id="389"/>
    </w:p>
    <w:p w14:paraId="3D598114"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3.2.1  评审小组按本章第2.2款规定的量化因素和分值进行</w:t>
      </w:r>
      <w:r>
        <w:rPr>
          <w:rFonts w:ascii="宋体" w:hAnsi="宋体" w:hint="eastAsia"/>
          <w:kern w:val="0"/>
          <w:szCs w:val="21"/>
        </w:rPr>
        <w:t>评分</w:t>
      </w:r>
      <w:r>
        <w:rPr>
          <w:rFonts w:ascii="宋体" w:hAnsi="宋体"/>
          <w:kern w:val="0"/>
          <w:szCs w:val="21"/>
        </w:rPr>
        <w:t>，并计算出综合评估得分。</w:t>
      </w:r>
    </w:p>
    <w:p w14:paraId="20FA53CE"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1</w:t>
      </w:r>
      <w:r>
        <w:rPr>
          <w:rFonts w:ascii="宋体" w:hAnsi="宋体"/>
          <w:kern w:val="0"/>
          <w:szCs w:val="21"/>
        </w:rPr>
        <w:t>）按本章第3.2.1（</w:t>
      </w:r>
      <w:r>
        <w:rPr>
          <w:rFonts w:ascii="宋体" w:hAnsi="宋体" w:hint="eastAsia"/>
          <w:kern w:val="0"/>
          <w:szCs w:val="21"/>
        </w:rPr>
        <w:t>1</w:t>
      </w:r>
      <w:r>
        <w:rPr>
          <w:rFonts w:ascii="宋体" w:hAnsi="宋体"/>
          <w:kern w:val="0"/>
          <w:szCs w:val="21"/>
        </w:rPr>
        <w:t>）目规定的评审因素和分值对技术方案计算出得分</w:t>
      </w:r>
      <w:r>
        <w:rPr>
          <w:rFonts w:ascii="宋体" w:hAnsi="宋体" w:hint="eastAsia"/>
          <w:kern w:val="0"/>
          <w:szCs w:val="21"/>
        </w:rPr>
        <w:t>A；</w:t>
      </w:r>
    </w:p>
    <w:p w14:paraId="37836E5A"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（2）</w:t>
      </w:r>
      <w:r>
        <w:rPr>
          <w:rFonts w:ascii="宋体" w:hAnsi="宋体"/>
          <w:kern w:val="0"/>
          <w:szCs w:val="21"/>
        </w:rPr>
        <w:t>按本章第3.2.1（</w:t>
      </w:r>
      <w:r>
        <w:rPr>
          <w:rFonts w:ascii="宋体" w:hAnsi="宋体" w:hint="eastAsia"/>
          <w:kern w:val="0"/>
          <w:szCs w:val="21"/>
        </w:rPr>
        <w:t>2</w:t>
      </w:r>
      <w:r>
        <w:rPr>
          <w:rFonts w:ascii="宋体" w:hAnsi="宋体"/>
          <w:kern w:val="0"/>
          <w:szCs w:val="21"/>
        </w:rPr>
        <w:t>）目规定的评审因素和分值对技术方案计算出得分</w:t>
      </w:r>
      <w:r>
        <w:rPr>
          <w:rFonts w:ascii="宋体" w:hAnsi="宋体" w:hint="eastAsia"/>
          <w:kern w:val="0"/>
          <w:szCs w:val="21"/>
        </w:rPr>
        <w:t>B；</w:t>
      </w:r>
    </w:p>
    <w:p w14:paraId="10F80219"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）按本章第3.2.1（</w:t>
      </w:r>
      <w:r>
        <w:rPr>
          <w:rFonts w:ascii="宋体" w:hAnsi="宋体" w:hint="eastAsia"/>
          <w:kern w:val="0"/>
          <w:szCs w:val="21"/>
        </w:rPr>
        <w:t>3</w:t>
      </w:r>
      <w:r>
        <w:rPr>
          <w:rFonts w:ascii="宋体" w:hAnsi="宋体"/>
          <w:kern w:val="0"/>
          <w:szCs w:val="21"/>
        </w:rPr>
        <w:t>）目规定的评审因素和分值对投标总报价计算出得分</w:t>
      </w:r>
      <w:r>
        <w:rPr>
          <w:rFonts w:ascii="宋体" w:hAnsi="宋体" w:hint="eastAsia"/>
          <w:kern w:val="0"/>
          <w:szCs w:val="21"/>
        </w:rPr>
        <w:t>C。</w:t>
      </w:r>
    </w:p>
    <w:p w14:paraId="235C64D9"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3.2.2  各类评分分值的最终计算结果保留小数点后两位，小数点后第三位“四舍五入”。</w:t>
      </w:r>
    </w:p>
    <w:p w14:paraId="7C45C70C"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3.2.3  </w:t>
      </w:r>
      <w:r>
        <w:rPr>
          <w:rFonts w:ascii="宋体" w:hAnsi="宋体" w:hint="eastAsia"/>
          <w:kern w:val="0"/>
          <w:szCs w:val="21"/>
        </w:rPr>
        <w:t>竞选人</w:t>
      </w:r>
      <w:r>
        <w:rPr>
          <w:rFonts w:ascii="宋体" w:hAnsi="宋体"/>
          <w:kern w:val="0"/>
          <w:szCs w:val="21"/>
        </w:rPr>
        <w:t>得分=A+B</w:t>
      </w:r>
      <w:r>
        <w:rPr>
          <w:rFonts w:ascii="宋体" w:hAnsi="宋体" w:hint="eastAsia"/>
          <w:kern w:val="0"/>
          <w:szCs w:val="21"/>
        </w:rPr>
        <w:t>+C。</w:t>
      </w:r>
    </w:p>
    <w:p w14:paraId="71832ACA" w14:textId="77777777" w:rsidR="0000100F" w:rsidRDefault="00DD6839">
      <w:pPr>
        <w:pStyle w:val="3"/>
        <w:snapToGrid w:val="0"/>
        <w:spacing w:before="0" w:after="0" w:line="360" w:lineRule="auto"/>
        <w:ind w:firstLine="240"/>
        <w:rPr>
          <w:rFonts w:ascii="宋体" w:hAnsi="宋体"/>
          <w:b w:val="0"/>
          <w:snapToGrid w:val="0"/>
          <w:sz w:val="24"/>
          <w:szCs w:val="24"/>
        </w:rPr>
      </w:pPr>
      <w:bookmarkStart w:id="390" w:name="_Toc287607819"/>
      <w:bookmarkStart w:id="391" w:name="_Toc224103391"/>
      <w:bookmarkStart w:id="392" w:name="_Toc509218783"/>
      <w:bookmarkStart w:id="393" w:name="_Toc287620758"/>
      <w:bookmarkStart w:id="394" w:name="_Toc4958"/>
      <w:bookmarkStart w:id="395" w:name="_Toc277082625"/>
      <w:bookmarkStart w:id="396" w:name="_Toc430530507"/>
      <w:bookmarkStart w:id="397" w:name="_Toc200513205"/>
      <w:bookmarkStart w:id="398" w:name="_Toc29615"/>
      <w:r>
        <w:rPr>
          <w:rFonts w:ascii="宋体" w:hAnsi="宋体"/>
          <w:b w:val="0"/>
          <w:snapToGrid w:val="0"/>
          <w:sz w:val="24"/>
          <w:szCs w:val="24"/>
        </w:rPr>
        <w:t xml:space="preserve">3.3  </w:t>
      </w:r>
      <w:r>
        <w:rPr>
          <w:rFonts w:ascii="宋体" w:hAnsi="宋体" w:hint="eastAsia"/>
          <w:b w:val="0"/>
          <w:snapToGrid w:val="0"/>
          <w:sz w:val="24"/>
          <w:szCs w:val="24"/>
        </w:rPr>
        <w:t>竞选文件</w:t>
      </w:r>
      <w:r>
        <w:rPr>
          <w:rFonts w:ascii="宋体" w:hAnsi="宋体"/>
          <w:b w:val="0"/>
          <w:snapToGrid w:val="0"/>
          <w:sz w:val="24"/>
          <w:szCs w:val="24"/>
        </w:rPr>
        <w:t>的澄清和补正</w:t>
      </w:r>
      <w:bookmarkEnd w:id="390"/>
      <w:bookmarkEnd w:id="391"/>
      <w:bookmarkEnd w:id="392"/>
      <w:bookmarkEnd w:id="393"/>
      <w:bookmarkEnd w:id="394"/>
      <w:bookmarkEnd w:id="395"/>
      <w:bookmarkEnd w:id="396"/>
      <w:bookmarkEnd w:id="397"/>
      <w:bookmarkEnd w:id="398"/>
    </w:p>
    <w:p w14:paraId="6A88033A"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3.3.1  在评标过程中，评审小组可以书面形式要求</w:t>
      </w:r>
      <w:r>
        <w:rPr>
          <w:rFonts w:ascii="宋体" w:hAnsi="宋体" w:hint="eastAsia"/>
          <w:kern w:val="0"/>
          <w:szCs w:val="21"/>
        </w:rPr>
        <w:t>竞选人</w:t>
      </w:r>
      <w:r>
        <w:rPr>
          <w:rFonts w:ascii="宋体" w:hAnsi="宋体"/>
          <w:kern w:val="0"/>
          <w:szCs w:val="21"/>
        </w:rPr>
        <w:t>对所提交</w:t>
      </w:r>
      <w:r>
        <w:rPr>
          <w:rFonts w:ascii="宋体" w:hAnsi="宋体" w:hint="eastAsia"/>
          <w:kern w:val="0"/>
          <w:szCs w:val="21"/>
        </w:rPr>
        <w:t>竞选文件</w:t>
      </w:r>
      <w:r>
        <w:rPr>
          <w:rFonts w:ascii="宋体" w:hAnsi="宋体"/>
          <w:kern w:val="0"/>
          <w:szCs w:val="21"/>
        </w:rPr>
        <w:t>中不明确的内容进行书面澄清或说明，或者对细微偏差进行补正。评审小组不接受</w:t>
      </w:r>
      <w:r>
        <w:rPr>
          <w:rFonts w:ascii="宋体" w:hAnsi="宋体" w:hint="eastAsia"/>
          <w:kern w:val="0"/>
          <w:szCs w:val="21"/>
        </w:rPr>
        <w:t>竞选人</w:t>
      </w:r>
      <w:r>
        <w:rPr>
          <w:rFonts w:ascii="宋体" w:hAnsi="宋体"/>
          <w:kern w:val="0"/>
          <w:szCs w:val="21"/>
        </w:rPr>
        <w:t>主动提出的澄清、说明或补正。</w:t>
      </w:r>
    </w:p>
    <w:p w14:paraId="773856C1"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3.3.2  澄清、说明和补正不得改变</w:t>
      </w:r>
      <w:r>
        <w:rPr>
          <w:rFonts w:ascii="宋体" w:hAnsi="宋体" w:hint="eastAsia"/>
          <w:kern w:val="0"/>
          <w:szCs w:val="21"/>
        </w:rPr>
        <w:t>竞选文件</w:t>
      </w:r>
      <w:r>
        <w:rPr>
          <w:rFonts w:ascii="宋体" w:hAnsi="宋体"/>
          <w:kern w:val="0"/>
          <w:szCs w:val="21"/>
        </w:rPr>
        <w:t>的实质性内容（算术性错误修正的除外）。</w:t>
      </w:r>
      <w:r>
        <w:rPr>
          <w:rFonts w:ascii="宋体" w:hAnsi="宋体" w:hint="eastAsia"/>
          <w:kern w:val="0"/>
          <w:szCs w:val="21"/>
        </w:rPr>
        <w:t>竞选人</w:t>
      </w:r>
      <w:r>
        <w:rPr>
          <w:rFonts w:ascii="宋体" w:hAnsi="宋体"/>
          <w:kern w:val="0"/>
          <w:szCs w:val="21"/>
        </w:rPr>
        <w:t>的书面澄清、说明和补正属于</w:t>
      </w:r>
      <w:r>
        <w:rPr>
          <w:rFonts w:ascii="宋体" w:hAnsi="宋体" w:hint="eastAsia"/>
          <w:kern w:val="0"/>
          <w:szCs w:val="21"/>
        </w:rPr>
        <w:t>竞选文件</w:t>
      </w:r>
      <w:r>
        <w:rPr>
          <w:rFonts w:ascii="宋体" w:hAnsi="宋体"/>
          <w:kern w:val="0"/>
          <w:szCs w:val="21"/>
        </w:rPr>
        <w:t>的组成部分。</w:t>
      </w:r>
    </w:p>
    <w:p w14:paraId="1B2CFD40"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3.3.3  评审小组对</w:t>
      </w:r>
      <w:r>
        <w:rPr>
          <w:rFonts w:ascii="宋体" w:hAnsi="宋体" w:hint="eastAsia"/>
          <w:kern w:val="0"/>
          <w:szCs w:val="21"/>
        </w:rPr>
        <w:t>竞选人</w:t>
      </w:r>
      <w:r>
        <w:rPr>
          <w:rFonts w:ascii="宋体" w:hAnsi="宋体"/>
          <w:kern w:val="0"/>
          <w:szCs w:val="21"/>
        </w:rPr>
        <w:t>提交的澄清、说明或补正有疑问的，可以要求</w:t>
      </w:r>
      <w:r>
        <w:rPr>
          <w:rFonts w:ascii="宋体" w:hAnsi="宋体" w:hint="eastAsia"/>
          <w:kern w:val="0"/>
          <w:szCs w:val="21"/>
        </w:rPr>
        <w:t>竞选人</w:t>
      </w:r>
      <w:r>
        <w:rPr>
          <w:rFonts w:ascii="宋体" w:hAnsi="宋体"/>
          <w:kern w:val="0"/>
          <w:szCs w:val="21"/>
        </w:rPr>
        <w:t>进一步澄清、说明或补正，直至满足评审小组的要求。</w:t>
      </w:r>
    </w:p>
    <w:p w14:paraId="31CB8E3B" w14:textId="77777777" w:rsidR="0000100F" w:rsidRDefault="00DD6839">
      <w:pPr>
        <w:pStyle w:val="3"/>
        <w:snapToGrid w:val="0"/>
        <w:spacing w:before="0" w:after="0" w:line="360" w:lineRule="auto"/>
        <w:ind w:firstLine="240"/>
        <w:rPr>
          <w:rFonts w:ascii="宋体" w:hAnsi="宋体"/>
          <w:b w:val="0"/>
          <w:snapToGrid w:val="0"/>
          <w:sz w:val="24"/>
          <w:szCs w:val="24"/>
        </w:rPr>
      </w:pPr>
      <w:bookmarkStart w:id="399" w:name="_Toc224103392"/>
      <w:bookmarkStart w:id="400" w:name="_Toc287607820"/>
      <w:bookmarkStart w:id="401" w:name="_Toc277082626"/>
      <w:bookmarkStart w:id="402" w:name="_Toc200513206"/>
      <w:bookmarkStart w:id="403" w:name="_Toc17868"/>
      <w:bookmarkStart w:id="404" w:name="_Toc509218784"/>
      <w:bookmarkStart w:id="405" w:name="_Toc3502"/>
      <w:bookmarkStart w:id="406" w:name="_Toc287620759"/>
      <w:bookmarkStart w:id="407" w:name="_Toc430530508"/>
      <w:r>
        <w:rPr>
          <w:rFonts w:ascii="宋体" w:hAnsi="宋体"/>
          <w:b w:val="0"/>
          <w:snapToGrid w:val="0"/>
          <w:sz w:val="24"/>
          <w:szCs w:val="24"/>
        </w:rPr>
        <w:t>3.4  评标结果</w:t>
      </w:r>
      <w:bookmarkEnd w:id="399"/>
      <w:bookmarkEnd w:id="400"/>
      <w:bookmarkEnd w:id="401"/>
      <w:bookmarkEnd w:id="402"/>
      <w:bookmarkEnd w:id="403"/>
      <w:bookmarkEnd w:id="404"/>
      <w:bookmarkEnd w:id="405"/>
      <w:bookmarkEnd w:id="406"/>
      <w:bookmarkEnd w:id="407"/>
    </w:p>
    <w:p w14:paraId="4BA38A25" w14:textId="77777777" w:rsidR="0000100F" w:rsidRDefault="00DD6839">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 除第二章“</w:t>
      </w:r>
      <w:r>
        <w:rPr>
          <w:rFonts w:ascii="宋体" w:hAnsi="宋体" w:hint="eastAsia"/>
          <w:kern w:val="0"/>
          <w:szCs w:val="21"/>
        </w:rPr>
        <w:t>竞选人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外，评审小组按照</w:t>
      </w:r>
      <w:r>
        <w:rPr>
          <w:rFonts w:ascii="宋体" w:hAnsi="宋体"/>
          <w:spacing w:val="1"/>
          <w:kern w:val="0"/>
          <w:szCs w:val="21"/>
        </w:rPr>
        <w:t>得分</w:t>
      </w:r>
      <w:r>
        <w:rPr>
          <w:rFonts w:ascii="宋体" w:hAnsi="宋体"/>
          <w:kern w:val="0"/>
          <w:szCs w:val="21"/>
        </w:rPr>
        <w:t>由高到低的顺序推荐中标候选人。</w:t>
      </w:r>
    </w:p>
    <w:p w14:paraId="71EDFBC6" w14:textId="77777777" w:rsidR="0000100F" w:rsidRDefault="00DD6839">
      <w:pPr>
        <w:autoSpaceDE w:val="0"/>
        <w:autoSpaceDN w:val="0"/>
        <w:adjustRightInd w:val="0"/>
        <w:snapToGrid w:val="0"/>
        <w:spacing w:line="360" w:lineRule="auto"/>
        <w:ind w:firstLineChars="200" w:firstLine="424"/>
        <w:rPr>
          <w:rFonts w:ascii="宋体" w:hAnsi="宋体"/>
          <w:kern w:val="0"/>
          <w:szCs w:val="21"/>
        </w:rPr>
      </w:pPr>
      <w:r>
        <w:rPr>
          <w:rFonts w:ascii="宋体" w:hAnsi="宋体"/>
          <w:spacing w:val="1"/>
          <w:kern w:val="0"/>
          <w:szCs w:val="21"/>
        </w:rPr>
        <w:t>3</w:t>
      </w:r>
      <w:r>
        <w:rPr>
          <w:rFonts w:ascii="宋体" w:hAnsi="宋体"/>
          <w:kern w:val="0"/>
          <w:szCs w:val="21"/>
        </w:rPr>
        <w:t>.4.2  评审小组完成评标后，应当向</w:t>
      </w:r>
      <w:r>
        <w:rPr>
          <w:rFonts w:ascii="宋体" w:hAnsi="宋体" w:hint="eastAsia"/>
          <w:kern w:val="0"/>
          <w:szCs w:val="21"/>
        </w:rPr>
        <w:t>比选人</w:t>
      </w:r>
      <w:r>
        <w:rPr>
          <w:rFonts w:ascii="宋体" w:hAnsi="宋体"/>
          <w:kern w:val="0"/>
          <w:szCs w:val="21"/>
        </w:rPr>
        <w:t>提交书面评标报告。</w:t>
      </w:r>
    </w:p>
    <w:p w14:paraId="53748D7D" w14:textId="77777777" w:rsidR="0000100F" w:rsidRDefault="00DD6839">
      <w:pPr>
        <w:spacing w:line="360" w:lineRule="auto"/>
        <w:ind w:firstLine="201"/>
        <w:rPr>
          <w:rFonts w:ascii="宋体" w:hAnsi="宋体"/>
          <w:b/>
          <w:szCs w:val="20"/>
        </w:rPr>
      </w:pPr>
      <w:r>
        <w:rPr>
          <w:rFonts w:ascii="宋体" w:hAnsi="宋体"/>
          <w:kern w:val="0"/>
          <w:sz w:val="20"/>
          <w:szCs w:val="20"/>
        </w:rPr>
        <w:br w:type="page"/>
      </w:r>
    </w:p>
    <w:p w14:paraId="7FB2A2DD" w14:textId="77777777" w:rsidR="0000100F" w:rsidRDefault="00DD6839">
      <w:pPr>
        <w:pStyle w:val="af0"/>
        <w:spacing w:line="360" w:lineRule="auto"/>
        <w:ind w:firstLine="281"/>
        <w:outlineLvl w:val="0"/>
        <w:rPr>
          <w:rFonts w:ascii="宋体" w:hAnsi="宋体"/>
          <w:b/>
          <w:sz w:val="28"/>
          <w:szCs w:val="28"/>
          <w:u w:val="none"/>
          <w:lang w:eastAsia="zh-CN"/>
        </w:rPr>
      </w:pPr>
      <w:bookmarkStart w:id="408" w:name="招标文件04章合同条款及格式"/>
      <w:bookmarkStart w:id="409" w:name="招标文件03章02评标办法综合评估法02附件02"/>
      <w:bookmarkStart w:id="410" w:name="_Toc16226"/>
      <w:bookmarkStart w:id="411" w:name="_Toc230410480"/>
      <w:bookmarkStart w:id="412" w:name="_Toc5932"/>
      <w:bookmarkStart w:id="413" w:name="_Toc277082627"/>
      <w:bookmarkEnd w:id="408"/>
      <w:bookmarkEnd w:id="409"/>
      <w:r>
        <w:rPr>
          <w:rFonts w:ascii="宋体" w:hAnsi="宋体"/>
          <w:b/>
          <w:sz w:val="28"/>
          <w:szCs w:val="28"/>
          <w:u w:val="none"/>
          <w:lang w:eastAsia="zh-CN"/>
        </w:rPr>
        <w:lastRenderedPageBreak/>
        <w:t>附件A：综合评估法否决投标情况一览表</w:t>
      </w:r>
      <w:bookmarkEnd w:id="410"/>
      <w:bookmarkEnd w:id="411"/>
      <w:bookmarkEnd w:id="412"/>
    </w:p>
    <w:bookmarkEnd w:id="413"/>
    <w:p w14:paraId="0DA99FEC" w14:textId="77777777" w:rsidR="0000100F" w:rsidRDefault="00DD6839">
      <w:pPr>
        <w:pStyle w:val="af0"/>
        <w:spacing w:line="360" w:lineRule="auto"/>
        <w:ind w:firstLineChars="200" w:firstLine="420"/>
        <w:jc w:val="both"/>
        <w:rPr>
          <w:rFonts w:ascii="宋体" w:hAnsi="宋体"/>
          <w:sz w:val="21"/>
          <w:szCs w:val="21"/>
          <w:u w:val="none"/>
          <w:lang w:eastAsia="zh-CN"/>
        </w:rPr>
      </w:pPr>
      <w:r>
        <w:rPr>
          <w:rFonts w:ascii="宋体" w:hAnsi="宋体" w:hint="eastAsia"/>
          <w:sz w:val="21"/>
          <w:szCs w:val="21"/>
          <w:u w:val="none"/>
          <w:lang w:eastAsia="zh-CN"/>
        </w:rPr>
        <w:t>竞选文件存在本一览表下列情形之一的，竞选文件视为重大偏差并作否决投标处理，否则，评审小组不得视为重大偏差而否决竞选人的竞选文件</w:t>
      </w:r>
      <w:r>
        <w:rPr>
          <w:rFonts w:ascii="宋体" w:hAnsi="宋体"/>
          <w:sz w:val="21"/>
          <w:szCs w:val="21"/>
          <w:u w:val="none"/>
          <w:lang w:eastAsia="zh-CN"/>
        </w:rPr>
        <w:t>。</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00100F" w14:paraId="053DC364" w14:textId="77777777">
        <w:trPr>
          <w:jc w:val="center"/>
        </w:trPr>
        <w:tc>
          <w:tcPr>
            <w:tcW w:w="1237" w:type="dxa"/>
            <w:vAlign w:val="center"/>
          </w:tcPr>
          <w:p w14:paraId="06FAF647" w14:textId="77777777" w:rsidR="0000100F" w:rsidRDefault="00DD6839">
            <w:pPr>
              <w:spacing w:line="400" w:lineRule="exact"/>
              <w:jc w:val="center"/>
              <w:rPr>
                <w:rFonts w:ascii="宋体" w:hAnsi="宋体"/>
                <w:b/>
                <w:szCs w:val="21"/>
              </w:rPr>
            </w:pPr>
            <w:r>
              <w:rPr>
                <w:rFonts w:ascii="宋体" w:hAnsi="宋体"/>
                <w:b/>
                <w:szCs w:val="21"/>
              </w:rPr>
              <w:t>章节号</w:t>
            </w:r>
          </w:p>
        </w:tc>
        <w:tc>
          <w:tcPr>
            <w:tcW w:w="1899" w:type="dxa"/>
            <w:vAlign w:val="center"/>
          </w:tcPr>
          <w:p w14:paraId="221B540F" w14:textId="77777777" w:rsidR="0000100F" w:rsidRDefault="00DD6839">
            <w:pPr>
              <w:spacing w:line="400" w:lineRule="exact"/>
              <w:jc w:val="center"/>
              <w:rPr>
                <w:rFonts w:ascii="宋体" w:hAnsi="宋体"/>
                <w:b/>
                <w:szCs w:val="21"/>
              </w:rPr>
            </w:pPr>
            <w:r>
              <w:rPr>
                <w:rFonts w:ascii="宋体" w:hAnsi="宋体"/>
                <w:b/>
                <w:szCs w:val="21"/>
              </w:rPr>
              <w:t>条款名称</w:t>
            </w:r>
          </w:p>
        </w:tc>
        <w:tc>
          <w:tcPr>
            <w:tcW w:w="6333" w:type="dxa"/>
            <w:vAlign w:val="center"/>
          </w:tcPr>
          <w:p w14:paraId="5C973420" w14:textId="77777777" w:rsidR="0000100F" w:rsidRDefault="00DD6839">
            <w:pPr>
              <w:spacing w:line="400" w:lineRule="exact"/>
              <w:jc w:val="center"/>
              <w:rPr>
                <w:rFonts w:ascii="宋体" w:hAnsi="宋体"/>
                <w:b/>
                <w:szCs w:val="21"/>
              </w:rPr>
            </w:pPr>
            <w:r>
              <w:rPr>
                <w:rFonts w:ascii="宋体" w:hAnsi="宋体"/>
                <w:b/>
                <w:szCs w:val="21"/>
              </w:rPr>
              <w:t>否决投标条件</w:t>
            </w:r>
          </w:p>
        </w:tc>
      </w:tr>
      <w:tr w:rsidR="0000100F" w14:paraId="240935E8" w14:textId="77777777">
        <w:trPr>
          <w:tblHeader/>
          <w:jc w:val="center"/>
        </w:trPr>
        <w:tc>
          <w:tcPr>
            <w:tcW w:w="1237" w:type="dxa"/>
            <w:vMerge w:val="restart"/>
            <w:vAlign w:val="center"/>
          </w:tcPr>
          <w:p w14:paraId="3F118A3D" w14:textId="77777777" w:rsidR="0000100F" w:rsidRDefault="0000100F">
            <w:pPr>
              <w:spacing w:line="400" w:lineRule="exact"/>
              <w:ind w:firstLine="211"/>
              <w:jc w:val="center"/>
              <w:rPr>
                <w:rFonts w:ascii="宋体" w:hAnsi="宋体"/>
                <w:szCs w:val="21"/>
              </w:rPr>
            </w:pPr>
          </w:p>
        </w:tc>
        <w:tc>
          <w:tcPr>
            <w:tcW w:w="1899" w:type="dxa"/>
            <w:vMerge w:val="restart"/>
            <w:vAlign w:val="center"/>
          </w:tcPr>
          <w:p w14:paraId="16256D5D" w14:textId="77777777" w:rsidR="0000100F" w:rsidRDefault="00DD6839">
            <w:pPr>
              <w:spacing w:line="400" w:lineRule="exact"/>
              <w:ind w:firstLine="211"/>
              <w:jc w:val="center"/>
              <w:rPr>
                <w:rFonts w:ascii="宋体" w:hAnsi="宋体"/>
                <w:szCs w:val="21"/>
              </w:rPr>
            </w:pPr>
            <w:r>
              <w:rPr>
                <w:rFonts w:ascii="宋体" w:hAnsi="宋体" w:hint="eastAsia"/>
                <w:szCs w:val="21"/>
              </w:rPr>
              <w:t>资格评审</w:t>
            </w:r>
          </w:p>
        </w:tc>
        <w:tc>
          <w:tcPr>
            <w:tcW w:w="6333" w:type="dxa"/>
            <w:vAlign w:val="center"/>
          </w:tcPr>
          <w:p w14:paraId="3DF5BFC1" w14:textId="77777777" w:rsidR="0000100F" w:rsidRDefault="00DD6839">
            <w:pPr>
              <w:spacing w:line="400" w:lineRule="exact"/>
              <w:ind w:firstLineChars="200" w:firstLine="420"/>
              <w:rPr>
                <w:rFonts w:ascii="宋体" w:hAnsi="宋体"/>
                <w:szCs w:val="21"/>
              </w:rPr>
            </w:pPr>
            <w:r>
              <w:rPr>
                <w:rFonts w:ascii="宋体" w:hAnsi="宋体" w:hint="eastAsia"/>
                <w:szCs w:val="21"/>
              </w:rPr>
              <w:t>A-1竞选人的资质条件、营业执照及安全生产条件须满足竞选人须知前附表1.4.1项的要求，否则由评审小组作否决投标处理。</w:t>
            </w:r>
          </w:p>
        </w:tc>
      </w:tr>
      <w:tr w:rsidR="0000100F" w14:paraId="403AB497" w14:textId="77777777">
        <w:trPr>
          <w:tblHeader/>
          <w:jc w:val="center"/>
        </w:trPr>
        <w:tc>
          <w:tcPr>
            <w:tcW w:w="1237" w:type="dxa"/>
            <w:vMerge/>
            <w:vAlign w:val="center"/>
          </w:tcPr>
          <w:p w14:paraId="30681ED4" w14:textId="77777777" w:rsidR="0000100F" w:rsidRDefault="0000100F">
            <w:pPr>
              <w:spacing w:line="400" w:lineRule="exact"/>
              <w:ind w:firstLine="211"/>
              <w:jc w:val="center"/>
              <w:rPr>
                <w:rFonts w:ascii="宋体" w:hAnsi="宋体"/>
                <w:szCs w:val="21"/>
              </w:rPr>
            </w:pPr>
          </w:p>
        </w:tc>
        <w:tc>
          <w:tcPr>
            <w:tcW w:w="1899" w:type="dxa"/>
            <w:vMerge/>
            <w:vAlign w:val="center"/>
          </w:tcPr>
          <w:p w14:paraId="1020C455" w14:textId="77777777" w:rsidR="0000100F" w:rsidRDefault="0000100F">
            <w:pPr>
              <w:spacing w:line="400" w:lineRule="exact"/>
              <w:ind w:firstLine="211"/>
              <w:jc w:val="center"/>
              <w:rPr>
                <w:rFonts w:ascii="宋体" w:hAnsi="宋体"/>
                <w:szCs w:val="21"/>
              </w:rPr>
            </w:pPr>
          </w:p>
        </w:tc>
        <w:tc>
          <w:tcPr>
            <w:tcW w:w="6333" w:type="dxa"/>
            <w:vAlign w:val="center"/>
          </w:tcPr>
          <w:p w14:paraId="7A195DA7" w14:textId="77777777" w:rsidR="0000100F" w:rsidRDefault="00DD6839">
            <w:pPr>
              <w:spacing w:line="400" w:lineRule="exact"/>
              <w:ind w:firstLineChars="200" w:firstLine="420"/>
              <w:rPr>
                <w:rFonts w:ascii="宋体" w:hAnsi="宋体"/>
                <w:szCs w:val="21"/>
              </w:rPr>
            </w:pPr>
            <w:r>
              <w:rPr>
                <w:rFonts w:ascii="宋体" w:hAnsi="宋体" w:hint="eastAsia"/>
                <w:szCs w:val="21"/>
              </w:rPr>
              <w:t>A-2竞选人的财务须满足竞选人须知前附表第1.4.1项的要求，否则由评审小组作否决投标处理（如有）。</w:t>
            </w:r>
          </w:p>
        </w:tc>
      </w:tr>
      <w:tr w:rsidR="0000100F" w14:paraId="51639E7D" w14:textId="77777777">
        <w:trPr>
          <w:tblHeader/>
          <w:jc w:val="center"/>
        </w:trPr>
        <w:tc>
          <w:tcPr>
            <w:tcW w:w="1237" w:type="dxa"/>
            <w:vMerge/>
            <w:vAlign w:val="center"/>
          </w:tcPr>
          <w:p w14:paraId="210D84E9" w14:textId="77777777" w:rsidR="0000100F" w:rsidRDefault="0000100F">
            <w:pPr>
              <w:spacing w:line="400" w:lineRule="exact"/>
              <w:ind w:firstLine="211"/>
              <w:jc w:val="center"/>
              <w:rPr>
                <w:rFonts w:ascii="宋体" w:hAnsi="宋体"/>
                <w:szCs w:val="21"/>
              </w:rPr>
            </w:pPr>
          </w:p>
        </w:tc>
        <w:tc>
          <w:tcPr>
            <w:tcW w:w="1899" w:type="dxa"/>
            <w:vMerge/>
            <w:vAlign w:val="center"/>
          </w:tcPr>
          <w:p w14:paraId="25DC7617" w14:textId="77777777" w:rsidR="0000100F" w:rsidRDefault="0000100F">
            <w:pPr>
              <w:spacing w:line="400" w:lineRule="exact"/>
              <w:ind w:firstLine="211"/>
              <w:jc w:val="center"/>
              <w:rPr>
                <w:rFonts w:ascii="宋体" w:hAnsi="宋体"/>
                <w:szCs w:val="21"/>
              </w:rPr>
            </w:pPr>
          </w:p>
        </w:tc>
        <w:tc>
          <w:tcPr>
            <w:tcW w:w="6333" w:type="dxa"/>
            <w:vAlign w:val="center"/>
          </w:tcPr>
          <w:p w14:paraId="04137564" w14:textId="77777777" w:rsidR="0000100F" w:rsidRDefault="00DD6839">
            <w:pPr>
              <w:spacing w:line="400" w:lineRule="exact"/>
              <w:ind w:firstLineChars="200" w:firstLine="420"/>
              <w:rPr>
                <w:rFonts w:ascii="宋体" w:hAnsi="宋体"/>
                <w:szCs w:val="21"/>
              </w:rPr>
            </w:pPr>
            <w:r>
              <w:rPr>
                <w:rFonts w:ascii="宋体" w:hAnsi="宋体" w:hint="eastAsia"/>
                <w:szCs w:val="21"/>
              </w:rPr>
              <w:t>A-3竞选人的业绩须满足竞选人须知前附表第1.4.1项的要求，否则由评审小组作否决投标处理（如有）。</w:t>
            </w:r>
          </w:p>
        </w:tc>
      </w:tr>
      <w:tr w:rsidR="0000100F" w14:paraId="2FC6A7B5" w14:textId="77777777">
        <w:trPr>
          <w:tblHeader/>
          <w:jc w:val="center"/>
        </w:trPr>
        <w:tc>
          <w:tcPr>
            <w:tcW w:w="1237" w:type="dxa"/>
            <w:vMerge/>
            <w:vAlign w:val="center"/>
          </w:tcPr>
          <w:p w14:paraId="6B12554D" w14:textId="77777777" w:rsidR="0000100F" w:rsidRDefault="0000100F">
            <w:pPr>
              <w:spacing w:line="400" w:lineRule="exact"/>
              <w:ind w:firstLine="211"/>
              <w:jc w:val="center"/>
              <w:rPr>
                <w:rFonts w:ascii="宋体" w:hAnsi="宋体"/>
                <w:szCs w:val="21"/>
              </w:rPr>
            </w:pPr>
          </w:p>
        </w:tc>
        <w:tc>
          <w:tcPr>
            <w:tcW w:w="1899" w:type="dxa"/>
            <w:vMerge/>
            <w:vAlign w:val="center"/>
          </w:tcPr>
          <w:p w14:paraId="4E573AE4" w14:textId="77777777" w:rsidR="0000100F" w:rsidRDefault="0000100F">
            <w:pPr>
              <w:spacing w:line="400" w:lineRule="exact"/>
              <w:ind w:firstLine="211"/>
              <w:jc w:val="center"/>
              <w:rPr>
                <w:rFonts w:ascii="宋体" w:hAnsi="宋体"/>
                <w:szCs w:val="21"/>
              </w:rPr>
            </w:pPr>
          </w:p>
        </w:tc>
        <w:tc>
          <w:tcPr>
            <w:tcW w:w="6333" w:type="dxa"/>
            <w:vAlign w:val="center"/>
          </w:tcPr>
          <w:p w14:paraId="2A2DE264" w14:textId="77777777" w:rsidR="0000100F" w:rsidRDefault="00DD6839">
            <w:pPr>
              <w:spacing w:line="400" w:lineRule="exact"/>
              <w:ind w:firstLineChars="200" w:firstLine="420"/>
              <w:rPr>
                <w:rFonts w:ascii="宋体" w:hAnsi="宋体"/>
                <w:szCs w:val="21"/>
              </w:rPr>
            </w:pPr>
            <w:r>
              <w:rPr>
                <w:rFonts w:ascii="宋体" w:hAnsi="宋体" w:hint="eastAsia"/>
                <w:szCs w:val="21"/>
              </w:rPr>
              <w:t>A-4竞选人的投标截止日投标资格情况须满足竞选人须知前附表第1.4.1项的要求，否则由评审小组作否决投标处理。</w:t>
            </w:r>
          </w:p>
        </w:tc>
      </w:tr>
      <w:tr w:rsidR="0000100F" w14:paraId="0A221B0F" w14:textId="77777777">
        <w:trPr>
          <w:tblHeader/>
          <w:jc w:val="center"/>
        </w:trPr>
        <w:tc>
          <w:tcPr>
            <w:tcW w:w="1237" w:type="dxa"/>
            <w:vMerge/>
            <w:vAlign w:val="center"/>
          </w:tcPr>
          <w:p w14:paraId="67B2E52E" w14:textId="77777777" w:rsidR="0000100F" w:rsidRDefault="0000100F">
            <w:pPr>
              <w:spacing w:line="400" w:lineRule="exact"/>
              <w:ind w:firstLine="211"/>
              <w:jc w:val="center"/>
              <w:rPr>
                <w:rFonts w:ascii="宋体" w:hAnsi="宋体"/>
                <w:szCs w:val="21"/>
              </w:rPr>
            </w:pPr>
          </w:p>
        </w:tc>
        <w:tc>
          <w:tcPr>
            <w:tcW w:w="1899" w:type="dxa"/>
            <w:vMerge/>
            <w:vAlign w:val="center"/>
          </w:tcPr>
          <w:p w14:paraId="5D35C789" w14:textId="77777777" w:rsidR="0000100F" w:rsidRDefault="0000100F">
            <w:pPr>
              <w:spacing w:line="400" w:lineRule="exact"/>
              <w:ind w:firstLine="211"/>
              <w:jc w:val="center"/>
              <w:rPr>
                <w:rFonts w:ascii="宋体" w:hAnsi="宋体"/>
                <w:szCs w:val="21"/>
              </w:rPr>
            </w:pPr>
          </w:p>
        </w:tc>
        <w:tc>
          <w:tcPr>
            <w:tcW w:w="6333" w:type="dxa"/>
            <w:vAlign w:val="center"/>
          </w:tcPr>
          <w:p w14:paraId="4C428C83" w14:textId="77777777" w:rsidR="0000100F" w:rsidRDefault="00DD6839">
            <w:pPr>
              <w:spacing w:line="400" w:lineRule="exact"/>
              <w:ind w:firstLineChars="200" w:firstLine="420"/>
              <w:rPr>
                <w:rFonts w:ascii="宋体" w:hAnsi="宋体"/>
                <w:szCs w:val="21"/>
              </w:rPr>
            </w:pPr>
            <w:r>
              <w:rPr>
                <w:rFonts w:ascii="宋体" w:hAnsi="宋体" w:hint="eastAsia"/>
                <w:szCs w:val="21"/>
              </w:rPr>
              <w:t>A-5竞选人的项目经理资格须满足竞选人须知前附表第1.4.1项的要求，否则由评审小组作否决投标处理（如有）。</w:t>
            </w:r>
          </w:p>
        </w:tc>
      </w:tr>
      <w:tr w:rsidR="0000100F" w14:paraId="4BE331FC" w14:textId="77777777">
        <w:trPr>
          <w:tblHeader/>
          <w:jc w:val="center"/>
        </w:trPr>
        <w:tc>
          <w:tcPr>
            <w:tcW w:w="1237" w:type="dxa"/>
            <w:vMerge/>
            <w:vAlign w:val="center"/>
          </w:tcPr>
          <w:p w14:paraId="078BFBD9" w14:textId="77777777" w:rsidR="0000100F" w:rsidRDefault="0000100F">
            <w:pPr>
              <w:spacing w:line="400" w:lineRule="exact"/>
              <w:ind w:firstLine="211"/>
              <w:jc w:val="center"/>
              <w:rPr>
                <w:rFonts w:ascii="宋体" w:hAnsi="宋体"/>
                <w:szCs w:val="21"/>
              </w:rPr>
            </w:pPr>
          </w:p>
        </w:tc>
        <w:tc>
          <w:tcPr>
            <w:tcW w:w="1899" w:type="dxa"/>
            <w:vMerge/>
            <w:vAlign w:val="center"/>
          </w:tcPr>
          <w:p w14:paraId="0EC93EE1" w14:textId="77777777" w:rsidR="0000100F" w:rsidRDefault="0000100F">
            <w:pPr>
              <w:spacing w:line="400" w:lineRule="exact"/>
              <w:ind w:firstLine="211"/>
              <w:jc w:val="center"/>
              <w:rPr>
                <w:rFonts w:ascii="宋体" w:hAnsi="宋体"/>
                <w:szCs w:val="21"/>
              </w:rPr>
            </w:pPr>
          </w:p>
        </w:tc>
        <w:tc>
          <w:tcPr>
            <w:tcW w:w="6333" w:type="dxa"/>
            <w:vAlign w:val="center"/>
          </w:tcPr>
          <w:p w14:paraId="4E578B19" w14:textId="77777777" w:rsidR="0000100F" w:rsidRDefault="00DD6839">
            <w:pPr>
              <w:spacing w:line="400" w:lineRule="exact"/>
              <w:ind w:firstLineChars="200" w:firstLine="420"/>
              <w:rPr>
                <w:rFonts w:ascii="宋体" w:hAnsi="宋体"/>
                <w:szCs w:val="21"/>
              </w:rPr>
            </w:pPr>
            <w:r>
              <w:rPr>
                <w:rFonts w:ascii="宋体" w:hAnsi="宋体" w:hint="eastAsia"/>
                <w:szCs w:val="21"/>
              </w:rPr>
              <w:t>A-6竞选人的其他要求须满足竞选人须知前附表第1.4.1项的要求，否则由评审小组作否决投标处理。</w:t>
            </w:r>
          </w:p>
        </w:tc>
      </w:tr>
      <w:tr w:rsidR="0000100F" w14:paraId="20932489" w14:textId="77777777">
        <w:trPr>
          <w:tblHeader/>
          <w:jc w:val="center"/>
        </w:trPr>
        <w:tc>
          <w:tcPr>
            <w:tcW w:w="1237" w:type="dxa"/>
            <w:vMerge/>
            <w:vAlign w:val="center"/>
          </w:tcPr>
          <w:p w14:paraId="3A3C9D57" w14:textId="77777777" w:rsidR="0000100F" w:rsidRDefault="0000100F">
            <w:pPr>
              <w:spacing w:line="400" w:lineRule="exact"/>
              <w:ind w:firstLine="211"/>
              <w:jc w:val="center"/>
              <w:rPr>
                <w:rFonts w:ascii="宋体" w:hAnsi="宋体"/>
                <w:szCs w:val="21"/>
              </w:rPr>
            </w:pPr>
          </w:p>
        </w:tc>
        <w:tc>
          <w:tcPr>
            <w:tcW w:w="1899" w:type="dxa"/>
            <w:vMerge/>
            <w:vAlign w:val="center"/>
          </w:tcPr>
          <w:p w14:paraId="4E145567" w14:textId="77777777" w:rsidR="0000100F" w:rsidRDefault="0000100F">
            <w:pPr>
              <w:spacing w:line="400" w:lineRule="exact"/>
              <w:ind w:firstLine="211"/>
              <w:jc w:val="center"/>
              <w:rPr>
                <w:rFonts w:ascii="宋体" w:hAnsi="宋体"/>
                <w:szCs w:val="21"/>
              </w:rPr>
            </w:pPr>
          </w:p>
        </w:tc>
        <w:tc>
          <w:tcPr>
            <w:tcW w:w="6333" w:type="dxa"/>
            <w:vAlign w:val="center"/>
          </w:tcPr>
          <w:p w14:paraId="1465189E" w14:textId="77777777" w:rsidR="0000100F" w:rsidRDefault="00DD6839">
            <w:pPr>
              <w:spacing w:line="400" w:lineRule="exact"/>
              <w:ind w:firstLineChars="200" w:firstLine="420"/>
              <w:rPr>
                <w:rFonts w:ascii="宋体" w:hAnsi="宋体"/>
                <w:szCs w:val="21"/>
              </w:rPr>
            </w:pPr>
            <w:r>
              <w:rPr>
                <w:rFonts w:ascii="宋体" w:hAnsi="宋体" w:hint="eastAsia"/>
                <w:szCs w:val="21"/>
              </w:rPr>
              <w:t>A-7若有联合体竞选人，则：</w:t>
            </w:r>
          </w:p>
          <w:p w14:paraId="2A330DFD" w14:textId="77777777" w:rsidR="0000100F" w:rsidRDefault="00DD6839">
            <w:pPr>
              <w:spacing w:line="400" w:lineRule="exact"/>
              <w:ind w:firstLineChars="200" w:firstLine="420"/>
              <w:rPr>
                <w:rFonts w:ascii="宋体" w:hAnsi="宋体"/>
                <w:szCs w:val="21"/>
              </w:rPr>
            </w:pPr>
            <w:r>
              <w:rPr>
                <w:rFonts w:ascii="宋体" w:hAnsi="宋体" w:hint="eastAsia"/>
                <w:szCs w:val="21"/>
              </w:rPr>
              <w:t>（1）联合体各方应按照招标文件提供的格式签订联合体协议书，明确联合体牵头人和各方权利义务；</w:t>
            </w:r>
          </w:p>
          <w:p w14:paraId="4FD27CA8" w14:textId="77777777" w:rsidR="0000100F" w:rsidRDefault="00DD6839">
            <w:pPr>
              <w:spacing w:line="400" w:lineRule="exact"/>
              <w:ind w:firstLineChars="200" w:firstLine="420"/>
              <w:rPr>
                <w:rFonts w:ascii="宋体" w:hAnsi="宋体"/>
                <w:szCs w:val="21"/>
              </w:rPr>
            </w:pPr>
            <w:r>
              <w:rPr>
                <w:rFonts w:ascii="宋体" w:hAnsi="宋体" w:hint="eastAsia"/>
                <w:szCs w:val="21"/>
              </w:rPr>
              <w:t>（2）联合体各方均应当具备承担招标项目的相应能力，联合体协议约定同一专业分工由两个及以上单位共同承担的，按照资质等级较低的单位确定资质等级；</w:t>
            </w:r>
          </w:p>
          <w:p w14:paraId="51E1684A" w14:textId="77777777" w:rsidR="0000100F" w:rsidRDefault="00DD6839">
            <w:pPr>
              <w:spacing w:line="400" w:lineRule="exact"/>
              <w:ind w:firstLineChars="200" w:firstLine="420"/>
              <w:rPr>
                <w:rFonts w:ascii="宋体" w:hAnsi="宋体"/>
                <w:szCs w:val="21"/>
              </w:rPr>
            </w:pPr>
            <w:r>
              <w:rPr>
                <w:rFonts w:ascii="宋体" w:hAnsi="宋体" w:hint="eastAsia"/>
                <w:szCs w:val="21"/>
              </w:rPr>
              <w:t>（3）联合体各方不得再以自己名义单独或参加其他联合体在同一标段中投标。</w:t>
            </w:r>
          </w:p>
          <w:p w14:paraId="6913948B" w14:textId="77777777" w:rsidR="0000100F" w:rsidRDefault="00DD6839">
            <w:pPr>
              <w:spacing w:line="400" w:lineRule="exact"/>
              <w:ind w:firstLineChars="200" w:firstLine="420"/>
              <w:rPr>
                <w:rFonts w:ascii="宋体" w:hAnsi="宋体"/>
                <w:szCs w:val="21"/>
              </w:rPr>
            </w:pPr>
            <w:r>
              <w:rPr>
                <w:rFonts w:ascii="宋体" w:hAnsi="宋体" w:hint="eastAsia"/>
                <w:szCs w:val="21"/>
              </w:rPr>
              <w:t>否则由评审小组作否决投标处理（如有）。</w:t>
            </w:r>
          </w:p>
        </w:tc>
      </w:tr>
      <w:tr w:rsidR="0000100F" w14:paraId="5E5BA798" w14:textId="77777777">
        <w:trPr>
          <w:jc w:val="center"/>
        </w:trPr>
        <w:tc>
          <w:tcPr>
            <w:tcW w:w="1237" w:type="dxa"/>
            <w:vMerge/>
            <w:vAlign w:val="center"/>
          </w:tcPr>
          <w:p w14:paraId="685B1B9D" w14:textId="77777777" w:rsidR="0000100F" w:rsidRDefault="0000100F">
            <w:pPr>
              <w:spacing w:line="400" w:lineRule="exact"/>
              <w:ind w:firstLine="211"/>
              <w:jc w:val="center"/>
              <w:rPr>
                <w:rFonts w:ascii="宋体" w:hAnsi="宋体"/>
                <w:szCs w:val="21"/>
              </w:rPr>
            </w:pPr>
          </w:p>
        </w:tc>
        <w:tc>
          <w:tcPr>
            <w:tcW w:w="1899" w:type="dxa"/>
            <w:vMerge w:val="restart"/>
            <w:vAlign w:val="center"/>
          </w:tcPr>
          <w:p w14:paraId="0A0624D2" w14:textId="77777777" w:rsidR="0000100F" w:rsidRDefault="00DD6839">
            <w:pPr>
              <w:spacing w:line="400" w:lineRule="exact"/>
              <w:ind w:firstLine="211"/>
              <w:jc w:val="center"/>
              <w:rPr>
                <w:rFonts w:ascii="宋体" w:hAnsi="宋体"/>
                <w:szCs w:val="21"/>
              </w:rPr>
            </w:pPr>
            <w:r>
              <w:rPr>
                <w:rFonts w:ascii="宋体" w:hAnsi="宋体" w:hint="eastAsia"/>
                <w:szCs w:val="21"/>
              </w:rPr>
              <w:t>形式评审</w:t>
            </w:r>
          </w:p>
        </w:tc>
        <w:tc>
          <w:tcPr>
            <w:tcW w:w="6333" w:type="dxa"/>
          </w:tcPr>
          <w:p w14:paraId="21CFBAF8" w14:textId="77777777" w:rsidR="0000100F" w:rsidRDefault="00DD6839">
            <w:pPr>
              <w:spacing w:line="400" w:lineRule="exact"/>
              <w:ind w:firstLineChars="200" w:firstLine="420"/>
              <w:rPr>
                <w:rFonts w:ascii="宋体" w:hAnsi="宋体"/>
                <w:szCs w:val="21"/>
              </w:rPr>
            </w:pPr>
            <w:r>
              <w:rPr>
                <w:rFonts w:ascii="宋体" w:hAnsi="宋体" w:hint="eastAsia"/>
                <w:szCs w:val="21"/>
              </w:rPr>
              <w:t>A-8竞选人名称必须与营业执照、资质证书、安全生产许可证一致，依法变更名称的应提交相应证明材料，</w:t>
            </w:r>
            <w:r>
              <w:rPr>
                <w:rFonts w:ascii="宋体" w:hAnsi="宋体"/>
                <w:szCs w:val="21"/>
              </w:rPr>
              <w:t>否则</w:t>
            </w:r>
            <w:r>
              <w:rPr>
                <w:rFonts w:ascii="宋体" w:hAnsi="宋体" w:hint="eastAsia"/>
                <w:szCs w:val="21"/>
              </w:rPr>
              <w:t>由评审小组</w:t>
            </w:r>
            <w:r>
              <w:rPr>
                <w:rFonts w:ascii="宋体" w:hAnsi="宋体"/>
                <w:szCs w:val="21"/>
              </w:rPr>
              <w:t>作否决投标处理。</w:t>
            </w:r>
          </w:p>
        </w:tc>
      </w:tr>
      <w:tr w:rsidR="0000100F" w14:paraId="3EE75BDC" w14:textId="77777777">
        <w:trPr>
          <w:jc w:val="center"/>
        </w:trPr>
        <w:tc>
          <w:tcPr>
            <w:tcW w:w="1237" w:type="dxa"/>
            <w:vMerge/>
            <w:vAlign w:val="center"/>
          </w:tcPr>
          <w:p w14:paraId="61E5228C" w14:textId="77777777" w:rsidR="0000100F" w:rsidRDefault="0000100F">
            <w:pPr>
              <w:spacing w:line="400" w:lineRule="exact"/>
              <w:ind w:firstLine="211"/>
              <w:jc w:val="center"/>
              <w:rPr>
                <w:rFonts w:ascii="宋体" w:hAnsi="宋体"/>
                <w:szCs w:val="21"/>
              </w:rPr>
            </w:pPr>
          </w:p>
        </w:tc>
        <w:tc>
          <w:tcPr>
            <w:tcW w:w="1899" w:type="dxa"/>
            <w:vMerge/>
            <w:vAlign w:val="center"/>
          </w:tcPr>
          <w:p w14:paraId="44597ABA" w14:textId="77777777" w:rsidR="0000100F" w:rsidRDefault="0000100F">
            <w:pPr>
              <w:spacing w:line="400" w:lineRule="exact"/>
              <w:ind w:firstLine="211"/>
              <w:jc w:val="center"/>
              <w:rPr>
                <w:rFonts w:ascii="宋体" w:hAnsi="宋体"/>
                <w:szCs w:val="21"/>
              </w:rPr>
            </w:pPr>
          </w:p>
        </w:tc>
        <w:tc>
          <w:tcPr>
            <w:tcW w:w="6333" w:type="dxa"/>
          </w:tcPr>
          <w:p w14:paraId="520D46E6" w14:textId="77777777" w:rsidR="0000100F" w:rsidRDefault="00DD6839">
            <w:pPr>
              <w:spacing w:line="400" w:lineRule="exact"/>
              <w:ind w:firstLineChars="200" w:firstLine="420"/>
              <w:rPr>
                <w:rFonts w:ascii="宋体" w:hAnsi="宋体"/>
                <w:szCs w:val="21"/>
              </w:rPr>
            </w:pPr>
            <w:r>
              <w:rPr>
                <w:rFonts w:ascii="宋体" w:hAnsi="宋体" w:hint="eastAsia"/>
                <w:szCs w:val="21"/>
              </w:rPr>
              <w:t>A-9竞选函格式规定签名、盖章的位置有法定代表人或其委托代理人签名（或盖章）、加盖单位法人章，否则由评审小组作否决投标处理。</w:t>
            </w:r>
          </w:p>
        </w:tc>
      </w:tr>
      <w:tr w:rsidR="0000100F" w14:paraId="1E63A2FE" w14:textId="77777777">
        <w:trPr>
          <w:jc w:val="center"/>
        </w:trPr>
        <w:tc>
          <w:tcPr>
            <w:tcW w:w="1237" w:type="dxa"/>
            <w:vMerge/>
            <w:vAlign w:val="center"/>
          </w:tcPr>
          <w:p w14:paraId="138D4E69" w14:textId="77777777" w:rsidR="0000100F" w:rsidRDefault="0000100F">
            <w:pPr>
              <w:spacing w:line="400" w:lineRule="exact"/>
              <w:ind w:firstLine="211"/>
              <w:jc w:val="center"/>
              <w:rPr>
                <w:rFonts w:ascii="宋体" w:hAnsi="宋体"/>
                <w:szCs w:val="21"/>
              </w:rPr>
            </w:pPr>
          </w:p>
        </w:tc>
        <w:tc>
          <w:tcPr>
            <w:tcW w:w="1899" w:type="dxa"/>
            <w:vMerge/>
            <w:vAlign w:val="center"/>
          </w:tcPr>
          <w:p w14:paraId="2043D9E7" w14:textId="77777777" w:rsidR="0000100F" w:rsidRDefault="0000100F">
            <w:pPr>
              <w:spacing w:line="400" w:lineRule="exact"/>
              <w:ind w:firstLine="211"/>
              <w:jc w:val="center"/>
              <w:rPr>
                <w:rFonts w:ascii="宋体" w:hAnsi="宋体"/>
                <w:szCs w:val="21"/>
              </w:rPr>
            </w:pPr>
          </w:p>
        </w:tc>
        <w:tc>
          <w:tcPr>
            <w:tcW w:w="6333" w:type="dxa"/>
          </w:tcPr>
          <w:p w14:paraId="4AC6FB0A" w14:textId="77777777" w:rsidR="0000100F" w:rsidRDefault="00DD6839">
            <w:pPr>
              <w:spacing w:line="400" w:lineRule="exact"/>
              <w:ind w:firstLineChars="200" w:firstLine="420"/>
              <w:rPr>
                <w:rFonts w:ascii="宋体" w:hAnsi="宋体"/>
                <w:szCs w:val="21"/>
              </w:rPr>
            </w:pPr>
            <w:r>
              <w:rPr>
                <w:rFonts w:ascii="宋体" w:hAnsi="宋体" w:hint="eastAsia"/>
                <w:szCs w:val="21"/>
              </w:rPr>
              <w:t>A-10竞选文件格式符合第二章“竞选人须知”第3.7款的要求，否则由评审小组作否决投标处理。</w:t>
            </w:r>
          </w:p>
          <w:p w14:paraId="5772AE13" w14:textId="77777777" w:rsidR="0000100F" w:rsidRDefault="00DD6839">
            <w:pPr>
              <w:spacing w:line="400" w:lineRule="exact"/>
              <w:ind w:firstLineChars="200" w:firstLine="420"/>
              <w:rPr>
                <w:rFonts w:ascii="宋体" w:hAnsi="宋体"/>
                <w:szCs w:val="21"/>
              </w:rPr>
            </w:pPr>
            <w:r>
              <w:rPr>
                <w:rFonts w:ascii="宋体" w:hAnsi="宋体" w:hint="eastAsia"/>
                <w:kern w:val="0"/>
                <w:szCs w:val="21"/>
              </w:rPr>
              <w:t>编制竞选文件时不得对第六章“竞选文件格式”的相应要素作</w:t>
            </w:r>
            <w:r>
              <w:rPr>
                <w:rFonts w:ascii="宋体" w:hAnsi="宋体" w:hint="eastAsia"/>
                <w:kern w:val="0"/>
                <w:szCs w:val="21"/>
              </w:rPr>
              <w:lastRenderedPageBreak/>
              <w:t>实质性修改，否则由评审小组作否决投标处理。</w:t>
            </w:r>
          </w:p>
        </w:tc>
      </w:tr>
      <w:tr w:rsidR="0000100F" w14:paraId="1DBB4FD8" w14:textId="77777777">
        <w:trPr>
          <w:jc w:val="center"/>
        </w:trPr>
        <w:tc>
          <w:tcPr>
            <w:tcW w:w="1237" w:type="dxa"/>
            <w:vMerge/>
            <w:vAlign w:val="center"/>
          </w:tcPr>
          <w:p w14:paraId="5A6CE029" w14:textId="77777777" w:rsidR="0000100F" w:rsidRDefault="0000100F">
            <w:pPr>
              <w:spacing w:line="400" w:lineRule="exact"/>
              <w:ind w:firstLine="211"/>
              <w:jc w:val="center"/>
              <w:rPr>
                <w:rFonts w:ascii="宋体" w:hAnsi="宋体"/>
                <w:szCs w:val="21"/>
              </w:rPr>
            </w:pPr>
          </w:p>
        </w:tc>
        <w:tc>
          <w:tcPr>
            <w:tcW w:w="1899" w:type="dxa"/>
            <w:vMerge/>
            <w:vAlign w:val="center"/>
          </w:tcPr>
          <w:p w14:paraId="117BBBFE" w14:textId="77777777" w:rsidR="0000100F" w:rsidRDefault="0000100F">
            <w:pPr>
              <w:spacing w:line="400" w:lineRule="exact"/>
              <w:ind w:firstLine="211"/>
              <w:jc w:val="center"/>
              <w:rPr>
                <w:rFonts w:ascii="宋体" w:hAnsi="宋体"/>
                <w:szCs w:val="21"/>
              </w:rPr>
            </w:pPr>
          </w:p>
        </w:tc>
        <w:tc>
          <w:tcPr>
            <w:tcW w:w="6333" w:type="dxa"/>
          </w:tcPr>
          <w:p w14:paraId="49FF322A" w14:textId="77777777" w:rsidR="0000100F" w:rsidRDefault="00DD6839">
            <w:pPr>
              <w:autoSpaceDE w:val="0"/>
              <w:autoSpaceDN w:val="0"/>
              <w:adjustRightInd w:val="0"/>
              <w:snapToGrid w:val="0"/>
              <w:spacing w:line="400" w:lineRule="exact"/>
              <w:ind w:firstLineChars="200" w:firstLine="420"/>
              <w:rPr>
                <w:rFonts w:ascii="宋体" w:hAnsi="宋体"/>
                <w:i/>
                <w:szCs w:val="21"/>
              </w:rPr>
            </w:pPr>
            <w:r>
              <w:rPr>
                <w:rFonts w:ascii="宋体" w:hAnsi="宋体" w:hint="eastAsia"/>
                <w:szCs w:val="21"/>
              </w:rPr>
              <w:t>A-11竞选文件份数符合第二章“竞选人须知”第3.7.4项的规定，</w:t>
            </w:r>
            <w:r>
              <w:rPr>
                <w:rFonts w:ascii="宋体" w:hAnsi="宋体" w:hint="eastAsia"/>
                <w:kern w:val="0"/>
                <w:szCs w:val="21"/>
              </w:rPr>
              <w:t>否则由评审小组作否决投标处理。</w:t>
            </w:r>
          </w:p>
        </w:tc>
      </w:tr>
      <w:tr w:rsidR="0000100F" w14:paraId="28401A25" w14:textId="77777777">
        <w:trPr>
          <w:jc w:val="center"/>
        </w:trPr>
        <w:tc>
          <w:tcPr>
            <w:tcW w:w="1237" w:type="dxa"/>
            <w:vMerge/>
            <w:vAlign w:val="center"/>
          </w:tcPr>
          <w:p w14:paraId="72598C43" w14:textId="77777777" w:rsidR="0000100F" w:rsidRDefault="0000100F">
            <w:pPr>
              <w:spacing w:line="400" w:lineRule="exact"/>
              <w:ind w:firstLine="211"/>
              <w:jc w:val="center"/>
              <w:rPr>
                <w:rFonts w:ascii="宋体" w:hAnsi="宋体"/>
                <w:szCs w:val="21"/>
              </w:rPr>
            </w:pPr>
          </w:p>
        </w:tc>
        <w:tc>
          <w:tcPr>
            <w:tcW w:w="1899" w:type="dxa"/>
            <w:vMerge/>
            <w:vAlign w:val="center"/>
          </w:tcPr>
          <w:p w14:paraId="65014CE3" w14:textId="77777777" w:rsidR="0000100F" w:rsidRDefault="0000100F">
            <w:pPr>
              <w:spacing w:line="400" w:lineRule="exact"/>
              <w:ind w:firstLine="211"/>
              <w:jc w:val="center"/>
              <w:rPr>
                <w:rFonts w:ascii="宋体" w:hAnsi="宋体"/>
                <w:szCs w:val="21"/>
              </w:rPr>
            </w:pPr>
          </w:p>
        </w:tc>
        <w:tc>
          <w:tcPr>
            <w:tcW w:w="6333" w:type="dxa"/>
          </w:tcPr>
          <w:p w14:paraId="2C1EA302" w14:textId="77777777" w:rsidR="0000100F" w:rsidRDefault="00DD6839">
            <w:pPr>
              <w:spacing w:line="400" w:lineRule="exact"/>
              <w:ind w:firstLineChars="200" w:firstLine="420"/>
              <w:rPr>
                <w:rFonts w:ascii="宋体" w:hAnsi="宋体"/>
                <w:szCs w:val="21"/>
              </w:rPr>
            </w:pPr>
            <w:r>
              <w:rPr>
                <w:rFonts w:ascii="宋体" w:hAnsi="宋体" w:hint="eastAsia"/>
                <w:szCs w:val="21"/>
              </w:rPr>
              <w:t>A-12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审小组作否决投标处理（如有）。</w:t>
            </w:r>
          </w:p>
        </w:tc>
      </w:tr>
      <w:tr w:rsidR="0000100F" w14:paraId="0C2D226A" w14:textId="77777777">
        <w:trPr>
          <w:jc w:val="center"/>
        </w:trPr>
        <w:tc>
          <w:tcPr>
            <w:tcW w:w="1237" w:type="dxa"/>
            <w:vMerge/>
            <w:vAlign w:val="center"/>
          </w:tcPr>
          <w:p w14:paraId="3E09BB73" w14:textId="77777777" w:rsidR="0000100F" w:rsidRDefault="0000100F">
            <w:pPr>
              <w:spacing w:line="400" w:lineRule="exact"/>
              <w:ind w:firstLine="211"/>
              <w:jc w:val="center"/>
              <w:rPr>
                <w:rFonts w:ascii="宋体" w:hAnsi="宋体"/>
                <w:szCs w:val="21"/>
              </w:rPr>
            </w:pPr>
          </w:p>
        </w:tc>
        <w:tc>
          <w:tcPr>
            <w:tcW w:w="1899" w:type="dxa"/>
            <w:vMerge/>
            <w:vAlign w:val="center"/>
          </w:tcPr>
          <w:p w14:paraId="77120B05" w14:textId="77777777" w:rsidR="0000100F" w:rsidRDefault="0000100F">
            <w:pPr>
              <w:spacing w:line="400" w:lineRule="exact"/>
              <w:ind w:firstLine="211"/>
              <w:jc w:val="center"/>
              <w:rPr>
                <w:rFonts w:ascii="宋体" w:hAnsi="宋体"/>
                <w:szCs w:val="21"/>
              </w:rPr>
            </w:pPr>
          </w:p>
        </w:tc>
        <w:tc>
          <w:tcPr>
            <w:tcW w:w="6333" w:type="dxa"/>
          </w:tcPr>
          <w:p w14:paraId="3ABA8B02" w14:textId="77777777" w:rsidR="0000100F" w:rsidRDefault="00DD6839">
            <w:pPr>
              <w:spacing w:line="400" w:lineRule="exact"/>
              <w:ind w:firstLineChars="200" w:firstLine="420"/>
              <w:rPr>
                <w:rFonts w:ascii="宋体" w:hAnsi="宋体"/>
                <w:szCs w:val="21"/>
              </w:rPr>
            </w:pPr>
            <w:r>
              <w:rPr>
                <w:rFonts w:ascii="宋体" w:hAnsi="宋体" w:hint="eastAsia"/>
                <w:szCs w:val="21"/>
              </w:rPr>
              <w:t>A-13只能有一个有效报价。在招标文件没有规定的情况下，不得提交选择性报价，否则由评审小组作否决投标处理。</w:t>
            </w:r>
          </w:p>
        </w:tc>
      </w:tr>
      <w:tr w:rsidR="0000100F" w14:paraId="4F170CF0" w14:textId="77777777">
        <w:trPr>
          <w:jc w:val="center"/>
        </w:trPr>
        <w:tc>
          <w:tcPr>
            <w:tcW w:w="1237" w:type="dxa"/>
            <w:vMerge/>
            <w:vAlign w:val="center"/>
          </w:tcPr>
          <w:p w14:paraId="6A96FC24" w14:textId="77777777" w:rsidR="0000100F" w:rsidRDefault="0000100F">
            <w:pPr>
              <w:spacing w:line="400" w:lineRule="exact"/>
              <w:ind w:firstLine="211"/>
              <w:jc w:val="center"/>
              <w:rPr>
                <w:rFonts w:ascii="宋体" w:hAnsi="宋体"/>
                <w:szCs w:val="21"/>
              </w:rPr>
            </w:pPr>
          </w:p>
        </w:tc>
        <w:tc>
          <w:tcPr>
            <w:tcW w:w="1899" w:type="dxa"/>
            <w:vMerge/>
            <w:vAlign w:val="center"/>
          </w:tcPr>
          <w:p w14:paraId="5EC4F2E9" w14:textId="77777777" w:rsidR="0000100F" w:rsidRDefault="0000100F">
            <w:pPr>
              <w:spacing w:line="400" w:lineRule="exact"/>
              <w:ind w:firstLine="211"/>
              <w:jc w:val="center"/>
              <w:rPr>
                <w:rFonts w:ascii="宋体" w:hAnsi="宋体"/>
                <w:szCs w:val="21"/>
              </w:rPr>
            </w:pPr>
          </w:p>
        </w:tc>
        <w:tc>
          <w:tcPr>
            <w:tcW w:w="6333" w:type="dxa"/>
          </w:tcPr>
          <w:p w14:paraId="38FFF445" w14:textId="77777777" w:rsidR="0000100F" w:rsidRDefault="00DD6839">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A-14</w:t>
            </w:r>
            <w:r>
              <w:rPr>
                <w:rFonts w:ascii="宋体" w:hAnsi="宋体" w:cs="宋体" w:hint="eastAsia"/>
                <w:kern w:val="0"/>
              </w:rPr>
              <w:t>第六章 竞选文件格式要求法定代表人或其委托代理人签名（或盖章）的须齐全。</w:t>
            </w: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竞选文件格式中，要求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r>
              <w:rPr>
                <w:rFonts w:ascii="宋体" w:hAnsi="宋体" w:hint="eastAsia"/>
                <w:szCs w:val="21"/>
              </w:rPr>
              <w:t>，否则由评审小组作否决投标处理。</w:t>
            </w:r>
          </w:p>
        </w:tc>
      </w:tr>
      <w:tr w:rsidR="0000100F" w14:paraId="75650ADF" w14:textId="77777777">
        <w:trPr>
          <w:jc w:val="center"/>
        </w:trPr>
        <w:tc>
          <w:tcPr>
            <w:tcW w:w="1237" w:type="dxa"/>
            <w:vMerge/>
            <w:vAlign w:val="center"/>
          </w:tcPr>
          <w:p w14:paraId="7B8E9522" w14:textId="77777777" w:rsidR="0000100F" w:rsidRDefault="0000100F">
            <w:pPr>
              <w:spacing w:line="400" w:lineRule="exact"/>
              <w:ind w:firstLine="211"/>
              <w:jc w:val="center"/>
              <w:rPr>
                <w:rFonts w:ascii="宋体" w:hAnsi="宋体"/>
                <w:szCs w:val="21"/>
              </w:rPr>
            </w:pPr>
          </w:p>
        </w:tc>
        <w:tc>
          <w:tcPr>
            <w:tcW w:w="1899" w:type="dxa"/>
            <w:vMerge/>
            <w:vAlign w:val="center"/>
          </w:tcPr>
          <w:p w14:paraId="625F636D" w14:textId="77777777" w:rsidR="0000100F" w:rsidRDefault="0000100F">
            <w:pPr>
              <w:spacing w:line="400" w:lineRule="exact"/>
              <w:ind w:firstLine="211"/>
              <w:jc w:val="center"/>
              <w:rPr>
                <w:rFonts w:ascii="宋体" w:hAnsi="宋体"/>
                <w:szCs w:val="21"/>
              </w:rPr>
            </w:pPr>
          </w:p>
        </w:tc>
        <w:tc>
          <w:tcPr>
            <w:tcW w:w="6333" w:type="dxa"/>
          </w:tcPr>
          <w:p w14:paraId="2F7AEDDF" w14:textId="77777777" w:rsidR="0000100F" w:rsidRDefault="00DD6839">
            <w:pPr>
              <w:spacing w:line="400" w:lineRule="exact"/>
              <w:ind w:firstLineChars="200" w:firstLine="420"/>
              <w:rPr>
                <w:rFonts w:ascii="宋体" w:hAnsi="宋体"/>
                <w:szCs w:val="21"/>
              </w:rPr>
            </w:pPr>
            <w:r>
              <w:rPr>
                <w:rFonts w:ascii="宋体" w:hAnsi="宋体" w:hint="eastAsia"/>
                <w:szCs w:val="21"/>
              </w:rPr>
              <w:t>A-15竞选人法定代表人的委托代理人有法定代表人签署的授权委托书和竞选人为其缴纳的养老保险证明材料，否则由评审小组作否决投标处理。</w:t>
            </w:r>
          </w:p>
        </w:tc>
      </w:tr>
      <w:tr w:rsidR="0000100F" w14:paraId="6CE327BB" w14:textId="77777777">
        <w:trPr>
          <w:jc w:val="center"/>
        </w:trPr>
        <w:tc>
          <w:tcPr>
            <w:tcW w:w="1237" w:type="dxa"/>
            <w:vMerge/>
            <w:vAlign w:val="center"/>
          </w:tcPr>
          <w:p w14:paraId="309D6A92" w14:textId="77777777" w:rsidR="0000100F" w:rsidRDefault="0000100F">
            <w:pPr>
              <w:spacing w:line="400" w:lineRule="exact"/>
              <w:ind w:firstLine="211"/>
              <w:jc w:val="center"/>
              <w:rPr>
                <w:rFonts w:ascii="宋体" w:hAnsi="宋体"/>
                <w:szCs w:val="21"/>
              </w:rPr>
            </w:pPr>
          </w:p>
        </w:tc>
        <w:tc>
          <w:tcPr>
            <w:tcW w:w="1899" w:type="dxa"/>
            <w:vMerge w:val="restart"/>
            <w:vAlign w:val="center"/>
          </w:tcPr>
          <w:p w14:paraId="424CA77B" w14:textId="77777777" w:rsidR="0000100F" w:rsidRDefault="00DD6839">
            <w:pPr>
              <w:spacing w:line="400" w:lineRule="exact"/>
              <w:ind w:firstLine="211"/>
              <w:jc w:val="center"/>
              <w:rPr>
                <w:rFonts w:ascii="宋体" w:hAnsi="宋体"/>
                <w:szCs w:val="21"/>
              </w:rPr>
            </w:pPr>
            <w:r>
              <w:rPr>
                <w:rFonts w:ascii="宋体" w:hAnsi="宋体" w:hint="eastAsia"/>
                <w:szCs w:val="21"/>
              </w:rPr>
              <w:t>响应性评审</w:t>
            </w:r>
          </w:p>
        </w:tc>
        <w:tc>
          <w:tcPr>
            <w:tcW w:w="6333" w:type="dxa"/>
            <w:vAlign w:val="center"/>
          </w:tcPr>
          <w:p w14:paraId="65B83A5B" w14:textId="77777777" w:rsidR="0000100F" w:rsidRDefault="00DD6839">
            <w:pPr>
              <w:spacing w:line="400" w:lineRule="exact"/>
              <w:ind w:firstLineChars="200" w:firstLine="420"/>
              <w:rPr>
                <w:rFonts w:ascii="宋体" w:hAnsi="宋体"/>
                <w:szCs w:val="21"/>
              </w:rPr>
            </w:pPr>
            <w:r>
              <w:rPr>
                <w:rFonts w:ascii="宋体" w:hAnsi="宋体" w:hint="eastAsia"/>
                <w:szCs w:val="21"/>
              </w:rPr>
              <w:t>A-16</w:t>
            </w:r>
            <w:r>
              <w:rPr>
                <w:rFonts w:ascii="宋体" w:hAnsi="宋体" w:cs="宋体" w:hint="eastAsia"/>
                <w:szCs w:val="21"/>
              </w:rPr>
              <w:t>投标总报价必须与已标价工程量清单总报价一致</w:t>
            </w:r>
            <w:r>
              <w:rPr>
                <w:rFonts w:ascii="宋体" w:hAnsi="宋体" w:hint="eastAsia"/>
                <w:szCs w:val="21"/>
              </w:rPr>
              <w:t>，否则由评审小组作否决投标处理。</w:t>
            </w:r>
          </w:p>
        </w:tc>
      </w:tr>
      <w:tr w:rsidR="0000100F" w14:paraId="0AA38670" w14:textId="77777777">
        <w:trPr>
          <w:jc w:val="center"/>
        </w:trPr>
        <w:tc>
          <w:tcPr>
            <w:tcW w:w="1237" w:type="dxa"/>
            <w:vMerge/>
            <w:vAlign w:val="center"/>
          </w:tcPr>
          <w:p w14:paraId="26C18A6A" w14:textId="77777777" w:rsidR="0000100F" w:rsidRDefault="0000100F">
            <w:pPr>
              <w:spacing w:line="400" w:lineRule="exact"/>
              <w:ind w:firstLine="211"/>
              <w:jc w:val="center"/>
              <w:rPr>
                <w:rFonts w:ascii="宋体" w:hAnsi="宋体"/>
                <w:szCs w:val="21"/>
              </w:rPr>
            </w:pPr>
          </w:p>
        </w:tc>
        <w:tc>
          <w:tcPr>
            <w:tcW w:w="1899" w:type="dxa"/>
            <w:vMerge/>
            <w:vAlign w:val="center"/>
          </w:tcPr>
          <w:p w14:paraId="4013F1E6" w14:textId="77777777" w:rsidR="0000100F" w:rsidRDefault="0000100F">
            <w:pPr>
              <w:spacing w:line="400" w:lineRule="exact"/>
              <w:ind w:firstLine="211"/>
              <w:jc w:val="center"/>
              <w:rPr>
                <w:rFonts w:ascii="宋体" w:hAnsi="宋体"/>
                <w:szCs w:val="21"/>
              </w:rPr>
            </w:pPr>
          </w:p>
        </w:tc>
        <w:tc>
          <w:tcPr>
            <w:tcW w:w="6333" w:type="dxa"/>
            <w:vAlign w:val="center"/>
          </w:tcPr>
          <w:p w14:paraId="5A9E7FD8" w14:textId="77777777" w:rsidR="0000100F" w:rsidRDefault="00DD6839">
            <w:pPr>
              <w:spacing w:line="400" w:lineRule="exact"/>
              <w:ind w:firstLineChars="200" w:firstLine="420"/>
              <w:rPr>
                <w:rFonts w:ascii="宋体" w:hAnsi="宋体"/>
                <w:szCs w:val="21"/>
              </w:rPr>
            </w:pPr>
            <w:r>
              <w:rPr>
                <w:rFonts w:ascii="宋体" w:hAnsi="宋体" w:hint="eastAsia"/>
                <w:szCs w:val="21"/>
              </w:rPr>
              <w:t>A-17投标总报价不得高于比选人公布的投标总报价最高限价，否则由评审小组作否决投标处理。</w:t>
            </w:r>
          </w:p>
        </w:tc>
      </w:tr>
      <w:tr w:rsidR="0000100F" w14:paraId="44817CB0" w14:textId="77777777">
        <w:trPr>
          <w:jc w:val="center"/>
        </w:trPr>
        <w:tc>
          <w:tcPr>
            <w:tcW w:w="1237" w:type="dxa"/>
            <w:vMerge/>
            <w:vAlign w:val="center"/>
          </w:tcPr>
          <w:p w14:paraId="1CE4DE6B" w14:textId="77777777" w:rsidR="0000100F" w:rsidRDefault="0000100F">
            <w:pPr>
              <w:spacing w:line="400" w:lineRule="exact"/>
              <w:ind w:firstLine="211"/>
              <w:jc w:val="center"/>
              <w:rPr>
                <w:rFonts w:ascii="宋体" w:hAnsi="宋体"/>
                <w:szCs w:val="21"/>
              </w:rPr>
            </w:pPr>
          </w:p>
        </w:tc>
        <w:tc>
          <w:tcPr>
            <w:tcW w:w="1899" w:type="dxa"/>
            <w:vMerge/>
            <w:vAlign w:val="center"/>
          </w:tcPr>
          <w:p w14:paraId="28711AE0" w14:textId="77777777" w:rsidR="0000100F" w:rsidRDefault="0000100F">
            <w:pPr>
              <w:spacing w:line="400" w:lineRule="exact"/>
              <w:ind w:firstLine="211"/>
              <w:jc w:val="center"/>
              <w:rPr>
                <w:rFonts w:ascii="宋体" w:hAnsi="宋体"/>
                <w:szCs w:val="21"/>
              </w:rPr>
            </w:pPr>
          </w:p>
        </w:tc>
        <w:tc>
          <w:tcPr>
            <w:tcW w:w="6333" w:type="dxa"/>
            <w:vAlign w:val="center"/>
          </w:tcPr>
          <w:p w14:paraId="66645DC8" w14:textId="77777777" w:rsidR="0000100F" w:rsidRDefault="00DD6839">
            <w:pPr>
              <w:spacing w:line="400" w:lineRule="exact"/>
              <w:ind w:firstLineChars="200" w:firstLine="420"/>
              <w:rPr>
                <w:rFonts w:ascii="宋体" w:hAnsi="宋体"/>
                <w:szCs w:val="21"/>
              </w:rPr>
            </w:pPr>
            <w:r>
              <w:rPr>
                <w:rFonts w:ascii="宋体" w:hAnsi="宋体" w:hint="eastAsia"/>
                <w:szCs w:val="21"/>
              </w:rPr>
              <w:t>A-18暂列金额、暂估价、安全文明施工费等暂定金额必须按照招标文件给定的金额填报，否则由评审小组作否决投标处理。</w:t>
            </w:r>
          </w:p>
        </w:tc>
      </w:tr>
      <w:tr w:rsidR="0000100F" w14:paraId="5AB14B01" w14:textId="77777777">
        <w:trPr>
          <w:jc w:val="center"/>
        </w:trPr>
        <w:tc>
          <w:tcPr>
            <w:tcW w:w="1237" w:type="dxa"/>
            <w:vMerge/>
            <w:vAlign w:val="center"/>
          </w:tcPr>
          <w:p w14:paraId="7A17C8EE" w14:textId="77777777" w:rsidR="0000100F" w:rsidRDefault="0000100F">
            <w:pPr>
              <w:spacing w:line="400" w:lineRule="exact"/>
              <w:ind w:firstLine="211"/>
              <w:jc w:val="center"/>
              <w:rPr>
                <w:rFonts w:ascii="宋体" w:hAnsi="宋体"/>
                <w:szCs w:val="21"/>
              </w:rPr>
            </w:pPr>
          </w:p>
        </w:tc>
        <w:tc>
          <w:tcPr>
            <w:tcW w:w="1899" w:type="dxa"/>
            <w:vMerge/>
            <w:vAlign w:val="center"/>
          </w:tcPr>
          <w:p w14:paraId="4E45F9BA" w14:textId="77777777" w:rsidR="0000100F" w:rsidRDefault="0000100F">
            <w:pPr>
              <w:spacing w:line="400" w:lineRule="exact"/>
              <w:ind w:firstLine="211"/>
              <w:jc w:val="center"/>
              <w:rPr>
                <w:rFonts w:ascii="宋体" w:hAnsi="宋体"/>
                <w:szCs w:val="21"/>
              </w:rPr>
            </w:pPr>
          </w:p>
        </w:tc>
        <w:tc>
          <w:tcPr>
            <w:tcW w:w="6333" w:type="dxa"/>
            <w:vAlign w:val="center"/>
          </w:tcPr>
          <w:p w14:paraId="48FF2B07" w14:textId="77777777" w:rsidR="0000100F" w:rsidRDefault="00DD6839">
            <w:pPr>
              <w:spacing w:line="400" w:lineRule="exact"/>
              <w:ind w:firstLineChars="200" w:firstLine="420"/>
              <w:rPr>
                <w:rFonts w:ascii="宋体" w:hAnsi="宋体"/>
                <w:szCs w:val="21"/>
              </w:rPr>
            </w:pPr>
            <w:r>
              <w:rPr>
                <w:rFonts w:ascii="宋体" w:hAnsi="宋体" w:hint="eastAsia"/>
                <w:szCs w:val="21"/>
              </w:rPr>
              <w:t>A-19投标内容符合第二章“竞选人须知”第1.3.1项规定，否则由评审小组作否决投标处理。</w:t>
            </w:r>
          </w:p>
        </w:tc>
      </w:tr>
      <w:tr w:rsidR="0000100F" w14:paraId="1F00861F" w14:textId="77777777">
        <w:trPr>
          <w:jc w:val="center"/>
        </w:trPr>
        <w:tc>
          <w:tcPr>
            <w:tcW w:w="1237" w:type="dxa"/>
            <w:vMerge/>
            <w:vAlign w:val="center"/>
          </w:tcPr>
          <w:p w14:paraId="1265EE2C" w14:textId="77777777" w:rsidR="0000100F" w:rsidRDefault="0000100F">
            <w:pPr>
              <w:spacing w:line="400" w:lineRule="exact"/>
              <w:ind w:firstLine="211"/>
              <w:jc w:val="center"/>
              <w:rPr>
                <w:rFonts w:ascii="宋体" w:hAnsi="宋体"/>
                <w:szCs w:val="21"/>
              </w:rPr>
            </w:pPr>
          </w:p>
        </w:tc>
        <w:tc>
          <w:tcPr>
            <w:tcW w:w="1899" w:type="dxa"/>
            <w:vMerge/>
            <w:vAlign w:val="center"/>
          </w:tcPr>
          <w:p w14:paraId="0E3028F9" w14:textId="77777777" w:rsidR="0000100F" w:rsidRDefault="0000100F">
            <w:pPr>
              <w:spacing w:line="400" w:lineRule="exact"/>
              <w:ind w:firstLine="211"/>
              <w:jc w:val="center"/>
              <w:rPr>
                <w:rFonts w:ascii="宋体" w:hAnsi="宋体"/>
                <w:szCs w:val="21"/>
              </w:rPr>
            </w:pPr>
          </w:p>
        </w:tc>
        <w:tc>
          <w:tcPr>
            <w:tcW w:w="6333" w:type="dxa"/>
            <w:vAlign w:val="center"/>
          </w:tcPr>
          <w:p w14:paraId="2201C87D" w14:textId="77777777" w:rsidR="0000100F" w:rsidRDefault="00DD6839">
            <w:pPr>
              <w:spacing w:line="400" w:lineRule="exact"/>
              <w:ind w:firstLineChars="200" w:firstLine="420"/>
              <w:rPr>
                <w:rFonts w:ascii="宋体" w:hAnsi="宋体"/>
                <w:szCs w:val="21"/>
              </w:rPr>
            </w:pPr>
            <w:r>
              <w:rPr>
                <w:rFonts w:ascii="宋体" w:hAnsi="宋体" w:hint="eastAsia"/>
                <w:szCs w:val="21"/>
              </w:rPr>
              <w:t>A-20工期符合第二章“竞选人须知”第1.3.2项规定，否则由评审小组作否决投标处理。</w:t>
            </w:r>
          </w:p>
        </w:tc>
      </w:tr>
      <w:tr w:rsidR="0000100F" w14:paraId="384AED86" w14:textId="77777777">
        <w:trPr>
          <w:jc w:val="center"/>
        </w:trPr>
        <w:tc>
          <w:tcPr>
            <w:tcW w:w="1237" w:type="dxa"/>
            <w:vMerge/>
            <w:vAlign w:val="center"/>
          </w:tcPr>
          <w:p w14:paraId="77EA1401" w14:textId="77777777" w:rsidR="0000100F" w:rsidRDefault="0000100F">
            <w:pPr>
              <w:spacing w:line="400" w:lineRule="exact"/>
              <w:ind w:firstLine="211"/>
              <w:jc w:val="center"/>
              <w:rPr>
                <w:rFonts w:ascii="宋体" w:hAnsi="宋体"/>
                <w:szCs w:val="21"/>
              </w:rPr>
            </w:pPr>
          </w:p>
        </w:tc>
        <w:tc>
          <w:tcPr>
            <w:tcW w:w="1899" w:type="dxa"/>
            <w:vMerge/>
            <w:vAlign w:val="center"/>
          </w:tcPr>
          <w:p w14:paraId="4F7A5BEF" w14:textId="77777777" w:rsidR="0000100F" w:rsidRDefault="0000100F">
            <w:pPr>
              <w:spacing w:line="400" w:lineRule="exact"/>
              <w:ind w:firstLine="211"/>
              <w:jc w:val="center"/>
              <w:rPr>
                <w:rFonts w:ascii="宋体" w:hAnsi="宋体"/>
                <w:szCs w:val="21"/>
              </w:rPr>
            </w:pPr>
          </w:p>
        </w:tc>
        <w:tc>
          <w:tcPr>
            <w:tcW w:w="6333" w:type="dxa"/>
            <w:vAlign w:val="center"/>
          </w:tcPr>
          <w:p w14:paraId="6EFA9E01" w14:textId="77777777" w:rsidR="0000100F" w:rsidRDefault="00DD6839">
            <w:pPr>
              <w:spacing w:line="400" w:lineRule="exact"/>
              <w:ind w:firstLineChars="200" w:firstLine="420"/>
              <w:rPr>
                <w:rFonts w:ascii="宋体" w:hAnsi="宋体"/>
                <w:szCs w:val="21"/>
              </w:rPr>
            </w:pPr>
            <w:r>
              <w:rPr>
                <w:rFonts w:ascii="宋体" w:hAnsi="宋体" w:hint="eastAsia"/>
                <w:szCs w:val="21"/>
              </w:rPr>
              <w:t>A-21工程质量符合第二章“竞选人须知”第1.3.3项规定，否则由评审小组作否决投标处理。</w:t>
            </w:r>
          </w:p>
        </w:tc>
      </w:tr>
      <w:tr w:rsidR="0000100F" w14:paraId="584C1C6D" w14:textId="77777777">
        <w:trPr>
          <w:jc w:val="center"/>
        </w:trPr>
        <w:tc>
          <w:tcPr>
            <w:tcW w:w="1237" w:type="dxa"/>
            <w:vMerge/>
            <w:vAlign w:val="center"/>
          </w:tcPr>
          <w:p w14:paraId="2E47DF26" w14:textId="77777777" w:rsidR="0000100F" w:rsidRDefault="0000100F">
            <w:pPr>
              <w:spacing w:line="400" w:lineRule="exact"/>
              <w:ind w:firstLine="211"/>
              <w:jc w:val="center"/>
              <w:rPr>
                <w:rFonts w:ascii="宋体" w:hAnsi="宋体"/>
                <w:szCs w:val="21"/>
              </w:rPr>
            </w:pPr>
          </w:p>
        </w:tc>
        <w:tc>
          <w:tcPr>
            <w:tcW w:w="1899" w:type="dxa"/>
            <w:vMerge/>
            <w:vAlign w:val="center"/>
          </w:tcPr>
          <w:p w14:paraId="0ADFD59A" w14:textId="77777777" w:rsidR="0000100F" w:rsidRDefault="0000100F">
            <w:pPr>
              <w:spacing w:line="400" w:lineRule="exact"/>
              <w:ind w:firstLine="211"/>
              <w:jc w:val="center"/>
              <w:rPr>
                <w:rFonts w:ascii="宋体" w:hAnsi="宋体"/>
                <w:szCs w:val="21"/>
              </w:rPr>
            </w:pPr>
          </w:p>
        </w:tc>
        <w:tc>
          <w:tcPr>
            <w:tcW w:w="6333" w:type="dxa"/>
            <w:vAlign w:val="center"/>
          </w:tcPr>
          <w:p w14:paraId="6E775AE8" w14:textId="77777777" w:rsidR="0000100F" w:rsidRDefault="00DD6839">
            <w:pPr>
              <w:spacing w:line="400" w:lineRule="exact"/>
              <w:ind w:firstLineChars="200" w:firstLine="420"/>
              <w:rPr>
                <w:rFonts w:ascii="宋体" w:hAnsi="宋体"/>
                <w:szCs w:val="21"/>
              </w:rPr>
            </w:pPr>
            <w:r>
              <w:rPr>
                <w:rFonts w:ascii="宋体" w:hAnsi="宋体" w:hint="eastAsia"/>
                <w:szCs w:val="21"/>
              </w:rPr>
              <w:t>A-22投标有效期符合第二章“竞选人须知”第3.3.1项规定，否则由评审小组作否决投标处理。</w:t>
            </w:r>
          </w:p>
        </w:tc>
      </w:tr>
      <w:tr w:rsidR="0000100F" w14:paraId="2F948D93" w14:textId="77777777">
        <w:trPr>
          <w:jc w:val="center"/>
        </w:trPr>
        <w:tc>
          <w:tcPr>
            <w:tcW w:w="1237" w:type="dxa"/>
            <w:vMerge/>
            <w:vAlign w:val="center"/>
          </w:tcPr>
          <w:p w14:paraId="425FAB27" w14:textId="77777777" w:rsidR="0000100F" w:rsidRDefault="0000100F">
            <w:pPr>
              <w:spacing w:line="400" w:lineRule="exact"/>
              <w:ind w:firstLine="211"/>
              <w:jc w:val="center"/>
              <w:rPr>
                <w:rFonts w:ascii="宋体" w:hAnsi="宋体"/>
                <w:szCs w:val="21"/>
              </w:rPr>
            </w:pPr>
          </w:p>
        </w:tc>
        <w:tc>
          <w:tcPr>
            <w:tcW w:w="1899" w:type="dxa"/>
            <w:vMerge/>
            <w:vAlign w:val="center"/>
          </w:tcPr>
          <w:p w14:paraId="13611213" w14:textId="77777777" w:rsidR="0000100F" w:rsidRDefault="0000100F">
            <w:pPr>
              <w:spacing w:line="400" w:lineRule="exact"/>
              <w:ind w:firstLine="211"/>
              <w:jc w:val="center"/>
              <w:rPr>
                <w:rFonts w:ascii="宋体" w:hAnsi="宋体"/>
                <w:szCs w:val="21"/>
              </w:rPr>
            </w:pPr>
          </w:p>
        </w:tc>
        <w:tc>
          <w:tcPr>
            <w:tcW w:w="6333" w:type="dxa"/>
            <w:vAlign w:val="center"/>
          </w:tcPr>
          <w:p w14:paraId="2ABF8BAA" w14:textId="77777777" w:rsidR="0000100F" w:rsidRDefault="00DD6839">
            <w:pPr>
              <w:spacing w:line="400" w:lineRule="exact"/>
              <w:ind w:firstLineChars="200" w:firstLine="420"/>
              <w:rPr>
                <w:rFonts w:ascii="宋体" w:hAnsi="宋体"/>
                <w:szCs w:val="21"/>
              </w:rPr>
            </w:pPr>
            <w:r>
              <w:rPr>
                <w:rFonts w:ascii="宋体" w:hAnsi="宋体" w:hint="eastAsia"/>
                <w:szCs w:val="21"/>
              </w:rPr>
              <w:t>A-23竞选人</w:t>
            </w:r>
            <w:r>
              <w:rPr>
                <w:rFonts w:ascii="宋体" w:hAnsi="宋体"/>
                <w:szCs w:val="21"/>
              </w:rPr>
              <w:t>应按</w:t>
            </w:r>
            <w:r>
              <w:rPr>
                <w:rFonts w:ascii="宋体" w:hAnsi="宋体" w:hint="eastAsia"/>
                <w:szCs w:val="21"/>
              </w:rPr>
              <w:t>竞选人</w:t>
            </w:r>
            <w:r>
              <w:rPr>
                <w:rFonts w:ascii="宋体" w:hAnsi="宋体"/>
                <w:szCs w:val="21"/>
              </w:rPr>
              <w:t>须知前附表</w:t>
            </w:r>
            <w:r>
              <w:rPr>
                <w:rFonts w:ascii="宋体" w:hAnsi="宋体" w:hint="eastAsia"/>
                <w:szCs w:val="21"/>
              </w:rPr>
              <w:t>第3.4款的</w:t>
            </w:r>
            <w:r>
              <w:rPr>
                <w:rFonts w:ascii="宋体" w:hAnsi="宋体"/>
                <w:szCs w:val="21"/>
              </w:rPr>
              <w:t>规定递交投标保证金，并作为其</w:t>
            </w:r>
            <w:r>
              <w:rPr>
                <w:rFonts w:ascii="宋体" w:hAnsi="宋体" w:hint="eastAsia"/>
                <w:szCs w:val="21"/>
              </w:rPr>
              <w:t>竞选文件</w:t>
            </w:r>
            <w:r>
              <w:rPr>
                <w:rFonts w:ascii="宋体" w:hAnsi="宋体"/>
                <w:szCs w:val="21"/>
              </w:rPr>
              <w:t>的组成部分</w:t>
            </w:r>
            <w:r>
              <w:rPr>
                <w:rFonts w:ascii="宋体" w:hAnsi="宋体" w:hint="eastAsia"/>
                <w:szCs w:val="21"/>
              </w:rPr>
              <w:t>，</w:t>
            </w:r>
            <w:r>
              <w:rPr>
                <w:rFonts w:ascii="宋体" w:hAnsi="宋体"/>
                <w:szCs w:val="21"/>
              </w:rPr>
              <w:t>否则</w:t>
            </w:r>
            <w:r>
              <w:rPr>
                <w:rFonts w:ascii="宋体" w:hAnsi="宋体" w:hint="eastAsia"/>
                <w:szCs w:val="21"/>
              </w:rPr>
              <w:t>由评审小组</w:t>
            </w:r>
            <w:r>
              <w:rPr>
                <w:rFonts w:ascii="宋体" w:hAnsi="宋体"/>
                <w:szCs w:val="21"/>
              </w:rPr>
              <w:t>作否决投标处理。</w:t>
            </w:r>
          </w:p>
        </w:tc>
      </w:tr>
      <w:tr w:rsidR="0000100F" w14:paraId="76E9A734" w14:textId="77777777">
        <w:trPr>
          <w:jc w:val="center"/>
        </w:trPr>
        <w:tc>
          <w:tcPr>
            <w:tcW w:w="1237" w:type="dxa"/>
            <w:vMerge/>
            <w:vAlign w:val="center"/>
          </w:tcPr>
          <w:p w14:paraId="5D00A3CE" w14:textId="77777777" w:rsidR="0000100F" w:rsidRDefault="0000100F">
            <w:pPr>
              <w:spacing w:line="400" w:lineRule="exact"/>
              <w:ind w:firstLine="211"/>
              <w:jc w:val="center"/>
              <w:rPr>
                <w:rFonts w:ascii="宋体" w:hAnsi="宋体"/>
                <w:szCs w:val="21"/>
              </w:rPr>
            </w:pPr>
          </w:p>
        </w:tc>
        <w:tc>
          <w:tcPr>
            <w:tcW w:w="1899" w:type="dxa"/>
            <w:vMerge/>
            <w:vAlign w:val="center"/>
          </w:tcPr>
          <w:p w14:paraId="09A27DE3" w14:textId="77777777" w:rsidR="0000100F" w:rsidRDefault="0000100F">
            <w:pPr>
              <w:spacing w:line="400" w:lineRule="exact"/>
              <w:ind w:firstLine="211"/>
              <w:jc w:val="center"/>
              <w:rPr>
                <w:rFonts w:ascii="宋体" w:hAnsi="宋体"/>
                <w:szCs w:val="21"/>
              </w:rPr>
            </w:pPr>
          </w:p>
        </w:tc>
        <w:tc>
          <w:tcPr>
            <w:tcW w:w="6333" w:type="dxa"/>
            <w:vAlign w:val="center"/>
          </w:tcPr>
          <w:p w14:paraId="724EDF1E" w14:textId="77777777" w:rsidR="0000100F" w:rsidRDefault="00DD6839">
            <w:pPr>
              <w:spacing w:line="400" w:lineRule="exact"/>
              <w:ind w:firstLineChars="200" w:firstLine="420"/>
              <w:rPr>
                <w:rFonts w:ascii="宋体" w:hAnsi="宋体"/>
                <w:szCs w:val="21"/>
              </w:rPr>
            </w:pPr>
            <w:r>
              <w:rPr>
                <w:rFonts w:ascii="宋体" w:hAnsi="宋体" w:hint="eastAsia"/>
                <w:szCs w:val="21"/>
              </w:rPr>
              <w:t>A-24符合第四章“合同条款及格式”规定，竞选文件不应附有比选人不能接受的条件，否则由评审小组作否决投标处理。（由竞选人承诺，承诺书格式详见第六章竞选文件格式。）</w:t>
            </w:r>
          </w:p>
        </w:tc>
      </w:tr>
      <w:tr w:rsidR="0000100F" w14:paraId="72E57CC1" w14:textId="77777777">
        <w:trPr>
          <w:jc w:val="center"/>
        </w:trPr>
        <w:tc>
          <w:tcPr>
            <w:tcW w:w="1237" w:type="dxa"/>
            <w:vMerge/>
            <w:vAlign w:val="center"/>
          </w:tcPr>
          <w:p w14:paraId="16D90115" w14:textId="77777777" w:rsidR="0000100F" w:rsidRDefault="0000100F">
            <w:pPr>
              <w:spacing w:line="400" w:lineRule="exact"/>
              <w:ind w:firstLine="211"/>
              <w:jc w:val="center"/>
              <w:rPr>
                <w:rFonts w:ascii="宋体" w:hAnsi="宋体"/>
                <w:szCs w:val="21"/>
              </w:rPr>
            </w:pPr>
          </w:p>
        </w:tc>
        <w:tc>
          <w:tcPr>
            <w:tcW w:w="1899" w:type="dxa"/>
            <w:vMerge/>
            <w:vAlign w:val="center"/>
          </w:tcPr>
          <w:p w14:paraId="017DF7D8" w14:textId="77777777" w:rsidR="0000100F" w:rsidRDefault="0000100F">
            <w:pPr>
              <w:spacing w:line="400" w:lineRule="exact"/>
              <w:ind w:firstLine="211"/>
              <w:jc w:val="center"/>
              <w:rPr>
                <w:rFonts w:ascii="宋体" w:hAnsi="宋体"/>
                <w:szCs w:val="21"/>
              </w:rPr>
            </w:pPr>
          </w:p>
        </w:tc>
        <w:tc>
          <w:tcPr>
            <w:tcW w:w="6333" w:type="dxa"/>
            <w:vAlign w:val="center"/>
          </w:tcPr>
          <w:p w14:paraId="1D770EDB" w14:textId="77777777" w:rsidR="0000100F" w:rsidRDefault="00DD6839">
            <w:pPr>
              <w:spacing w:line="400" w:lineRule="exact"/>
              <w:ind w:firstLineChars="200" w:firstLine="420"/>
              <w:rPr>
                <w:rFonts w:ascii="宋体" w:hAnsi="宋体"/>
                <w:szCs w:val="21"/>
              </w:rPr>
            </w:pPr>
            <w:r>
              <w:rPr>
                <w:rFonts w:ascii="宋体" w:hAnsi="宋体" w:hint="eastAsia"/>
                <w:szCs w:val="21"/>
              </w:rPr>
              <w:t>A-25符合第五章“技术标准和要求”规定。否则由评审小组作否决投标处理（如有）。（由竞选人承诺，承诺书格式详见第六章竞选文件格式。）</w:t>
            </w:r>
          </w:p>
        </w:tc>
      </w:tr>
      <w:tr w:rsidR="0000100F" w14:paraId="34AF95E9" w14:textId="77777777">
        <w:trPr>
          <w:jc w:val="center"/>
        </w:trPr>
        <w:tc>
          <w:tcPr>
            <w:tcW w:w="1237" w:type="dxa"/>
            <w:vMerge/>
            <w:vAlign w:val="center"/>
          </w:tcPr>
          <w:p w14:paraId="1B545DBB" w14:textId="77777777" w:rsidR="0000100F" w:rsidRDefault="0000100F">
            <w:pPr>
              <w:spacing w:line="400" w:lineRule="exact"/>
              <w:ind w:firstLine="211"/>
              <w:jc w:val="center"/>
              <w:rPr>
                <w:rFonts w:ascii="宋体" w:hAnsi="宋体"/>
                <w:szCs w:val="21"/>
              </w:rPr>
            </w:pPr>
          </w:p>
        </w:tc>
        <w:tc>
          <w:tcPr>
            <w:tcW w:w="1899" w:type="dxa"/>
            <w:vMerge/>
            <w:vAlign w:val="center"/>
          </w:tcPr>
          <w:p w14:paraId="2FA640B8" w14:textId="77777777" w:rsidR="0000100F" w:rsidRDefault="0000100F">
            <w:pPr>
              <w:spacing w:line="400" w:lineRule="exact"/>
              <w:ind w:firstLine="211"/>
              <w:jc w:val="center"/>
              <w:rPr>
                <w:rFonts w:ascii="宋体" w:hAnsi="宋体"/>
                <w:szCs w:val="21"/>
              </w:rPr>
            </w:pPr>
          </w:p>
        </w:tc>
        <w:tc>
          <w:tcPr>
            <w:tcW w:w="6333" w:type="dxa"/>
            <w:vAlign w:val="center"/>
          </w:tcPr>
          <w:p w14:paraId="556F3E0F" w14:textId="77777777" w:rsidR="0000100F" w:rsidRDefault="00DD6839">
            <w:pPr>
              <w:spacing w:line="400" w:lineRule="exact"/>
              <w:ind w:firstLineChars="200" w:firstLine="420"/>
              <w:rPr>
                <w:rFonts w:ascii="宋体" w:hAnsi="宋体"/>
                <w:szCs w:val="21"/>
              </w:rPr>
            </w:pPr>
            <w:r>
              <w:rPr>
                <w:rFonts w:ascii="宋体" w:hAnsi="宋体" w:hint="eastAsia"/>
                <w:szCs w:val="21"/>
              </w:rPr>
              <w:t>A-26竞选人提供的关于已标价工程量清单的承诺符合招标文件的要求，</w:t>
            </w:r>
            <w:r>
              <w:rPr>
                <w:rFonts w:ascii="宋体" w:hAnsi="宋体"/>
                <w:szCs w:val="21"/>
              </w:rPr>
              <w:t>否则</w:t>
            </w:r>
            <w:r>
              <w:rPr>
                <w:rFonts w:ascii="宋体" w:hAnsi="宋体" w:hint="eastAsia"/>
                <w:szCs w:val="21"/>
              </w:rPr>
              <w:t>由评审小组</w:t>
            </w:r>
            <w:r>
              <w:rPr>
                <w:rFonts w:ascii="宋体" w:hAnsi="宋体"/>
                <w:szCs w:val="21"/>
              </w:rPr>
              <w:t>作否决投标处理。</w:t>
            </w:r>
          </w:p>
        </w:tc>
      </w:tr>
      <w:tr w:rsidR="0000100F" w14:paraId="361ABED5" w14:textId="77777777">
        <w:trPr>
          <w:jc w:val="center"/>
        </w:trPr>
        <w:tc>
          <w:tcPr>
            <w:tcW w:w="1237" w:type="dxa"/>
            <w:vMerge/>
            <w:vAlign w:val="center"/>
          </w:tcPr>
          <w:p w14:paraId="625A016A" w14:textId="77777777" w:rsidR="0000100F" w:rsidRDefault="0000100F">
            <w:pPr>
              <w:spacing w:line="400" w:lineRule="exact"/>
              <w:ind w:firstLine="211"/>
              <w:jc w:val="center"/>
              <w:rPr>
                <w:rFonts w:ascii="宋体" w:hAnsi="宋体"/>
                <w:szCs w:val="21"/>
              </w:rPr>
            </w:pPr>
          </w:p>
        </w:tc>
        <w:tc>
          <w:tcPr>
            <w:tcW w:w="1899" w:type="dxa"/>
            <w:vMerge/>
            <w:vAlign w:val="center"/>
          </w:tcPr>
          <w:p w14:paraId="5CC581FE" w14:textId="77777777" w:rsidR="0000100F" w:rsidRDefault="0000100F">
            <w:pPr>
              <w:spacing w:line="400" w:lineRule="exact"/>
              <w:ind w:firstLine="211"/>
              <w:jc w:val="center"/>
              <w:rPr>
                <w:rFonts w:ascii="宋体" w:hAnsi="宋体"/>
                <w:szCs w:val="21"/>
              </w:rPr>
            </w:pPr>
          </w:p>
        </w:tc>
        <w:tc>
          <w:tcPr>
            <w:tcW w:w="6333" w:type="dxa"/>
            <w:vAlign w:val="center"/>
          </w:tcPr>
          <w:p w14:paraId="60A0ABEF" w14:textId="77777777" w:rsidR="0000100F" w:rsidRDefault="00DD6839">
            <w:pPr>
              <w:spacing w:line="400" w:lineRule="exact"/>
              <w:ind w:firstLineChars="200" w:firstLine="420"/>
              <w:rPr>
                <w:rFonts w:ascii="宋体" w:hAnsi="宋体"/>
                <w:szCs w:val="21"/>
              </w:rPr>
            </w:pPr>
            <w:r>
              <w:rPr>
                <w:rFonts w:ascii="宋体" w:hAnsi="宋体" w:hint="eastAsia"/>
                <w:szCs w:val="21"/>
              </w:rPr>
              <w:t>A-27投标报价有算术错误的，按照第三章“评标办法”第3.1.3项规定执行，否则由评审小组作否决投标处理</w:t>
            </w:r>
            <w:r>
              <w:rPr>
                <w:rFonts w:ascii="宋体" w:hAnsi="宋体"/>
                <w:szCs w:val="21"/>
              </w:rPr>
              <w:t>。</w:t>
            </w:r>
          </w:p>
        </w:tc>
      </w:tr>
      <w:tr w:rsidR="0000100F" w14:paraId="5C69EFB7" w14:textId="77777777">
        <w:trPr>
          <w:jc w:val="center"/>
        </w:trPr>
        <w:tc>
          <w:tcPr>
            <w:tcW w:w="1237" w:type="dxa"/>
            <w:vMerge/>
            <w:vAlign w:val="center"/>
          </w:tcPr>
          <w:p w14:paraId="2CABEFF3" w14:textId="77777777" w:rsidR="0000100F" w:rsidRDefault="0000100F">
            <w:pPr>
              <w:spacing w:line="400" w:lineRule="exact"/>
              <w:ind w:firstLine="211"/>
              <w:jc w:val="center"/>
              <w:rPr>
                <w:rFonts w:ascii="宋体" w:hAnsi="宋体"/>
                <w:szCs w:val="21"/>
              </w:rPr>
            </w:pPr>
          </w:p>
        </w:tc>
        <w:tc>
          <w:tcPr>
            <w:tcW w:w="1899" w:type="dxa"/>
            <w:vMerge/>
            <w:vAlign w:val="center"/>
          </w:tcPr>
          <w:p w14:paraId="131475C8" w14:textId="77777777" w:rsidR="0000100F" w:rsidRDefault="0000100F">
            <w:pPr>
              <w:spacing w:line="400" w:lineRule="exact"/>
              <w:ind w:firstLine="211"/>
              <w:jc w:val="center"/>
              <w:rPr>
                <w:rFonts w:ascii="宋体" w:hAnsi="宋体"/>
                <w:szCs w:val="21"/>
              </w:rPr>
            </w:pPr>
          </w:p>
        </w:tc>
        <w:tc>
          <w:tcPr>
            <w:tcW w:w="6333" w:type="dxa"/>
            <w:vAlign w:val="center"/>
          </w:tcPr>
          <w:p w14:paraId="2444D4D1" w14:textId="77777777" w:rsidR="0000100F" w:rsidRDefault="00DD6839">
            <w:pPr>
              <w:spacing w:line="400" w:lineRule="exact"/>
              <w:ind w:firstLineChars="200" w:firstLine="420"/>
              <w:rPr>
                <w:rFonts w:ascii="宋体" w:hAnsi="宋体"/>
                <w:szCs w:val="21"/>
              </w:rPr>
            </w:pPr>
            <w:r>
              <w:rPr>
                <w:rFonts w:ascii="宋体" w:hAnsi="宋体" w:hint="eastAsia"/>
                <w:szCs w:val="21"/>
              </w:rPr>
              <w:t>A-28竞选人有以下情形之一的，其竞选文件由评审小组</w:t>
            </w:r>
            <w:r>
              <w:rPr>
                <w:rFonts w:ascii="宋体" w:hAnsi="宋体"/>
                <w:szCs w:val="21"/>
              </w:rPr>
              <w:t>作否决投标处理</w:t>
            </w:r>
            <w:r>
              <w:rPr>
                <w:rFonts w:ascii="宋体" w:hAnsi="宋体" w:hint="eastAsia"/>
                <w:szCs w:val="21"/>
              </w:rPr>
              <w:t>：</w:t>
            </w:r>
          </w:p>
          <w:p w14:paraId="48CF2557" w14:textId="77777777" w:rsidR="0000100F" w:rsidRDefault="00DD6839">
            <w:pPr>
              <w:spacing w:line="400" w:lineRule="exact"/>
              <w:ind w:firstLineChars="200" w:firstLine="420"/>
              <w:rPr>
                <w:rFonts w:ascii="宋体" w:hAnsi="宋体"/>
                <w:szCs w:val="21"/>
              </w:rPr>
            </w:pPr>
            <w:r>
              <w:rPr>
                <w:rFonts w:ascii="宋体" w:hAnsi="宋体" w:hint="eastAsia"/>
                <w:szCs w:val="21"/>
              </w:rPr>
              <w:t>1.第二章“竞选人须知”第1.4.3项规定的任何一种情形的；</w:t>
            </w:r>
          </w:p>
          <w:p w14:paraId="7DB444CB" w14:textId="77777777" w:rsidR="0000100F" w:rsidRDefault="00DD6839">
            <w:pPr>
              <w:spacing w:line="400" w:lineRule="exact"/>
              <w:ind w:firstLineChars="200" w:firstLine="420"/>
              <w:rPr>
                <w:rFonts w:ascii="宋体" w:hAnsi="宋体"/>
                <w:szCs w:val="21"/>
              </w:rPr>
            </w:pPr>
            <w:r>
              <w:rPr>
                <w:rFonts w:ascii="宋体" w:hAnsi="宋体" w:hint="eastAsia"/>
                <w:szCs w:val="21"/>
              </w:rPr>
              <w:t>2.本次投标有串通投标、弄虚作假等违反招投标相关法律、法规的行为的；</w:t>
            </w:r>
          </w:p>
          <w:p w14:paraId="35834E5B" w14:textId="77777777" w:rsidR="0000100F" w:rsidRDefault="00DD6839">
            <w:pPr>
              <w:spacing w:line="400" w:lineRule="exact"/>
              <w:ind w:firstLineChars="200" w:firstLine="420"/>
              <w:rPr>
                <w:rFonts w:ascii="宋体" w:hAnsi="宋体"/>
                <w:szCs w:val="21"/>
              </w:rPr>
            </w:pPr>
            <w:r>
              <w:rPr>
                <w:rFonts w:ascii="宋体" w:hAnsi="宋体" w:hint="eastAsia"/>
                <w:szCs w:val="21"/>
              </w:rPr>
              <w:t>3.拒绝按评审小组要求澄清、说明或补正的。</w:t>
            </w:r>
          </w:p>
        </w:tc>
      </w:tr>
      <w:tr w:rsidR="0000100F" w14:paraId="53476BE8" w14:textId="77777777">
        <w:trPr>
          <w:jc w:val="center"/>
        </w:trPr>
        <w:tc>
          <w:tcPr>
            <w:tcW w:w="1237" w:type="dxa"/>
            <w:vAlign w:val="center"/>
          </w:tcPr>
          <w:p w14:paraId="1204E144" w14:textId="77777777" w:rsidR="0000100F" w:rsidRDefault="00DD6839">
            <w:pPr>
              <w:spacing w:line="400" w:lineRule="exact"/>
              <w:ind w:firstLine="211"/>
              <w:jc w:val="center"/>
              <w:rPr>
                <w:rFonts w:ascii="宋体" w:hAnsi="宋体"/>
                <w:szCs w:val="21"/>
              </w:rPr>
            </w:pPr>
            <w:r>
              <w:rPr>
                <w:rFonts w:ascii="宋体" w:hAnsi="宋体"/>
                <w:szCs w:val="21"/>
              </w:rPr>
              <w:t>其他</w:t>
            </w:r>
          </w:p>
        </w:tc>
        <w:tc>
          <w:tcPr>
            <w:tcW w:w="1899" w:type="dxa"/>
            <w:vAlign w:val="center"/>
          </w:tcPr>
          <w:p w14:paraId="771207A8" w14:textId="77777777" w:rsidR="0000100F" w:rsidRDefault="0000100F">
            <w:pPr>
              <w:spacing w:line="400" w:lineRule="exact"/>
              <w:ind w:firstLine="211"/>
              <w:jc w:val="center"/>
              <w:rPr>
                <w:rFonts w:ascii="宋体" w:hAnsi="宋体"/>
                <w:szCs w:val="21"/>
              </w:rPr>
            </w:pPr>
          </w:p>
        </w:tc>
        <w:tc>
          <w:tcPr>
            <w:tcW w:w="6333" w:type="dxa"/>
          </w:tcPr>
          <w:p w14:paraId="0E53DB6C" w14:textId="77777777" w:rsidR="0000100F" w:rsidRDefault="00DD6839">
            <w:pPr>
              <w:spacing w:line="400" w:lineRule="exact"/>
              <w:ind w:firstLineChars="200" w:firstLine="420"/>
              <w:rPr>
                <w:rFonts w:ascii="宋体" w:hAnsi="宋体"/>
                <w:i/>
                <w:szCs w:val="21"/>
              </w:rPr>
            </w:pPr>
            <w:r>
              <w:rPr>
                <w:rFonts w:ascii="宋体" w:hAnsi="宋体" w:hint="eastAsia"/>
                <w:i/>
                <w:szCs w:val="21"/>
              </w:rPr>
              <w:t>[提示：比选人必须将所有否决投标条款集中罗列于此表，若无其他否决投标条款则在该条写无。]</w:t>
            </w:r>
          </w:p>
        </w:tc>
      </w:tr>
    </w:tbl>
    <w:p w14:paraId="2D0C1675" w14:textId="77777777" w:rsidR="0000100F" w:rsidRDefault="0000100F">
      <w:pPr>
        <w:autoSpaceDE w:val="0"/>
        <w:autoSpaceDN w:val="0"/>
        <w:adjustRightInd w:val="0"/>
        <w:snapToGrid w:val="0"/>
        <w:spacing w:line="360" w:lineRule="auto"/>
        <w:ind w:firstLine="200"/>
        <w:jc w:val="left"/>
        <w:rPr>
          <w:rFonts w:ascii="宋体" w:hAnsi="宋体"/>
          <w:b/>
          <w:kern w:val="0"/>
          <w:sz w:val="20"/>
          <w:szCs w:val="20"/>
        </w:rPr>
      </w:pPr>
    </w:p>
    <w:p w14:paraId="4E545CCB" w14:textId="77777777" w:rsidR="0000100F" w:rsidRDefault="00DD6839">
      <w:pPr>
        <w:autoSpaceDE w:val="0"/>
        <w:autoSpaceDN w:val="0"/>
        <w:adjustRightInd w:val="0"/>
        <w:snapToGrid w:val="0"/>
        <w:spacing w:before="340" w:after="330" w:line="360" w:lineRule="auto"/>
        <w:ind w:firstLine="211"/>
        <w:jc w:val="left"/>
        <w:rPr>
          <w:rFonts w:ascii="宋体" w:hAnsi="宋体"/>
          <w:kern w:val="0"/>
          <w:sz w:val="52"/>
          <w:szCs w:val="52"/>
        </w:rPr>
      </w:pPr>
      <w:r>
        <w:rPr>
          <w:rFonts w:ascii="宋体" w:hAnsi="宋体"/>
          <w:kern w:val="0"/>
        </w:rPr>
        <w:br w:type="page"/>
      </w:r>
    </w:p>
    <w:p w14:paraId="780BF86F" w14:textId="77777777" w:rsidR="0000100F" w:rsidRDefault="0000100F">
      <w:pPr>
        <w:autoSpaceDE w:val="0"/>
        <w:autoSpaceDN w:val="0"/>
        <w:adjustRightInd w:val="0"/>
        <w:snapToGrid w:val="0"/>
        <w:spacing w:before="340" w:after="330" w:line="360" w:lineRule="auto"/>
        <w:ind w:firstLine="522"/>
        <w:jc w:val="left"/>
        <w:rPr>
          <w:rFonts w:ascii="宋体" w:hAnsi="宋体"/>
          <w:kern w:val="0"/>
          <w:sz w:val="52"/>
          <w:szCs w:val="52"/>
        </w:rPr>
      </w:pPr>
    </w:p>
    <w:p w14:paraId="227B9BA6" w14:textId="77777777" w:rsidR="0000100F" w:rsidRDefault="0000100F">
      <w:pPr>
        <w:pStyle w:val="10"/>
        <w:spacing w:line="360" w:lineRule="auto"/>
        <w:ind w:firstLine="442"/>
        <w:jc w:val="center"/>
        <w:rPr>
          <w:rFonts w:ascii="宋体" w:hAnsi="宋体"/>
          <w:kern w:val="0"/>
        </w:rPr>
      </w:pPr>
      <w:bookmarkStart w:id="414" w:name="_Toc10597"/>
      <w:bookmarkStart w:id="415" w:name="_Toc8427"/>
      <w:bookmarkStart w:id="416" w:name="_Toc430530509"/>
      <w:bookmarkStart w:id="417" w:name="_Toc509218785"/>
    </w:p>
    <w:p w14:paraId="4443EBD3" w14:textId="77777777" w:rsidR="0000100F" w:rsidRDefault="00DD6839">
      <w:pPr>
        <w:pStyle w:val="10"/>
        <w:spacing w:line="360" w:lineRule="auto"/>
        <w:ind w:firstLine="442"/>
        <w:jc w:val="center"/>
        <w:rPr>
          <w:rFonts w:ascii="宋体" w:hAnsi="宋体"/>
          <w:kern w:val="0"/>
        </w:rPr>
      </w:pPr>
      <w:bookmarkStart w:id="418" w:name="_Toc3929"/>
      <w:bookmarkStart w:id="419" w:name="_Toc8920"/>
      <w:r>
        <w:rPr>
          <w:rFonts w:ascii="宋体" w:hAnsi="宋体" w:hint="eastAsia"/>
          <w:kern w:val="0"/>
        </w:rPr>
        <w:t>第四章  合同条款及格式</w:t>
      </w:r>
      <w:bookmarkEnd w:id="414"/>
      <w:bookmarkEnd w:id="415"/>
      <w:bookmarkEnd w:id="416"/>
      <w:bookmarkEnd w:id="417"/>
      <w:bookmarkEnd w:id="418"/>
      <w:bookmarkEnd w:id="419"/>
    </w:p>
    <w:p w14:paraId="2D5F5F1E" w14:textId="77777777" w:rsidR="0000100F" w:rsidRDefault="00DD6839">
      <w:pPr>
        <w:pStyle w:val="10"/>
        <w:spacing w:before="0" w:after="0" w:line="360" w:lineRule="auto"/>
        <w:ind w:firstLine="442"/>
        <w:jc w:val="center"/>
        <w:rPr>
          <w:rFonts w:ascii="宋体" w:hAnsi="宋体"/>
        </w:rPr>
      </w:pPr>
      <w:r>
        <w:rPr>
          <w:rFonts w:ascii="宋体" w:hAnsi="宋体"/>
        </w:rPr>
        <w:br w:type="page"/>
      </w:r>
      <w:bookmarkStart w:id="420" w:name="_Toc16194"/>
      <w:bookmarkStart w:id="421" w:name="_Toc287607855"/>
      <w:bookmarkStart w:id="422" w:name="_Toc509218843"/>
      <w:bookmarkStart w:id="423" w:name="_Toc22982"/>
      <w:bookmarkStart w:id="424" w:name="_Toc534185822"/>
      <w:bookmarkStart w:id="425" w:name="_Toc430530513"/>
      <w:bookmarkStart w:id="426" w:name="_Toc287620797"/>
      <w:bookmarkStart w:id="427" w:name="_Toc296890982"/>
      <w:bookmarkStart w:id="428" w:name="_Toc296503025"/>
      <w:bookmarkStart w:id="429" w:name="_Toc351203480"/>
    </w:p>
    <w:p w14:paraId="7D65387B" w14:textId="77777777" w:rsidR="0000100F" w:rsidRDefault="00DD6839">
      <w:pPr>
        <w:pStyle w:val="3"/>
      </w:pPr>
      <w:bookmarkStart w:id="430" w:name="_Toc287620812"/>
      <w:bookmarkStart w:id="431" w:name="_Toc430530528"/>
      <w:bookmarkStart w:id="432" w:name="_Toc509218852"/>
      <w:bookmarkStart w:id="433" w:name="_Toc287607865"/>
      <w:bookmarkStart w:id="434" w:name="_Toc534185829"/>
      <w:bookmarkStart w:id="435" w:name="_Toc23843"/>
      <w:bookmarkStart w:id="436" w:name="_Toc24390"/>
      <w:bookmarkEnd w:id="420"/>
      <w:bookmarkEnd w:id="421"/>
      <w:bookmarkEnd w:id="422"/>
      <w:bookmarkEnd w:id="423"/>
      <w:bookmarkEnd w:id="424"/>
      <w:bookmarkEnd w:id="425"/>
      <w:bookmarkEnd w:id="426"/>
      <w:r>
        <w:rPr>
          <w:rFonts w:eastAsia="仿宋" w:hint="eastAsia"/>
        </w:rPr>
        <w:lastRenderedPageBreak/>
        <w:t xml:space="preserve">                         </w:t>
      </w:r>
      <w:r>
        <w:rPr>
          <w:rFonts w:eastAsia="仿宋"/>
        </w:rPr>
        <w:t xml:space="preserve"> </w:t>
      </w:r>
      <w:r>
        <w:rPr>
          <w:rFonts w:eastAsia="仿宋"/>
          <w:sz w:val="24"/>
        </w:rPr>
        <w:t xml:space="preserve">     </w:t>
      </w:r>
      <w:bookmarkStart w:id="437" w:name="_Toc100329958"/>
      <w:bookmarkStart w:id="438" w:name="_Toc2359"/>
      <w:bookmarkStart w:id="439" w:name="_Toc15621"/>
      <w:bookmarkStart w:id="440" w:name="_Toc12475"/>
      <w:r>
        <w:rPr>
          <w:rFonts w:eastAsia="方正仿宋_GBK"/>
          <w:sz w:val="24"/>
        </w:rPr>
        <w:t xml:space="preserve"> </w:t>
      </w:r>
      <w:bookmarkEnd w:id="437"/>
      <w:bookmarkEnd w:id="438"/>
      <w:bookmarkEnd w:id="439"/>
      <w:bookmarkEnd w:id="440"/>
    </w:p>
    <w:p w14:paraId="3575E690" w14:textId="77777777" w:rsidR="0000100F" w:rsidRDefault="00DD6839">
      <w:pPr>
        <w:spacing w:line="360" w:lineRule="auto"/>
        <w:ind w:left="5542" w:hangingChars="2300" w:hanging="5542"/>
        <w:jc w:val="right"/>
        <w:rPr>
          <w:rFonts w:eastAsia="方正仿宋_GBK"/>
          <w:b/>
          <w:sz w:val="36"/>
          <w:szCs w:val="36"/>
        </w:rPr>
      </w:pPr>
      <w:r>
        <w:rPr>
          <w:rFonts w:eastAsia="仿宋"/>
          <w:b/>
          <w:sz w:val="24"/>
        </w:rPr>
        <w:t xml:space="preserve">     </w:t>
      </w:r>
      <w:r>
        <w:rPr>
          <w:rFonts w:eastAsia="方正仿宋_GBK"/>
          <w:b/>
          <w:sz w:val="24"/>
        </w:rPr>
        <w:t xml:space="preserve">        </w:t>
      </w:r>
      <w:r>
        <w:rPr>
          <w:rFonts w:eastAsia="方正仿宋_GBK"/>
          <w:b/>
          <w:sz w:val="24"/>
        </w:rPr>
        <w:t>编号：</w:t>
      </w:r>
    </w:p>
    <w:p w14:paraId="6E0528FB" w14:textId="77777777" w:rsidR="0000100F" w:rsidRDefault="0000100F">
      <w:pPr>
        <w:spacing w:before="100" w:beforeAutospacing="1" w:after="100" w:afterAutospacing="1" w:line="360" w:lineRule="auto"/>
        <w:ind w:firstLine="560"/>
        <w:jc w:val="center"/>
        <w:rPr>
          <w:rStyle w:val="affa"/>
          <w:rFonts w:eastAsia="方正仿宋_GBK"/>
          <w:sz w:val="28"/>
          <w:szCs w:val="28"/>
        </w:rPr>
      </w:pPr>
    </w:p>
    <w:p w14:paraId="178958A6" w14:textId="77777777" w:rsidR="0000100F" w:rsidRDefault="0000100F">
      <w:pPr>
        <w:autoSpaceDE w:val="0"/>
        <w:autoSpaceDN w:val="0"/>
        <w:adjustRightInd w:val="0"/>
        <w:spacing w:before="100" w:beforeAutospacing="1" w:after="100" w:afterAutospacing="1" w:line="360" w:lineRule="auto"/>
        <w:ind w:firstLine="1044"/>
        <w:jc w:val="center"/>
        <w:rPr>
          <w:rStyle w:val="affa"/>
          <w:rFonts w:eastAsia="方正仿宋_GBK"/>
          <w:b/>
          <w:sz w:val="52"/>
          <w:szCs w:val="52"/>
          <w:u w:val="none"/>
        </w:rPr>
      </w:pPr>
    </w:p>
    <w:p w14:paraId="08D91354" w14:textId="77777777" w:rsidR="0000100F" w:rsidRDefault="00DD6839">
      <w:pPr>
        <w:pStyle w:val="3"/>
        <w:jc w:val="center"/>
        <w:rPr>
          <w:rStyle w:val="affa"/>
          <w:rFonts w:ascii="方正小标宋_GBK" w:eastAsia="方正小标宋_GBK" w:hAnsi="方正小标宋_GBK" w:cs="方正小标宋_GBK"/>
          <w:b w:val="0"/>
          <w:bCs w:val="0"/>
          <w:sz w:val="44"/>
          <w:szCs w:val="44"/>
          <w:u w:val="none"/>
        </w:rPr>
      </w:pPr>
      <w:r>
        <w:rPr>
          <w:rStyle w:val="affa"/>
          <w:rFonts w:ascii="方正小标宋_GBK" w:eastAsia="方正小标宋_GBK" w:hAnsi="方正小标宋_GBK" w:cs="方正小标宋_GBK" w:hint="eastAsia"/>
          <w:b w:val="0"/>
          <w:bCs w:val="0"/>
          <w:sz w:val="44"/>
          <w:szCs w:val="44"/>
          <w:u w:val="none"/>
        </w:rPr>
        <w:t>经开·博睿庭项目</w:t>
      </w:r>
    </w:p>
    <w:p w14:paraId="77617B4E" w14:textId="77777777" w:rsidR="0000100F" w:rsidRDefault="00DD6839">
      <w:pPr>
        <w:pStyle w:val="3"/>
        <w:jc w:val="center"/>
        <w:rPr>
          <w:rStyle w:val="affa"/>
          <w:rFonts w:ascii="方正小标宋_GBK" w:eastAsia="方正小标宋_GBK" w:hAnsi="方正小标宋_GBK" w:cs="方正小标宋_GBK"/>
          <w:b w:val="0"/>
          <w:bCs w:val="0"/>
          <w:sz w:val="44"/>
          <w:szCs w:val="44"/>
          <w:u w:val="none"/>
        </w:rPr>
      </w:pPr>
      <w:r>
        <w:rPr>
          <w:rStyle w:val="affa"/>
          <w:rFonts w:ascii="方正小标宋_GBK" w:eastAsia="方正小标宋_GBK" w:hAnsi="方正小标宋_GBK" w:cs="方正小标宋_GBK" w:hint="eastAsia"/>
          <w:b w:val="0"/>
          <w:bCs w:val="0"/>
          <w:sz w:val="44"/>
          <w:szCs w:val="44"/>
          <w:u w:val="none"/>
        </w:rPr>
        <w:t>2024年下半年营销物料制作服务合同</w:t>
      </w:r>
    </w:p>
    <w:p w14:paraId="775504CD" w14:textId="77777777" w:rsidR="0000100F" w:rsidRDefault="0000100F">
      <w:pPr>
        <w:pStyle w:val="3"/>
        <w:rPr>
          <w:rFonts w:eastAsia="方正仿宋_GBK"/>
        </w:rPr>
      </w:pPr>
    </w:p>
    <w:tbl>
      <w:tblPr>
        <w:tblStyle w:val="af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4414"/>
      </w:tblGrid>
      <w:tr w:rsidR="0000100F" w14:paraId="10F86690" w14:textId="77777777">
        <w:trPr>
          <w:trHeight w:val="680"/>
          <w:jc w:val="center"/>
        </w:trPr>
        <w:tc>
          <w:tcPr>
            <w:tcW w:w="2267" w:type="dxa"/>
            <w:tcBorders>
              <w:top w:val="nil"/>
              <w:left w:val="nil"/>
              <w:bottom w:val="nil"/>
              <w:right w:val="nil"/>
            </w:tcBorders>
            <w:vAlign w:val="center"/>
          </w:tcPr>
          <w:p w14:paraId="28EF9982" w14:textId="77777777" w:rsidR="0000100F" w:rsidRDefault="00DD6839">
            <w:pPr>
              <w:spacing w:line="400" w:lineRule="exact"/>
              <w:rPr>
                <w:rFonts w:eastAsia="方正仿宋_GBK"/>
                <w:b/>
                <w:sz w:val="28"/>
                <w:szCs w:val="21"/>
              </w:rPr>
            </w:pPr>
            <w:r w:rsidRPr="00DD077A">
              <w:rPr>
                <w:rFonts w:eastAsia="方正仿宋_GBK"/>
                <w:b/>
                <w:spacing w:val="75"/>
                <w:kern w:val="0"/>
                <w:sz w:val="28"/>
                <w:szCs w:val="21"/>
                <w:fitText w:val="2240" w:id="1184591440"/>
              </w:rPr>
              <w:t>项目名称</w:t>
            </w:r>
            <w:r w:rsidRPr="00DD077A">
              <w:rPr>
                <w:rFonts w:eastAsia="方正仿宋_GBK"/>
                <w:b/>
                <w:spacing w:val="30"/>
                <w:kern w:val="0"/>
                <w:sz w:val="28"/>
                <w:szCs w:val="21"/>
                <w:fitText w:val="2240" w:id="1184591440"/>
              </w:rPr>
              <w:t>：</w:t>
            </w:r>
          </w:p>
        </w:tc>
        <w:tc>
          <w:tcPr>
            <w:tcW w:w="4414" w:type="dxa"/>
            <w:tcBorders>
              <w:top w:val="nil"/>
              <w:left w:val="nil"/>
              <w:right w:val="nil"/>
            </w:tcBorders>
            <w:vAlign w:val="center"/>
          </w:tcPr>
          <w:p w14:paraId="2F56095F" w14:textId="77777777" w:rsidR="0000100F" w:rsidRDefault="00DD6839">
            <w:pPr>
              <w:spacing w:line="400" w:lineRule="exact"/>
              <w:rPr>
                <w:rFonts w:eastAsia="方正仿宋_GBK"/>
                <w:sz w:val="24"/>
              </w:rPr>
            </w:pPr>
            <w:r>
              <w:rPr>
                <w:rFonts w:eastAsia="方正仿宋_GBK"/>
                <w:b/>
                <w:sz w:val="28"/>
                <w:szCs w:val="21"/>
              </w:rPr>
              <w:t>经开</w:t>
            </w:r>
            <w:r>
              <w:rPr>
                <w:rFonts w:eastAsia="方正仿宋_GBK"/>
                <w:b/>
                <w:sz w:val="28"/>
                <w:szCs w:val="21"/>
              </w:rPr>
              <w:t>·</w:t>
            </w:r>
            <w:r>
              <w:rPr>
                <w:rFonts w:eastAsia="方正仿宋_GBK"/>
                <w:b/>
                <w:sz w:val="28"/>
                <w:szCs w:val="21"/>
              </w:rPr>
              <w:t>博睿庭</w:t>
            </w:r>
            <w:r>
              <w:rPr>
                <w:rFonts w:eastAsia="方正仿宋_GBK"/>
                <w:b/>
                <w:sz w:val="28"/>
                <w:szCs w:val="21"/>
              </w:rPr>
              <w:t>(</w:t>
            </w:r>
            <w:r>
              <w:rPr>
                <w:rFonts w:eastAsia="方正仿宋_GBK"/>
                <w:b/>
                <w:sz w:val="28"/>
                <w:szCs w:val="21"/>
              </w:rPr>
              <w:t>人才公寓项目</w:t>
            </w:r>
            <w:r>
              <w:rPr>
                <w:rFonts w:eastAsia="方正仿宋_GBK"/>
                <w:b/>
                <w:sz w:val="28"/>
                <w:szCs w:val="21"/>
              </w:rPr>
              <w:t>)</w:t>
            </w:r>
          </w:p>
        </w:tc>
      </w:tr>
      <w:tr w:rsidR="0000100F" w14:paraId="4230F981" w14:textId="77777777">
        <w:trPr>
          <w:trHeight w:val="680"/>
          <w:jc w:val="center"/>
        </w:trPr>
        <w:tc>
          <w:tcPr>
            <w:tcW w:w="2267" w:type="dxa"/>
            <w:tcBorders>
              <w:top w:val="nil"/>
              <w:left w:val="nil"/>
              <w:bottom w:val="nil"/>
              <w:right w:val="nil"/>
            </w:tcBorders>
            <w:vAlign w:val="center"/>
          </w:tcPr>
          <w:p w14:paraId="317A5675" w14:textId="77777777" w:rsidR="0000100F" w:rsidRDefault="00DD6839">
            <w:pPr>
              <w:spacing w:line="400" w:lineRule="exact"/>
              <w:rPr>
                <w:rFonts w:eastAsia="方正仿宋_GBK"/>
                <w:b/>
                <w:sz w:val="28"/>
                <w:szCs w:val="21"/>
              </w:rPr>
            </w:pPr>
            <w:r w:rsidRPr="00DD077A">
              <w:rPr>
                <w:rFonts w:eastAsia="方正仿宋_GBK"/>
                <w:b/>
                <w:spacing w:val="75"/>
                <w:kern w:val="0"/>
                <w:sz w:val="28"/>
                <w:szCs w:val="21"/>
                <w:fitText w:val="2240" w:id="1857826442"/>
              </w:rPr>
              <w:t>项目地点</w:t>
            </w:r>
            <w:r w:rsidRPr="00DD077A">
              <w:rPr>
                <w:rFonts w:eastAsia="方正仿宋_GBK"/>
                <w:b/>
                <w:spacing w:val="30"/>
                <w:kern w:val="0"/>
                <w:sz w:val="28"/>
                <w:szCs w:val="21"/>
                <w:fitText w:val="2240" w:id="1857826442"/>
              </w:rPr>
              <w:t>：</w:t>
            </w:r>
          </w:p>
        </w:tc>
        <w:tc>
          <w:tcPr>
            <w:tcW w:w="4414" w:type="dxa"/>
            <w:tcBorders>
              <w:left w:val="nil"/>
              <w:right w:val="nil"/>
            </w:tcBorders>
            <w:vAlign w:val="center"/>
          </w:tcPr>
          <w:p w14:paraId="437A1D58" w14:textId="77777777" w:rsidR="0000100F" w:rsidRDefault="00DD6839">
            <w:pPr>
              <w:spacing w:line="400" w:lineRule="exact"/>
              <w:rPr>
                <w:rFonts w:eastAsia="方正仿宋_GBK"/>
                <w:sz w:val="24"/>
              </w:rPr>
            </w:pPr>
            <w:r>
              <w:rPr>
                <w:rFonts w:eastAsia="方正仿宋_GBK"/>
                <w:b/>
                <w:sz w:val="28"/>
                <w:szCs w:val="21"/>
              </w:rPr>
              <w:t>南岸区迎龙镇北源路</w:t>
            </w:r>
            <w:r>
              <w:rPr>
                <w:rFonts w:eastAsia="方正仿宋_GBK"/>
                <w:b/>
                <w:sz w:val="28"/>
                <w:szCs w:val="21"/>
              </w:rPr>
              <w:t>15</w:t>
            </w:r>
            <w:r>
              <w:rPr>
                <w:rFonts w:eastAsia="方正仿宋_GBK"/>
                <w:b/>
                <w:sz w:val="28"/>
                <w:szCs w:val="21"/>
              </w:rPr>
              <w:t>号</w:t>
            </w:r>
          </w:p>
        </w:tc>
      </w:tr>
      <w:tr w:rsidR="0000100F" w14:paraId="13A0C2F8" w14:textId="77777777">
        <w:trPr>
          <w:trHeight w:val="680"/>
          <w:jc w:val="center"/>
        </w:trPr>
        <w:tc>
          <w:tcPr>
            <w:tcW w:w="2267" w:type="dxa"/>
            <w:tcBorders>
              <w:top w:val="nil"/>
              <w:left w:val="nil"/>
              <w:bottom w:val="nil"/>
              <w:right w:val="nil"/>
            </w:tcBorders>
            <w:vAlign w:val="center"/>
          </w:tcPr>
          <w:p w14:paraId="2F53DA15" w14:textId="77777777" w:rsidR="0000100F" w:rsidRDefault="00DD6839">
            <w:pPr>
              <w:spacing w:line="400" w:lineRule="exact"/>
              <w:rPr>
                <w:rFonts w:eastAsia="方正仿宋_GBK"/>
                <w:b/>
                <w:sz w:val="28"/>
                <w:szCs w:val="21"/>
              </w:rPr>
            </w:pPr>
            <w:r>
              <w:rPr>
                <w:rFonts w:eastAsia="方正仿宋_GBK"/>
                <w:b/>
                <w:sz w:val="28"/>
                <w:szCs w:val="21"/>
              </w:rPr>
              <w:t>委托方（甲方）：</w:t>
            </w:r>
          </w:p>
        </w:tc>
        <w:tc>
          <w:tcPr>
            <w:tcW w:w="4414" w:type="dxa"/>
            <w:tcBorders>
              <w:left w:val="nil"/>
              <w:right w:val="nil"/>
            </w:tcBorders>
            <w:vAlign w:val="center"/>
          </w:tcPr>
          <w:p w14:paraId="1466258D" w14:textId="77777777" w:rsidR="0000100F" w:rsidRDefault="00DD6839">
            <w:pPr>
              <w:spacing w:line="400" w:lineRule="exact"/>
              <w:rPr>
                <w:rFonts w:eastAsia="方正仿宋_GBK"/>
                <w:sz w:val="24"/>
              </w:rPr>
            </w:pPr>
            <w:r>
              <w:rPr>
                <w:rFonts w:eastAsia="方正仿宋_GBK"/>
                <w:b/>
                <w:sz w:val="28"/>
                <w:szCs w:val="21"/>
              </w:rPr>
              <w:t>重庆新汇商实业有限公司</w:t>
            </w:r>
          </w:p>
        </w:tc>
      </w:tr>
      <w:tr w:rsidR="0000100F" w14:paraId="0D7BCE8D" w14:textId="77777777">
        <w:trPr>
          <w:trHeight w:val="680"/>
          <w:jc w:val="center"/>
        </w:trPr>
        <w:tc>
          <w:tcPr>
            <w:tcW w:w="2267" w:type="dxa"/>
            <w:tcBorders>
              <w:top w:val="nil"/>
              <w:left w:val="nil"/>
              <w:bottom w:val="nil"/>
              <w:right w:val="nil"/>
            </w:tcBorders>
            <w:vAlign w:val="center"/>
          </w:tcPr>
          <w:p w14:paraId="063AE78E" w14:textId="77777777" w:rsidR="0000100F" w:rsidRDefault="00DD6839">
            <w:pPr>
              <w:spacing w:line="400" w:lineRule="exact"/>
              <w:rPr>
                <w:rFonts w:eastAsia="方正仿宋_GBK"/>
                <w:b/>
                <w:sz w:val="28"/>
                <w:szCs w:val="21"/>
              </w:rPr>
            </w:pPr>
            <w:r>
              <w:rPr>
                <w:rFonts w:eastAsia="方正仿宋_GBK"/>
                <w:b/>
                <w:sz w:val="28"/>
                <w:szCs w:val="21"/>
              </w:rPr>
              <w:t>受托方（乙方）：</w:t>
            </w:r>
          </w:p>
        </w:tc>
        <w:tc>
          <w:tcPr>
            <w:tcW w:w="4414" w:type="dxa"/>
            <w:tcBorders>
              <w:left w:val="nil"/>
              <w:right w:val="nil"/>
            </w:tcBorders>
            <w:vAlign w:val="center"/>
          </w:tcPr>
          <w:p w14:paraId="566E6096" w14:textId="77777777" w:rsidR="0000100F" w:rsidRDefault="0000100F">
            <w:pPr>
              <w:spacing w:line="400" w:lineRule="exact"/>
              <w:rPr>
                <w:rFonts w:eastAsia="方正仿宋_GBK"/>
                <w:sz w:val="24"/>
              </w:rPr>
            </w:pPr>
          </w:p>
        </w:tc>
      </w:tr>
    </w:tbl>
    <w:p w14:paraId="42A75010" w14:textId="77777777" w:rsidR="0000100F" w:rsidRDefault="0000100F">
      <w:pPr>
        <w:autoSpaceDE w:val="0"/>
        <w:autoSpaceDN w:val="0"/>
        <w:adjustRightInd w:val="0"/>
        <w:spacing w:before="100" w:beforeAutospacing="1" w:after="100" w:afterAutospacing="1" w:line="360" w:lineRule="auto"/>
        <w:ind w:firstLine="602"/>
        <w:rPr>
          <w:rFonts w:eastAsia="方正仿宋_GBK"/>
          <w:b/>
          <w:kern w:val="0"/>
          <w:sz w:val="30"/>
          <w:szCs w:val="30"/>
        </w:rPr>
      </w:pPr>
    </w:p>
    <w:p w14:paraId="7C1B49C5" w14:textId="77777777" w:rsidR="0000100F" w:rsidRDefault="0000100F">
      <w:pPr>
        <w:autoSpaceDE w:val="0"/>
        <w:autoSpaceDN w:val="0"/>
        <w:adjustRightInd w:val="0"/>
        <w:spacing w:before="100" w:beforeAutospacing="1" w:after="100" w:afterAutospacing="1" w:line="360" w:lineRule="auto"/>
        <w:ind w:firstLine="602"/>
        <w:rPr>
          <w:rFonts w:eastAsia="方正仿宋_GBK"/>
          <w:b/>
          <w:kern w:val="0"/>
          <w:sz w:val="30"/>
          <w:szCs w:val="30"/>
        </w:rPr>
      </w:pPr>
    </w:p>
    <w:p w14:paraId="1232FE03" w14:textId="77777777" w:rsidR="0000100F" w:rsidRDefault="00DD6839">
      <w:pPr>
        <w:autoSpaceDE w:val="0"/>
        <w:autoSpaceDN w:val="0"/>
        <w:adjustRightInd w:val="0"/>
        <w:spacing w:before="100" w:beforeAutospacing="1" w:after="100" w:afterAutospacing="1" w:line="360" w:lineRule="auto"/>
        <w:ind w:firstLine="602"/>
        <w:jc w:val="center"/>
        <w:rPr>
          <w:rFonts w:eastAsia="方正仿宋_GBK"/>
          <w:kern w:val="0"/>
          <w:szCs w:val="21"/>
        </w:rPr>
        <w:sectPr w:rsidR="0000100F">
          <w:headerReference w:type="default" r:id="rId12"/>
          <w:footerReference w:type="default" r:id="rId13"/>
          <w:pgSz w:w="11906" w:h="16838"/>
          <w:pgMar w:top="680" w:right="1418" w:bottom="680" w:left="1418" w:header="851" w:footer="992" w:gutter="0"/>
          <w:cols w:space="720"/>
          <w:docGrid w:type="lines" w:linePitch="312"/>
        </w:sectPr>
      </w:pPr>
      <w:r>
        <w:rPr>
          <w:rFonts w:eastAsia="方正仿宋_GBK"/>
          <w:b/>
          <w:kern w:val="0"/>
          <w:sz w:val="30"/>
          <w:szCs w:val="30"/>
        </w:rPr>
        <w:t>签订日期：</w:t>
      </w:r>
    </w:p>
    <w:p w14:paraId="411DAF8D" w14:textId="77777777" w:rsidR="0000100F" w:rsidRDefault="00DD6839">
      <w:pPr>
        <w:adjustRightInd w:val="0"/>
        <w:snapToGrid w:val="0"/>
        <w:rPr>
          <w:rFonts w:eastAsia="方正仿宋_GBK"/>
          <w:sz w:val="24"/>
        </w:rPr>
      </w:pPr>
      <w:r>
        <w:rPr>
          <w:rFonts w:eastAsia="方正仿宋_GBK"/>
          <w:sz w:val="24"/>
        </w:rPr>
        <w:lastRenderedPageBreak/>
        <w:t>本合同由以下双方于</w:t>
      </w:r>
      <w:r>
        <w:rPr>
          <w:rFonts w:eastAsia="方正仿宋_GBK"/>
          <w:sz w:val="24"/>
        </w:rPr>
        <w:t>202</w:t>
      </w:r>
      <w:r>
        <w:rPr>
          <w:rFonts w:eastAsia="方正仿宋_GBK" w:hint="eastAsia"/>
          <w:sz w:val="24"/>
        </w:rPr>
        <w:t>4</w:t>
      </w:r>
      <w:r>
        <w:rPr>
          <w:rFonts w:eastAsia="方正仿宋_GBK"/>
          <w:sz w:val="24"/>
          <w:u w:val="single"/>
        </w:rPr>
        <w:t>年</w:t>
      </w:r>
      <w:r>
        <w:rPr>
          <w:rFonts w:eastAsia="方正仿宋_GBK"/>
          <w:sz w:val="24"/>
          <w:u w:val="single"/>
        </w:rPr>
        <w:t xml:space="preserve">    </w:t>
      </w:r>
      <w:r>
        <w:rPr>
          <w:rFonts w:eastAsia="方正仿宋_GBK"/>
          <w:sz w:val="24"/>
          <w:u w:val="single"/>
        </w:rPr>
        <w:t>月</w:t>
      </w:r>
      <w:r>
        <w:rPr>
          <w:rFonts w:eastAsia="方正仿宋_GBK"/>
          <w:sz w:val="24"/>
          <w:u w:val="single"/>
        </w:rPr>
        <w:t xml:space="preserve">   </w:t>
      </w:r>
      <w:r>
        <w:rPr>
          <w:rFonts w:eastAsia="方正仿宋_GBK"/>
          <w:sz w:val="24"/>
          <w:u w:val="single"/>
        </w:rPr>
        <w:t>日</w:t>
      </w:r>
      <w:r>
        <w:rPr>
          <w:rFonts w:eastAsia="方正仿宋_GBK"/>
          <w:sz w:val="24"/>
        </w:rPr>
        <w:t>在市南岸区签署：</w:t>
      </w:r>
    </w:p>
    <w:p w14:paraId="5C526AC4" w14:textId="77777777" w:rsidR="0000100F" w:rsidRDefault="0000100F">
      <w:pPr>
        <w:rPr>
          <w:rFonts w:eastAsia="方正仿宋_GBK"/>
        </w:rPr>
      </w:pPr>
    </w:p>
    <w:p w14:paraId="374A1318" w14:textId="77777777" w:rsidR="0000100F" w:rsidRDefault="00DD6839">
      <w:pPr>
        <w:spacing w:line="360" w:lineRule="auto"/>
        <w:rPr>
          <w:rFonts w:eastAsia="方正仿宋_GBK"/>
          <w:sz w:val="24"/>
        </w:rPr>
      </w:pPr>
      <w:r>
        <w:rPr>
          <w:rFonts w:eastAsia="方正仿宋_GBK"/>
          <w:sz w:val="24"/>
        </w:rPr>
        <w:t>甲方：重庆新汇商实业有限公司</w:t>
      </w:r>
    </w:p>
    <w:p w14:paraId="06C7AD33" w14:textId="77777777" w:rsidR="0000100F" w:rsidRDefault="00DD6839">
      <w:pPr>
        <w:tabs>
          <w:tab w:val="center" w:pos="4156"/>
        </w:tabs>
        <w:spacing w:line="360" w:lineRule="auto"/>
        <w:rPr>
          <w:rFonts w:eastAsia="方正仿宋_GBK"/>
          <w:sz w:val="24"/>
        </w:rPr>
      </w:pPr>
      <w:r>
        <w:rPr>
          <w:rFonts w:eastAsia="方正仿宋_GBK"/>
          <w:sz w:val="24"/>
        </w:rPr>
        <w:t>地址：南岸区迎龙镇北源路</w:t>
      </w:r>
      <w:r>
        <w:rPr>
          <w:rFonts w:eastAsia="方正仿宋_GBK"/>
          <w:sz w:val="24"/>
        </w:rPr>
        <w:t>15</w:t>
      </w:r>
      <w:r>
        <w:rPr>
          <w:rFonts w:eastAsia="方正仿宋_GBK"/>
          <w:sz w:val="24"/>
        </w:rPr>
        <w:t>号</w:t>
      </w:r>
    </w:p>
    <w:p w14:paraId="75361F12" w14:textId="77777777" w:rsidR="0000100F" w:rsidRDefault="00DD6839">
      <w:pPr>
        <w:tabs>
          <w:tab w:val="center" w:pos="4156"/>
        </w:tabs>
        <w:spacing w:line="360" w:lineRule="auto"/>
        <w:rPr>
          <w:rFonts w:eastAsia="方正仿宋_GBK"/>
          <w:sz w:val="24"/>
        </w:rPr>
      </w:pPr>
      <w:r>
        <w:rPr>
          <w:rFonts w:eastAsia="方正仿宋_GBK"/>
          <w:sz w:val="24"/>
        </w:rPr>
        <w:t>联系电话：</w:t>
      </w:r>
      <w:r>
        <w:rPr>
          <w:rFonts w:eastAsia="方正仿宋_GBK"/>
          <w:sz w:val="24"/>
        </w:rPr>
        <w:t>023-62939521</w:t>
      </w:r>
    </w:p>
    <w:p w14:paraId="57FF90BF" w14:textId="77777777" w:rsidR="0000100F" w:rsidRDefault="00DD6839">
      <w:pPr>
        <w:spacing w:line="360" w:lineRule="auto"/>
        <w:rPr>
          <w:rStyle w:val="afc"/>
          <w:rFonts w:eastAsia="方正仿宋_GBK"/>
          <w:color w:val="auto"/>
          <w:sz w:val="24"/>
          <w:shd w:val="clear" w:color="auto" w:fill="FFFFFF"/>
        </w:rPr>
      </w:pPr>
      <w:r>
        <w:rPr>
          <w:rFonts w:eastAsia="方正仿宋_GBK"/>
          <w:sz w:val="24"/>
        </w:rPr>
        <w:t>乙方：</w:t>
      </w:r>
    </w:p>
    <w:p w14:paraId="5D794B81" w14:textId="77777777" w:rsidR="0000100F" w:rsidRDefault="00DD6839">
      <w:pPr>
        <w:spacing w:line="360" w:lineRule="auto"/>
        <w:rPr>
          <w:rFonts w:eastAsia="方正仿宋_GBK"/>
          <w:sz w:val="24"/>
        </w:rPr>
      </w:pPr>
      <w:r>
        <w:rPr>
          <w:rFonts w:eastAsia="方正仿宋_GBK"/>
          <w:sz w:val="24"/>
        </w:rPr>
        <w:t>地址：</w:t>
      </w:r>
    </w:p>
    <w:p w14:paraId="7E6D669A" w14:textId="77777777" w:rsidR="0000100F" w:rsidRDefault="00DD6839">
      <w:pPr>
        <w:spacing w:line="360" w:lineRule="auto"/>
        <w:rPr>
          <w:rStyle w:val="afc"/>
          <w:rFonts w:eastAsia="方正仿宋_GBK"/>
          <w:color w:val="auto"/>
          <w:sz w:val="24"/>
          <w:shd w:val="clear" w:color="auto" w:fill="FFFFFF"/>
        </w:rPr>
      </w:pPr>
      <w:r>
        <w:rPr>
          <w:rFonts w:eastAsia="方正仿宋_GBK"/>
          <w:sz w:val="24"/>
        </w:rPr>
        <w:t>联系电话：</w:t>
      </w:r>
    </w:p>
    <w:p w14:paraId="380D2031" w14:textId="77777777" w:rsidR="0000100F" w:rsidRDefault="0000100F">
      <w:pPr>
        <w:adjustRightInd w:val="0"/>
        <w:snapToGrid w:val="0"/>
        <w:ind w:firstLineChars="200" w:firstLine="482"/>
        <w:rPr>
          <w:rFonts w:eastAsia="方正仿宋_GBK"/>
          <w:b/>
          <w:sz w:val="24"/>
        </w:rPr>
      </w:pPr>
    </w:p>
    <w:p w14:paraId="13151259" w14:textId="77777777" w:rsidR="0000100F" w:rsidRDefault="00DD6839">
      <w:pPr>
        <w:adjustRightInd w:val="0"/>
        <w:snapToGrid w:val="0"/>
        <w:spacing w:line="360" w:lineRule="auto"/>
        <w:ind w:firstLineChars="200" w:firstLine="480"/>
        <w:rPr>
          <w:rFonts w:eastAsia="方正仿宋_GBK"/>
          <w:sz w:val="24"/>
          <w:szCs w:val="22"/>
        </w:rPr>
      </w:pPr>
      <w:r>
        <w:rPr>
          <w:rFonts w:eastAsia="方正仿宋_GBK"/>
          <w:sz w:val="24"/>
          <w:szCs w:val="22"/>
        </w:rPr>
        <w:t>甲方拟委托乙方进行经开</w:t>
      </w:r>
      <w:r>
        <w:rPr>
          <w:rFonts w:eastAsia="方正仿宋_GBK"/>
          <w:sz w:val="24"/>
          <w:szCs w:val="22"/>
        </w:rPr>
        <w:t>·</w:t>
      </w:r>
      <w:r>
        <w:rPr>
          <w:rFonts w:eastAsia="方正仿宋_GBK"/>
          <w:sz w:val="24"/>
          <w:szCs w:val="22"/>
        </w:rPr>
        <w:t>博睿庭项目日常营销物料制作服务（以下统称</w:t>
      </w:r>
      <w:r>
        <w:rPr>
          <w:rFonts w:eastAsia="方正仿宋_GBK"/>
          <w:sz w:val="24"/>
          <w:szCs w:val="22"/>
        </w:rPr>
        <w:t>“</w:t>
      </w:r>
      <w:r>
        <w:rPr>
          <w:rFonts w:eastAsia="方正仿宋_GBK"/>
          <w:sz w:val="24"/>
          <w:szCs w:val="22"/>
        </w:rPr>
        <w:t>物料</w:t>
      </w:r>
      <w:r>
        <w:rPr>
          <w:rFonts w:eastAsia="方正仿宋_GBK"/>
          <w:sz w:val="24"/>
          <w:szCs w:val="22"/>
        </w:rPr>
        <w:t>”</w:t>
      </w:r>
      <w:r>
        <w:rPr>
          <w:rFonts w:eastAsia="方正仿宋_GBK"/>
          <w:sz w:val="24"/>
          <w:szCs w:val="22"/>
        </w:rPr>
        <w:t>）；乙方同意受托并承诺其具备制作安装相关物料的资质和能力。</w:t>
      </w:r>
    </w:p>
    <w:p w14:paraId="23CC0D48" w14:textId="77777777" w:rsidR="0000100F" w:rsidRDefault="00DD6839">
      <w:pPr>
        <w:adjustRightInd w:val="0"/>
        <w:snapToGrid w:val="0"/>
        <w:spacing w:line="360" w:lineRule="auto"/>
        <w:ind w:firstLineChars="200" w:firstLine="480"/>
        <w:rPr>
          <w:rFonts w:eastAsia="方正仿宋_GBK"/>
          <w:sz w:val="24"/>
          <w:szCs w:val="22"/>
        </w:rPr>
      </w:pPr>
      <w:r>
        <w:rPr>
          <w:rFonts w:eastAsia="方正仿宋_GBK"/>
          <w:sz w:val="24"/>
          <w:szCs w:val="22"/>
        </w:rPr>
        <w:t>根据《中华人民共和国民法典》及相关法律法规，就甲方委托乙方制作安装物料相关事宜，经双方友好协商，达成本合同，并共同遵守。</w:t>
      </w:r>
    </w:p>
    <w:p w14:paraId="5A207548" w14:textId="77777777" w:rsidR="0000100F" w:rsidRDefault="00DD6839">
      <w:pPr>
        <w:spacing w:line="500" w:lineRule="exact"/>
        <w:ind w:firstLineChars="200" w:firstLine="480"/>
        <w:rPr>
          <w:rFonts w:eastAsia="方正仿宋_GBK"/>
        </w:rPr>
      </w:pPr>
      <w:r>
        <w:rPr>
          <w:rFonts w:eastAsia="方正仿宋_GBK"/>
          <w:sz w:val="24"/>
        </w:rPr>
        <w:t>为确保甲方的广告物料制作及安装事宜能达到相应的要求，甲乙双方签订本合同后，由甲方确定乙方为广告物料制作及安装的供应商之一</w:t>
      </w:r>
      <w:r>
        <w:rPr>
          <w:rFonts w:eastAsia="方正仿宋_GBK" w:hint="eastAsia"/>
          <w:sz w:val="24"/>
        </w:rPr>
        <w:t>。乙方知晓并同意，</w:t>
      </w:r>
      <w:r>
        <w:rPr>
          <w:rFonts w:eastAsia="方正仿宋_GBK"/>
          <w:sz w:val="24"/>
        </w:rPr>
        <w:t>本合同的签署并非保证甲方的所有广告物料都由乙方制作及安装，而是将乙方纳入供应商名单，</w:t>
      </w:r>
      <w:r>
        <w:rPr>
          <w:rFonts w:eastAsia="方正仿宋_GBK" w:hint="eastAsia"/>
          <w:sz w:val="24"/>
        </w:rPr>
        <w:t>再由</w:t>
      </w:r>
      <w:r>
        <w:rPr>
          <w:rFonts w:eastAsia="方正仿宋_GBK"/>
          <w:sz w:val="24"/>
        </w:rPr>
        <w:t>甲方</w:t>
      </w:r>
      <w:r>
        <w:rPr>
          <w:rFonts w:eastAsia="方正仿宋_GBK" w:hint="eastAsia"/>
          <w:sz w:val="24"/>
        </w:rPr>
        <w:t>根据具体事宜</w:t>
      </w:r>
      <w:r>
        <w:rPr>
          <w:rFonts w:eastAsia="方正仿宋_GBK"/>
          <w:sz w:val="24"/>
        </w:rPr>
        <w:t>从供应商名单中选择。</w:t>
      </w:r>
    </w:p>
    <w:p w14:paraId="6C9105B0" w14:textId="77777777" w:rsidR="0000100F" w:rsidRDefault="00DD6839">
      <w:pPr>
        <w:numPr>
          <w:ilvl w:val="0"/>
          <w:numId w:val="2"/>
        </w:numPr>
        <w:adjustRightInd w:val="0"/>
        <w:snapToGrid w:val="0"/>
        <w:spacing w:beforeLines="50" w:before="190" w:afterLines="50" w:after="190" w:line="360" w:lineRule="auto"/>
        <w:rPr>
          <w:rFonts w:eastAsia="方正仿宋_GBK"/>
          <w:b/>
          <w:sz w:val="24"/>
        </w:rPr>
      </w:pPr>
      <w:r>
        <w:rPr>
          <w:rFonts w:eastAsia="方正仿宋_GBK"/>
          <w:b/>
          <w:sz w:val="24"/>
        </w:rPr>
        <w:t>合作内容和期限</w:t>
      </w:r>
    </w:p>
    <w:p w14:paraId="6ED407D5" w14:textId="77777777" w:rsidR="0000100F" w:rsidRDefault="00DD6839">
      <w:pPr>
        <w:numPr>
          <w:ilvl w:val="0"/>
          <w:numId w:val="3"/>
        </w:numPr>
        <w:adjustRightInd w:val="0"/>
        <w:snapToGrid w:val="0"/>
        <w:spacing w:beforeLines="50" w:before="190" w:afterLines="50" w:after="190" w:line="360" w:lineRule="auto"/>
        <w:rPr>
          <w:rFonts w:eastAsia="方正仿宋_GBK"/>
          <w:sz w:val="24"/>
        </w:rPr>
      </w:pPr>
      <w:r>
        <w:rPr>
          <w:rFonts w:eastAsia="方正仿宋_GBK"/>
          <w:sz w:val="24"/>
        </w:rPr>
        <w:t>合作内容：乙方依照甲方提供的设计要求、效果图、质量要求、制作标准、安装方式等要求进行本合同项下物料的制作和安装，甲方依照约定的验收标准验收并向乙方支付费用。物料制作安装所要求的规格、材料标准、质量要求等内容明细及报价单</w:t>
      </w:r>
      <w:r>
        <w:rPr>
          <w:rFonts w:eastAsia="方正仿宋_GBK"/>
          <w:b/>
          <w:bCs/>
          <w:sz w:val="24"/>
          <w:u w:val="single"/>
        </w:rPr>
        <w:t>详见附件二</w:t>
      </w:r>
      <w:r>
        <w:rPr>
          <w:rFonts w:eastAsia="方正仿宋_GBK"/>
          <w:b/>
          <w:bCs/>
          <w:sz w:val="24"/>
        </w:rPr>
        <w:t>。</w:t>
      </w:r>
    </w:p>
    <w:p w14:paraId="1B36BF42" w14:textId="77777777" w:rsidR="0000100F" w:rsidRDefault="00DD6839">
      <w:pPr>
        <w:numPr>
          <w:ilvl w:val="0"/>
          <w:numId w:val="3"/>
        </w:numPr>
        <w:adjustRightInd w:val="0"/>
        <w:snapToGrid w:val="0"/>
        <w:spacing w:beforeLines="50" w:before="190" w:afterLines="50" w:after="190" w:line="360" w:lineRule="auto"/>
        <w:rPr>
          <w:rFonts w:eastAsia="方正仿宋_GBK"/>
          <w:sz w:val="24"/>
        </w:rPr>
      </w:pPr>
      <w:r>
        <w:rPr>
          <w:rFonts w:eastAsia="方正仿宋_GBK"/>
          <w:sz w:val="24"/>
        </w:rPr>
        <w:t>安装项目和地点：乙方完成广告物料的制作后运送至甲方指定位置进行安装。</w:t>
      </w:r>
    </w:p>
    <w:p w14:paraId="26DCAC2D" w14:textId="77777777" w:rsidR="0000100F" w:rsidRDefault="00DD6839">
      <w:pPr>
        <w:numPr>
          <w:ilvl w:val="0"/>
          <w:numId w:val="3"/>
        </w:numPr>
        <w:adjustRightInd w:val="0"/>
        <w:snapToGrid w:val="0"/>
        <w:spacing w:beforeLines="50" w:before="190" w:afterLines="50" w:after="190" w:line="360" w:lineRule="auto"/>
        <w:rPr>
          <w:rFonts w:eastAsia="方正仿宋_GBK"/>
          <w:sz w:val="24"/>
        </w:rPr>
      </w:pPr>
      <w:r>
        <w:rPr>
          <w:rFonts w:eastAsia="方正仿宋_GBK"/>
          <w:sz w:val="24"/>
        </w:rPr>
        <w:t>合作期限：</w:t>
      </w:r>
      <w:r>
        <w:rPr>
          <w:rFonts w:eastAsia="方正仿宋_GBK" w:hint="eastAsia"/>
          <w:sz w:val="24"/>
        </w:rPr>
        <w:t>以合同生效之日起计算，服务期限至</w:t>
      </w:r>
      <w:r>
        <w:rPr>
          <w:rFonts w:eastAsia="方正仿宋_GBK" w:hint="eastAsia"/>
          <w:sz w:val="24"/>
        </w:rPr>
        <w:t>2024</w:t>
      </w:r>
      <w:r>
        <w:rPr>
          <w:rFonts w:eastAsia="方正仿宋_GBK" w:hint="eastAsia"/>
          <w:sz w:val="24"/>
        </w:rPr>
        <w:t>年</w:t>
      </w:r>
      <w:r>
        <w:rPr>
          <w:rFonts w:eastAsia="方正仿宋_GBK" w:hint="eastAsia"/>
          <w:sz w:val="24"/>
        </w:rPr>
        <w:t>12</w:t>
      </w:r>
      <w:r>
        <w:rPr>
          <w:rFonts w:eastAsia="方正仿宋_GBK" w:hint="eastAsia"/>
          <w:sz w:val="24"/>
        </w:rPr>
        <w:t>月</w:t>
      </w:r>
      <w:r>
        <w:rPr>
          <w:rFonts w:eastAsia="方正仿宋_GBK" w:hint="eastAsia"/>
          <w:sz w:val="24"/>
        </w:rPr>
        <w:t>31</w:t>
      </w:r>
      <w:r>
        <w:rPr>
          <w:rFonts w:eastAsia="方正仿宋_GBK" w:hint="eastAsia"/>
          <w:sz w:val="24"/>
        </w:rPr>
        <w:t>日。</w:t>
      </w:r>
    </w:p>
    <w:p w14:paraId="43107FA8" w14:textId="77777777" w:rsidR="0000100F" w:rsidRDefault="00DD6839">
      <w:pPr>
        <w:numPr>
          <w:ilvl w:val="0"/>
          <w:numId w:val="2"/>
        </w:numPr>
        <w:adjustRightInd w:val="0"/>
        <w:snapToGrid w:val="0"/>
        <w:spacing w:beforeLines="50" w:before="190" w:afterLines="50" w:after="190" w:line="360" w:lineRule="auto"/>
        <w:rPr>
          <w:rFonts w:eastAsia="方正仿宋_GBK"/>
          <w:b/>
          <w:sz w:val="24"/>
        </w:rPr>
      </w:pPr>
      <w:r>
        <w:rPr>
          <w:rFonts w:eastAsia="方正仿宋_GBK"/>
          <w:b/>
          <w:sz w:val="24"/>
        </w:rPr>
        <w:t>制作安装费用</w:t>
      </w:r>
    </w:p>
    <w:p w14:paraId="38FFBCDA" w14:textId="77777777" w:rsidR="0000100F" w:rsidRDefault="00DD6839">
      <w:pPr>
        <w:numPr>
          <w:ilvl w:val="0"/>
          <w:numId w:val="4"/>
        </w:numPr>
        <w:adjustRightInd w:val="0"/>
        <w:snapToGrid w:val="0"/>
        <w:spacing w:beforeLines="50" w:before="190" w:afterLines="50" w:after="190" w:line="360" w:lineRule="auto"/>
        <w:rPr>
          <w:rFonts w:eastAsia="方正仿宋_GBK"/>
          <w:sz w:val="24"/>
          <w:szCs w:val="22"/>
        </w:rPr>
      </w:pPr>
      <w:r>
        <w:rPr>
          <w:rFonts w:eastAsia="方正仿宋_GBK"/>
          <w:sz w:val="24"/>
          <w:szCs w:val="22"/>
        </w:rPr>
        <w:t>本项目物料制作暂定总金额：￥</w:t>
      </w:r>
      <w:r>
        <w:rPr>
          <w:rFonts w:eastAsia="方正仿宋_GBK"/>
          <w:sz w:val="24"/>
          <w:szCs w:val="22"/>
        </w:rPr>
        <w:t xml:space="preserve">____________ </w:t>
      </w:r>
      <w:r>
        <w:rPr>
          <w:rFonts w:eastAsia="方正仿宋_GBK"/>
          <w:sz w:val="24"/>
          <w:szCs w:val="22"/>
        </w:rPr>
        <w:t>元（大写：</w:t>
      </w:r>
      <w:r>
        <w:rPr>
          <w:rFonts w:eastAsia="方正仿宋_GBK"/>
          <w:sz w:val="24"/>
          <w:szCs w:val="22"/>
        </w:rPr>
        <w:t xml:space="preserve">                </w:t>
      </w:r>
      <w:r>
        <w:rPr>
          <w:rFonts w:eastAsia="方正仿宋_GBK"/>
          <w:sz w:val="24"/>
          <w:szCs w:val="22"/>
        </w:rPr>
        <w:t>）</w:t>
      </w:r>
      <w:r>
        <w:rPr>
          <w:rFonts w:eastAsia="方正仿宋_GBK" w:hint="eastAsia"/>
          <w:sz w:val="24"/>
          <w:szCs w:val="22"/>
        </w:rPr>
        <w:t>。</w:t>
      </w:r>
    </w:p>
    <w:p w14:paraId="6AA3C34B" w14:textId="77777777" w:rsidR="0000100F" w:rsidRDefault="00DD6839">
      <w:pPr>
        <w:numPr>
          <w:ilvl w:val="0"/>
          <w:numId w:val="4"/>
        </w:numPr>
        <w:adjustRightInd w:val="0"/>
        <w:snapToGrid w:val="0"/>
        <w:spacing w:beforeLines="50" w:before="190" w:afterLines="50" w:after="190" w:line="360" w:lineRule="auto"/>
        <w:rPr>
          <w:rFonts w:eastAsia="方正仿宋_GBK"/>
          <w:sz w:val="24"/>
          <w:szCs w:val="22"/>
        </w:rPr>
      </w:pPr>
      <w:r>
        <w:rPr>
          <w:rFonts w:eastAsia="方正仿宋_GBK"/>
          <w:sz w:val="24"/>
          <w:szCs w:val="22"/>
        </w:rPr>
        <w:lastRenderedPageBreak/>
        <w:t>双方确认，乙方合同</w:t>
      </w:r>
      <w:r>
        <w:rPr>
          <w:rFonts w:eastAsia="仿宋"/>
          <w:b/>
          <w:bCs/>
          <w:sz w:val="24"/>
        </w:rPr>
        <w:t>全费用综合折扣</w:t>
      </w:r>
      <w:r>
        <w:rPr>
          <w:rFonts w:eastAsia="仿宋" w:hint="eastAsia"/>
          <w:b/>
          <w:bCs/>
          <w:sz w:val="24"/>
        </w:rPr>
        <w:t>为</w:t>
      </w:r>
      <w:r>
        <w:rPr>
          <w:rFonts w:eastAsia="方正仿宋_GBK"/>
          <w:sz w:val="24"/>
          <w:szCs w:val="22"/>
        </w:rPr>
        <w:t>_____%</w:t>
      </w:r>
      <w:r>
        <w:rPr>
          <w:rFonts w:eastAsia="方正仿宋_GBK"/>
          <w:b/>
          <w:bCs/>
          <w:sz w:val="24"/>
          <w:szCs w:val="22"/>
        </w:rPr>
        <w:t>，</w:t>
      </w:r>
      <w:r>
        <w:rPr>
          <w:rFonts w:eastAsia="方正仿宋_GBK"/>
          <w:sz w:val="24"/>
        </w:rPr>
        <w:t>营销物料制作清单及限价详见附件一</w:t>
      </w:r>
      <w:r>
        <w:rPr>
          <w:rFonts w:eastAsia="方正仿宋_GBK"/>
          <w:b/>
          <w:bCs/>
          <w:sz w:val="24"/>
          <w:szCs w:val="22"/>
        </w:rPr>
        <w:t>。</w:t>
      </w:r>
      <w:r>
        <w:rPr>
          <w:rFonts w:eastAsia="方正仿宋_GBK"/>
          <w:sz w:val="24"/>
          <w:szCs w:val="22"/>
        </w:rPr>
        <w:t>合同期内乙方最终根据甲方每次任务的第二阶段报价为依据进行结算费用</w:t>
      </w:r>
      <w:r>
        <w:rPr>
          <w:rFonts w:eastAsia="方正仿宋_GBK" w:hint="eastAsia"/>
          <w:sz w:val="24"/>
          <w:szCs w:val="22"/>
        </w:rPr>
        <w:t>，</w:t>
      </w:r>
      <w:r>
        <w:rPr>
          <w:rFonts w:eastAsia="方正仿宋_GBK"/>
          <w:sz w:val="24"/>
          <w:szCs w:val="22"/>
        </w:rPr>
        <w:t>该金额包括但不限于物料制作</w:t>
      </w:r>
      <w:r>
        <w:rPr>
          <w:rFonts w:eastAsia="仿宋"/>
          <w:kern w:val="0"/>
          <w:sz w:val="24"/>
        </w:rPr>
        <w:t>的材料费、人工费、安装费、运输费、成本、利润、税费等全部费用。</w:t>
      </w:r>
      <w:r>
        <w:rPr>
          <w:rFonts w:eastAsia="方正仿宋_GBK"/>
          <w:sz w:val="24"/>
          <w:szCs w:val="22"/>
        </w:rPr>
        <w:t>若乙方有三次未参与项目第二阶段报价，将视为自动退出供应商合作单位，</w:t>
      </w:r>
      <w:r>
        <w:rPr>
          <w:rFonts w:eastAsia="方正仿宋_GBK"/>
          <w:sz w:val="24"/>
        </w:rPr>
        <w:t>甲方有权解除本合同</w:t>
      </w:r>
      <w:r>
        <w:rPr>
          <w:rFonts w:eastAsia="方正仿宋_GBK"/>
          <w:sz w:val="24"/>
          <w:szCs w:val="22"/>
        </w:rPr>
        <w:t>。</w:t>
      </w:r>
    </w:p>
    <w:p w14:paraId="56BB107A" w14:textId="77777777" w:rsidR="0000100F" w:rsidRDefault="00DD6839">
      <w:pPr>
        <w:numPr>
          <w:ilvl w:val="0"/>
          <w:numId w:val="4"/>
        </w:numPr>
        <w:adjustRightInd w:val="0"/>
        <w:snapToGrid w:val="0"/>
        <w:spacing w:beforeLines="50" w:before="190" w:afterLines="50" w:after="190" w:line="360" w:lineRule="auto"/>
        <w:rPr>
          <w:rFonts w:eastAsia="方正仿宋_GBK"/>
          <w:sz w:val="24"/>
        </w:rPr>
      </w:pPr>
      <w:r>
        <w:rPr>
          <w:rFonts w:eastAsia="方正仿宋_GBK"/>
          <w:sz w:val="24"/>
        </w:rPr>
        <w:t>乙方知悉并确认，附件一和附件二所列单价为含税价，包含乙方为履行本合同可能发生的</w:t>
      </w:r>
      <w:r>
        <w:rPr>
          <w:rFonts w:eastAsia="仿宋"/>
          <w:kern w:val="0"/>
          <w:sz w:val="24"/>
        </w:rPr>
        <w:t>材料费、人工费、安装费、运输费、成本、利润、税费等所需的全部费用。</w:t>
      </w:r>
      <w:r>
        <w:rPr>
          <w:rFonts w:eastAsia="方正仿宋_GBK"/>
          <w:sz w:val="24"/>
        </w:rPr>
        <w:t>甲方依照本条约定向乙方结算和支付的费用未经双方书面确认，乙方不得以任何理由要求甲方额外支付其他任何费用。合同期内因税收法律法规政策发生变化，由此增加的税费成本由乙方承担，如甲方要求乙方开具其他类型发票（如增值税专用发票），乙方应配合并自行承担增加的税费。</w:t>
      </w:r>
    </w:p>
    <w:p w14:paraId="69250BD5" w14:textId="77777777" w:rsidR="0000100F" w:rsidRDefault="00DD6839">
      <w:pPr>
        <w:numPr>
          <w:ilvl w:val="0"/>
          <w:numId w:val="4"/>
        </w:numPr>
        <w:adjustRightInd w:val="0"/>
        <w:snapToGrid w:val="0"/>
        <w:spacing w:beforeLines="50" w:before="190" w:afterLines="50" w:after="190" w:line="360" w:lineRule="auto"/>
        <w:rPr>
          <w:rFonts w:eastAsia="方正仿宋_GBK"/>
          <w:sz w:val="24"/>
        </w:rPr>
      </w:pPr>
      <w:r>
        <w:rPr>
          <w:rFonts w:eastAsia="方正仿宋_GBK"/>
          <w:sz w:val="24"/>
        </w:rPr>
        <w:t>合同期内，若甲方需委托乙方制作</w:t>
      </w:r>
      <w:r>
        <w:rPr>
          <w:rFonts w:eastAsia="方正仿宋_GBK"/>
          <w:sz w:val="24"/>
        </w:rPr>
        <w:t>/</w:t>
      </w:r>
      <w:r>
        <w:rPr>
          <w:rFonts w:eastAsia="方正仿宋_GBK"/>
          <w:sz w:val="24"/>
        </w:rPr>
        <w:t>安装附件一所列以外的物料，按甲方发布的单价限价</w:t>
      </w:r>
      <w:r>
        <w:rPr>
          <w:rFonts w:eastAsia="方正仿宋_GBK"/>
          <w:sz w:val="24"/>
        </w:rPr>
        <w:t>×</w:t>
      </w:r>
      <w:r>
        <w:rPr>
          <w:rFonts w:eastAsia="方正仿宋_GBK"/>
          <w:sz w:val="24"/>
        </w:rPr>
        <w:t>第一阶段报价（</w:t>
      </w:r>
      <w:r>
        <w:rPr>
          <w:rFonts w:eastAsia="方正仿宋_GBK" w:hint="eastAsia"/>
          <w:sz w:val="24"/>
        </w:rPr>
        <w:t>合同附件一中</w:t>
      </w:r>
      <w:r>
        <w:rPr>
          <w:rFonts w:eastAsia="方正仿宋_GBK"/>
          <w:sz w:val="24"/>
        </w:rPr>
        <w:t>全费用综合折扣）作为乙方第二阶段单价限价执行。</w:t>
      </w:r>
    </w:p>
    <w:p w14:paraId="7D9574D5" w14:textId="77777777" w:rsidR="0000100F" w:rsidRDefault="00DD6839" w:rsidP="00315D90">
      <w:pPr>
        <w:pStyle w:val="1"/>
        <w:numPr>
          <w:ilvl w:val="0"/>
          <w:numId w:val="2"/>
        </w:numPr>
      </w:pPr>
      <w:r>
        <w:t>费用结算和支付</w:t>
      </w:r>
    </w:p>
    <w:p w14:paraId="034519DA" w14:textId="77777777" w:rsidR="0000100F" w:rsidRDefault="00DD6839" w:rsidP="00315D90">
      <w:pPr>
        <w:pStyle w:val="1"/>
      </w:pPr>
      <w:r>
        <w:t>双方</w:t>
      </w:r>
      <w:r>
        <w:rPr>
          <w:u w:val="single"/>
        </w:rPr>
        <w:t>按月</w:t>
      </w:r>
      <w:r>
        <w:t>结算制作费用</w:t>
      </w:r>
      <w:r>
        <w:rPr>
          <w:rFonts w:hint="eastAsia"/>
        </w:rPr>
        <w:t>，结算原则为</w:t>
      </w:r>
      <w:r>
        <w:rPr>
          <w:rFonts w:hint="eastAsia"/>
          <w:u w:val="single"/>
        </w:rPr>
        <w:t>经甲方确认的数量乘以</w:t>
      </w:r>
      <w:r>
        <w:rPr>
          <w:b/>
          <w:szCs w:val="24"/>
          <w:lang w:bidi="ar"/>
        </w:rPr>
        <w:t>第二阶段</w:t>
      </w:r>
      <w:r>
        <w:rPr>
          <w:rFonts w:hint="eastAsia"/>
          <w:b/>
          <w:szCs w:val="24"/>
          <w:lang w:bidi="ar"/>
        </w:rPr>
        <w:t>中标</w:t>
      </w:r>
      <w:r>
        <w:rPr>
          <w:b/>
          <w:szCs w:val="24"/>
          <w:lang w:bidi="ar"/>
        </w:rPr>
        <w:t>单价</w:t>
      </w:r>
      <w:r>
        <w:t>。当月制作完成并按时保质保量安装后，甲方应及时验收，验收合格后双方签署验收单，乙方在验收合格后向甲方提交当次制作对应的数量清单、费用明细供甲方对账，甲方应及时核对。双方确认</w:t>
      </w:r>
      <w:r>
        <w:rPr>
          <w:rFonts w:hint="eastAsia"/>
        </w:rPr>
        <w:t>结算</w:t>
      </w:r>
      <w:r>
        <w:t>费用后，乙方向甲方开具等额的合法有效发票，甲方于收到发票确认无误后</w:t>
      </w:r>
      <w:r>
        <w:t>60</w:t>
      </w:r>
      <w:r>
        <w:t>个工作日内以银行转账方式将费用支付至乙方指定收款账户。</w:t>
      </w:r>
    </w:p>
    <w:p w14:paraId="6704ACEA" w14:textId="77777777" w:rsidR="0000100F" w:rsidRDefault="00DD6839">
      <w:pPr>
        <w:adjustRightInd w:val="0"/>
        <w:snapToGrid w:val="0"/>
        <w:spacing w:beforeLines="50" w:before="190" w:afterLines="50" w:after="190" w:line="400" w:lineRule="exact"/>
        <w:ind w:firstLineChars="226" w:firstLine="545"/>
        <w:rPr>
          <w:rFonts w:eastAsia="方正仿宋_GBK"/>
          <w:b/>
          <w:sz w:val="24"/>
        </w:rPr>
      </w:pPr>
      <w:r>
        <w:rPr>
          <w:rFonts w:eastAsia="方正仿宋_GBK"/>
          <w:b/>
          <w:sz w:val="24"/>
        </w:rPr>
        <w:t>乙方指定账户信息：</w:t>
      </w:r>
    </w:p>
    <w:p w14:paraId="08D4B50F" w14:textId="77777777" w:rsidR="0000100F" w:rsidRDefault="00DD6839">
      <w:pPr>
        <w:adjustRightInd w:val="0"/>
        <w:snapToGrid w:val="0"/>
        <w:spacing w:beforeLines="50" w:before="190" w:afterLines="50" w:after="190" w:line="400" w:lineRule="exact"/>
        <w:ind w:firstLineChars="228" w:firstLine="547"/>
        <w:rPr>
          <w:rFonts w:eastAsia="方正仿宋_GBK"/>
          <w:sz w:val="24"/>
        </w:rPr>
      </w:pPr>
      <w:r>
        <w:rPr>
          <w:rFonts w:eastAsia="方正仿宋_GBK"/>
          <w:sz w:val="24"/>
        </w:rPr>
        <w:t>账户名称：</w:t>
      </w:r>
    </w:p>
    <w:p w14:paraId="726AE550" w14:textId="77777777" w:rsidR="0000100F" w:rsidRDefault="00DD6839">
      <w:pPr>
        <w:adjustRightInd w:val="0"/>
        <w:snapToGrid w:val="0"/>
        <w:spacing w:beforeLines="50" w:before="190" w:afterLines="50" w:after="190" w:line="400" w:lineRule="exact"/>
        <w:ind w:firstLineChars="228" w:firstLine="547"/>
        <w:rPr>
          <w:rFonts w:eastAsia="方正仿宋_GBK"/>
          <w:sz w:val="24"/>
        </w:rPr>
      </w:pPr>
      <w:r>
        <w:rPr>
          <w:rFonts w:eastAsia="方正仿宋_GBK"/>
          <w:sz w:val="24"/>
        </w:rPr>
        <w:t>开户行：</w:t>
      </w:r>
    </w:p>
    <w:p w14:paraId="34B7909B" w14:textId="77777777" w:rsidR="0000100F" w:rsidRDefault="00DD6839">
      <w:pPr>
        <w:adjustRightInd w:val="0"/>
        <w:snapToGrid w:val="0"/>
        <w:spacing w:beforeLines="50" w:before="190" w:afterLines="50" w:after="190" w:line="400" w:lineRule="exact"/>
        <w:ind w:firstLineChars="228" w:firstLine="547"/>
        <w:rPr>
          <w:rFonts w:eastAsia="方正仿宋_GBK"/>
          <w:sz w:val="24"/>
        </w:rPr>
      </w:pPr>
      <w:r>
        <w:rPr>
          <w:rFonts w:eastAsia="方正仿宋_GBK"/>
          <w:sz w:val="24"/>
        </w:rPr>
        <w:t>银行账号：</w:t>
      </w:r>
    </w:p>
    <w:p w14:paraId="5F2C09BF" w14:textId="77777777" w:rsidR="0000100F" w:rsidRDefault="00DD6839">
      <w:pPr>
        <w:pStyle w:val="3"/>
        <w:spacing w:line="400" w:lineRule="exact"/>
        <w:ind w:firstLineChars="200" w:firstLine="482"/>
        <w:rPr>
          <w:rFonts w:eastAsia="方正仿宋_GBK"/>
          <w:sz w:val="24"/>
        </w:rPr>
      </w:pPr>
      <w:r>
        <w:rPr>
          <w:rFonts w:eastAsia="方正仿宋_GBK" w:hint="eastAsia"/>
          <w:sz w:val="24"/>
        </w:rPr>
        <w:lastRenderedPageBreak/>
        <w:t>甲方开票信息：</w:t>
      </w:r>
    </w:p>
    <w:p w14:paraId="5CED8797" w14:textId="77777777" w:rsidR="0000100F" w:rsidRDefault="00DD6839">
      <w:pPr>
        <w:adjustRightInd w:val="0"/>
        <w:snapToGrid w:val="0"/>
        <w:spacing w:beforeLines="50" w:before="190" w:afterLines="50" w:after="190" w:line="400" w:lineRule="exact"/>
        <w:ind w:firstLineChars="228" w:firstLine="547"/>
        <w:rPr>
          <w:rFonts w:eastAsia="方正仿宋_GBK"/>
          <w:sz w:val="24"/>
        </w:rPr>
      </w:pPr>
      <w:r>
        <w:rPr>
          <w:rFonts w:eastAsia="方正仿宋_GBK"/>
          <w:sz w:val="24"/>
        </w:rPr>
        <w:t>账户名称：</w:t>
      </w:r>
    </w:p>
    <w:p w14:paraId="77C86056" w14:textId="77777777" w:rsidR="0000100F" w:rsidRDefault="00DD6839">
      <w:pPr>
        <w:adjustRightInd w:val="0"/>
        <w:snapToGrid w:val="0"/>
        <w:spacing w:beforeLines="50" w:before="190" w:afterLines="50" w:after="190" w:line="400" w:lineRule="exact"/>
        <w:ind w:firstLineChars="228" w:firstLine="547"/>
        <w:rPr>
          <w:rFonts w:eastAsia="方正仿宋_GBK"/>
          <w:sz w:val="24"/>
        </w:rPr>
      </w:pPr>
      <w:r>
        <w:rPr>
          <w:rFonts w:eastAsia="方正仿宋_GBK"/>
          <w:sz w:val="24"/>
        </w:rPr>
        <w:t>开户行：</w:t>
      </w:r>
    </w:p>
    <w:p w14:paraId="5F31E333" w14:textId="77777777" w:rsidR="0000100F" w:rsidRDefault="00DD6839">
      <w:pPr>
        <w:adjustRightInd w:val="0"/>
        <w:snapToGrid w:val="0"/>
        <w:spacing w:beforeLines="50" w:before="190" w:afterLines="50" w:after="190" w:line="400" w:lineRule="exact"/>
        <w:ind w:firstLineChars="228" w:firstLine="547"/>
        <w:rPr>
          <w:rFonts w:eastAsia="方正仿宋_GBK"/>
          <w:sz w:val="24"/>
        </w:rPr>
      </w:pPr>
      <w:r>
        <w:rPr>
          <w:rFonts w:eastAsia="方正仿宋_GBK"/>
          <w:sz w:val="24"/>
        </w:rPr>
        <w:t>银行账号：</w:t>
      </w:r>
    </w:p>
    <w:p w14:paraId="58E3992E" w14:textId="77777777" w:rsidR="0000100F" w:rsidRDefault="00DD6839" w:rsidP="00315D90">
      <w:pPr>
        <w:pStyle w:val="1"/>
      </w:pPr>
      <w:r>
        <w:t>乙方未开具或开具的发票不符合约定要求的，甲方有权迟延付款且不承担迟延付款的责任。</w:t>
      </w:r>
    </w:p>
    <w:p w14:paraId="7A416155" w14:textId="77777777" w:rsidR="0000100F" w:rsidRDefault="00DD6839" w:rsidP="00315D90">
      <w:pPr>
        <w:pStyle w:val="1"/>
      </w:pPr>
      <w:r>
        <w:t>乙方指定收款账户信息发生变化的，应及时书面告知甲方，未告知或未及时告知的甲方不承担迟延付款、支付错误的责任，相应后果由乙方自行承担。</w:t>
      </w:r>
    </w:p>
    <w:p w14:paraId="6B3D3CB5" w14:textId="77777777" w:rsidR="0000100F" w:rsidRDefault="00DD6839">
      <w:pPr>
        <w:numPr>
          <w:ilvl w:val="0"/>
          <w:numId w:val="2"/>
        </w:numPr>
        <w:adjustRightInd w:val="0"/>
        <w:snapToGrid w:val="0"/>
        <w:spacing w:beforeLines="50" w:before="190" w:afterLines="50" w:after="190" w:line="360" w:lineRule="auto"/>
        <w:rPr>
          <w:rFonts w:eastAsia="方正仿宋_GBK"/>
          <w:b/>
          <w:sz w:val="24"/>
        </w:rPr>
      </w:pPr>
      <w:r>
        <w:rPr>
          <w:rFonts w:eastAsia="方正仿宋_GBK"/>
          <w:b/>
          <w:sz w:val="24"/>
        </w:rPr>
        <w:t>物料制作安装要求</w:t>
      </w:r>
    </w:p>
    <w:p w14:paraId="75321AFC" w14:textId="77777777" w:rsidR="0000100F" w:rsidRDefault="00DD6839">
      <w:pPr>
        <w:numPr>
          <w:ilvl w:val="0"/>
          <w:numId w:val="6"/>
        </w:numPr>
        <w:adjustRightInd w:val="0"/>
        <w:snapToGrid w:val="0"/>
        <w:spacing w:beforeLines="50" w:before="190" w:afterLines="50" w:after="190" w:line="360" w:lineRule="auto"/>
        <w:rPr>
          <w:rFonts w:eastAsia="方正仿宋_GBK"/>
          <w:sz w:val="24"/>
        </w:rPr>
      </w:pPr>
      <w:r>
        <w:rPr>
          <w:rFonts w:eastAsia="方正仿宋_GBK"/>
          <w:sz w:val="24"/>
        </w:rPr>
        <w:t>乙方应严格依照附件一、甲方签署的工作联系函、甲方提供的效果图等要求如期保质保量的完成物料的制作和安装工作，如制作的成品或安装的效果未通过甲方验收的，乙方应立即无偿返工、重做。</w:t>
      </w:r>
    </w:p>
    <w:p w14:paraId="09394044" w14:textId="77777777" w:rsidR="0000100F" w:rsidRDefault="00DD6839">
      <w:pPr>
        <w:numPr>
          <w:ilvl w:val="0"/>
          <w:numId w:val="6"/>
        </w:numPr>
        <w:adjustRightInd w:val="0"/>
        <w:snapToGrid w:val="0"/>
        <w:spacing w:beforeLines="50" w:before="190" w:afterLines="50" w:after="190" w:line="360" w:lineRule="auto"/>
        <w:rPr>
          <w:rFonts w:eastAsia="方正仿宋_GBK"/>
          <w:sz w:val="24"/>
        </w:rPr>
      </w:pPr>
      <w:r>
        <w:rPr>
          <w:rFonts w:eastAsia="方正仿宋_GBK"/>
          <w:sz w:val="24"/>
        </w:rPr>
        <w:t>乙方制作及安装物料前，应将所有位置画面版式提交甲方审核，经甲方确认同意后方可制作和安装。</w:t>
      </w:r>
    </w:p>
    <w:p w14:paraId="0AB6BA3D" w14:textId="77777777" w:rsidR="0000100F" w:rsidRDefault="00DD6839">
      <w:pPr>
        <w:numPr>
          <w:ilvl w:val="0"/>
          <w:numId w:val="6"/>
        </w:numPr>
        <w:adjustRightInd w:val="0"/>
        <w:snapToGrid w:val="0"/>
        <w:spacing w:beforeLines="50" w:before="190" w:afterLines="50" w:after="190" w:line="360" w:lineRule="auto"/>
        <w:rPr>
          <w:rFonts w:eastAsia="方正仿宋_GBK"/>
          <w:sz w:val="24"/>
        </w:rPr>
      </w:pPr>
      <w:r>
        <w:rPr>
          <w:rFonts w:eastAsia="方正仿宋_GBK"/>
          <w:sz w:val="24"/>
        </w:rPr>
        <w:t>乙方用于制作物料的材料需经甲方认可后方能使用，如使用之材料不符合要求，甲方有权禁止乙方使用，乙方应以甲方认可的材料替换或无偿返工、重新制作，由此造成的损失由乙方自行承担。</w:t>
      </w:r>
    </w:p>
    <w:p w14:paraId="1A56B7C9" w14:textId="77777777" w:rsidR="0000100F" w:rsidRDefault="00DD6839">
      <w:pPr>
        <w:numPr>
          <w:ilvl w:val="0"/>
          <w:numId w:val="6"/>
        </w:numPr>
        <w:adjustRightInd w:val="0"/>
        <w:snapToGrid w:val="0"/>
        <w:spacing w:beforeLines="50" w:before="190" w:afterLines="50" w:after="190" w:line="360" w:lineRule="auto"/>
        <w:rPr>
          <w:rFonts w:eastAsia="方正仿宋_GBK"/>
          <w:sz w:val="24"/>
        </w:rPr>
      </w:pPr>
      <w:r>
        <w:rPr>
          <w:rFonts w:eastAsia="方正仿宋_GBK"/>
          <w:sz w:val="24"/>
        </w:rPr>
        <w:t>乙方应以自己的设备、技术和劳力完成工作，未经甲方书面同意，不得将本合同项下全部或部分权利义务转包或分包给任何第三人。</w:t>
      </w:r>
    </w:p>
    <w:p w14:paraId="2137F115" w14:textId="77777777" w:rsidR="0000100F" w:rsidRDefault="00DD6839">
      <w:pPr>
        <w:numPr>
          <w:ilvl w:val="0"/>
          <w:numId w:val="6"/>
        </w:numPr>
        <w:adjustRightInd w:val="0"/>
        <w:snapToGrid w:val="0"/>
        <w:spacing w:beforeLines="50" w:before="190" w:afterLines="50" w:after="190" w:line="360" w:lineRule="auto"/>
        <w:rPr>
          <w:rFonts w:eastAsia="方正仿宋_GBK"/>
          <w:sz w:val="24"/>
        </w:rPr>
      </w:pPr>
      <w:r>
        <w:rPr>
          <w:rFonts w:eastAsia="方正仿宋_GBK"/>
          <w:sz w:val="24"/>
        </w:rPr>
        <w:t>乙方在制作、安装物料过程中应采取必要的安全防护和消防措施，保障作业人员人身安全和甲方相应建筑物的安全</w:t>
      </w:r>
      <w:r>
        <w:rPr>
          <w:rFonts w:eastAsia="方正仿宋_GBK"/>
          <w:sz w:val="24"/>
        </w:rPr>
        <w:t>,</w:t>
      </w:r>
      <w:r>
        <w:rPr>
          <w:rFonts w:eastAsia="方正仿宋_GBK"/>
          <w:sz w:val="24"/>
        </w:rPr>
        <w:t>作业过程中发生的其作业人员</w:t>
      </w:r>
      <w:r>
        <w:rPr>
          <w:rFonts w:eastAsia="方正仿宋_GBK"/>
          <w:sz w:val="24"/>
        </w:rPr>
        <w:t>/</w:t>
      </w:r>
      <w:r>
        <w:rPr>
          <w:rFonts w:eastAsia="方正仿宋_GBK"/>
          <w:sz w:val="24"/>
        </w:rPr>
        <w:t>任何第三人人身、财产损害的，由乙方承担全部责任；由此给甲方造成损失的，乙方应予以赔偿。</w:t>
      </w:r>
    </w:p>
    <w:p w14:paraId="5286E73A" w14:textId="77777777" w:rsidR="0000100F" w:rsidRDefault="00DD6839">
      <w:pPr>
        <w:numPr>
          <w:ilvl w:val="0"/>
          <w:numId w:val="6"/>
        </w:numPr>
        <w:adjustRightInd w:val="0"/>
        <w:snapToGrid w:val="0"/>
        <w:spacing w:beforeLines="50" w:before="190" w:afterLines="50" w:after="190" w:line="360" w:lineRule="auto"/>
        <w:rPr>
          <w:rFonts w:eastAsia="方正仿宋_GBK"/>
          <w:sz w:val="24"/>
        </w:rPr>
      </w:pPr>
      <w:r>
        <w:rPr>
          <w:rFonts w:eastAsia="方正仿宋_GBK"/>
          <w:sz w:val="24"/>
        </w:rPr>
        <w:lastRenderedPageBreak/>
        <w:t>物料制作安装完成后，应负责成品保护，在经甲方验收合格之前，如有任何毁损灭失，乙方应立即修复或更换，且制作安装工期并不因此顺延，由此给甲方造成损失的，乙方应赔偿。</w:t>
      </w:r>
    </w:p>
    <w:p w14:paraId="3062C655" w14:textId="77777777" w:rsidR="0000100F" w:rsidRDefault="00DD6839">
      <w:pPr>
        <w:numPr>
          <w:ilvl w:val="0"/>
          <w:numId w:val="6"/>
        </w:numPr>
        <w:adjustRightInd w:val="0"/>
        <w:snapToGrid w:val="0"/>
        <w:spacing w:beforeLines="50" w:before="190" w:afterLines="50" w:after="190" w:line="360" w:lineRule="auto"/>
        <w:rPr>
          <w:rFonts w:eastAsia="方正仿宋_GBK"/>
          <w:sz w:val="24"/>
        </w:rPr>
      </w:pPr>
      <w:r>
        <w:rPr>
          <w:rFonts w:eastAsia="方正仿宋_GBK"/>
          <w:sz w:val="24"/>
        </w:rPr>
        <w:t>物料安装完成经甲方验收合格后，如于合同期内有任何污损的，乙方应及时到场修复或更换，以保证该画面的清晰、完好。</w:t>
      </w:r>
    </w:p>
    <w:p w14:paraId="7E9F9B26" w14:textId="77777777" w:rsidR="0000100F" w:rsidRDefault="00DD6839">
      <w:pPr>
        <w:numPr>
          <w:ilvl w:val="0"/>
          <w:numId w:val="6"/>
        </w:numPr>
        <w:adjustRightInd w:val="0"/>
        <w:snapToGrid w:val="0"/>
        <w:spacing w:beforeLines="50" w:before="190" w:afterLines="50" w:after="190" w:line="360" w:lineRule="auto"/>
        <w:rPr>
          <w:rFonts w:eastAsia="方正仿宋_GBK"/>
          <w:sz w:val="24"/>
        </w:rPr>
      </w:pPr>
      <w:r>
        <w:rPr>
          <w:rFonts w:eastAsia="方正仿宋_GBK"/>
          <w:sz w:val="24"/>
        </w:rPr>
        <w:t>物料的制作及安装过程中或者在物料移交甲方使用后，由于质量或安装不牢固脱落等原因，造成构筑物脱落致人受损等侵权责任或安全责任事故的，均由乙方承担全部法律责任，甲方由此受到行政处罚或第三方索赔的，乙方应赔偿因此给甲方造成的全部损失（包括但不限于包括但不限于罚款、由此支出的诉讼费、保全费、保函费、公证费、律师费等</w:t>
      </w:r>
      <w:r>
        <w:rPr>
          <w:rFonts w:eastAsia="方正仿宋_GBK"/>
          <w:sz w:val="24"/>
          <w:lang w:eastAsia="zh-Hans"/>
        </w:rPr>
        <w:t>实现债权的所有费用</w:t>
      </w:r>
      <w:r>
        <w:rPr>
          <w:rFonts w:eastAsia="方正仿宋_GBK"/>
          <w:sz w:val="24"/>
        </w:rPr>
        <w:t>）。</w:t>
      </w:r>
    </w:p>
    <w:p w14:paraId="3C9C3C68" w14:textId="77777777" w:rsidR="0000100F" w:rsidRDefault="00DD6839">
      <w:pPr>
        <w:numPr>
          <w:ilvl w:val="0"/>
          <w:numId w:val="6"/>
        </w:numPr>
        <w:adjustRightInd w:val="0"/>
        <w:snapToGrid w:val="0"/>
        <w:spacing w:beforeLines="50" w:before="190" w:afterLines="50" w:after="190" w:line="360" w:lineRule="auto"/>
        <w:rPr>
          <w:rFonts w:eastAsia="方正仿宋_GBK"/>
          <w:sz w:val="24"/>
        </w:rPr>
      </w:pPr>
      <w:r>
        <w:rPr>
          <w:rFonts w:eastAsia="方正仿宋_GBK"/>
          <w:sz w:val="24"/>
        </w:rPr>
        <w:t>甲方为乙方提供安装广告物料所需的水、电，并由甲方协助乙方办理相关进场施工、安装手续（如需）。</w:t>
      </w:r>
    </w:p>
    <w:p w14:paraId="06F62E87" w14:textId="77777777" w:rsidR="0000100F" w:rsidRDefault="00DD6839">
      <w:pPr>
        <w:numPr>
          <w:ilvl w:val="0"/>
          <w:numId w:val="6"/>
        </w:numPr>
        <w:adjustRightInd w:val="0"/>
        <w:snapToGrid w:val="0"/>
        <w:spacing w:beforeLines="50" w:before="190" w:afterLines="50" w:after="190" w:line="360" w:lineRule="auto"/>
        <w:rPr>
          <w:rFonts w:eastAsia="方正仿宋_GBK"/>
          <w:sz w:val="24"/>
        </w:rPr>
      </w:pPr>
      <w:r>
        <w:rPr>
          <w:rFonts w:eastAsia="方正仿宋_GBK"/>
          <w:sz w:val="24"/>
        </w:rPr>
        <w:t>甲方有权调整物料的设计安装效果图，但应提前告知乙方并给予乙方必要时间以完成调整后的制作安装工作。</w:t>
      </w:r>
    </w:p>
    <w:p w14:paraId="4537721B" w14:textId="77777777" w:rsidR="0000100F" w:rsidRDefault="00DD6839">
      <w:pPr>
        <w:numPr>
          <w:ilvl w:val="0"/>
          <w:numId w:val="6"/>
        </w:numPr>
        <w:adjustRightInd w:val="0"/>
        <w:snapToGrid w:val="0"/>
        <w:spacing w:beforeLines="50" w:before="190" w:afterLines="50" w:after="190" w:line="360" w:lineRule="auto"/>
        <w:rPr>
          <w:rFonts w:eastAsia="方正仿宋_GBK"/>
          <w:sz w:val="24"/>
        </w:rPr>
      </w:pPr>
      <w:r>
        <w:rPr>
          <w:rFonts w:eastAsia="方正仿宋_GBK"/>
          <w:sz w:val="24"/>
        </w:rPr>
        <w:t>甲方应依约及时向乙方提供制作安装所需的文件（包括工作联系函、效果图电子文档等），并有权监督、检查和验收乙方的制作安装过程和进度，向乙方提出修改意见建议。</w:t>
      </w:r>
    </w:p>
    <w:p w14:paraId="59CD8593" w14:textId="77777777" w:rsidR="0000100F" w:rsidRDefault="00DD6839">
      <w:pPr>
        <w:adjustRightInd w:val="0"/>
        <w:snapToGrid w:val="0"/>
        <w:spacing w:beforeLines="50" w:before="190" w:afterLines="50" w:after="190" w:line="360" w:lineRule="auto"/>
        <w:rPr>
          <w:rFonts w:eastAsia="方正仿宋_GBK"/>
          <w:b/>
          <w:sz w:val="24"/>
        </w:rPr>
      </w:pPr>
      <w:r>
        <w:rPr>
          <w:rFonts w:eastAsia="方正仿宋_GBK"/>
          <w:b/>
          <w:sz w:val="24"/>
        </w:rPr>
        <w:t xml:space="preserve">5. </w:t>
      </w:r>
      <w:r>
        <w:rPr>
          <w:rFonts w:eastAsia="方正仿宋_GBK"/>
          <w:b/>
          <w:sz w:val="24"/>
        </w:rPr>
        <w:t>履约担保</w:t>
      </w:r>
    </w:p>
    <w:p w14:paraId="3D57FC97" w14:textId="77777777" w:rsidR="0000100F" w:rsidRDefault="00DD6839">
      <w:pPr>
        <w:pStyle w:val="a7"/>
        <w:ind w:firstLine="480"/>
        <w:rPr>
          <w:rFonts w:eastAsia="方正仿宋_GBK"/>
          <w:sz w:val="24"/>
        </w:rPr>
      </w:pPr>
      <w:r>
        <w:rPr>
          <w:rFonts w:eastAsia="方正仿宋_GBK"/>
          <w:sz w:val="24"/>
        </w:rPr>
        <w:t>乙方应在本合同签订的七日内通过银行转账方式缴纳履约保证金</w:t>
      </w:r>
      <w:r>
        <w:rPr>
          <w:rFonts w:eastAsia="方正仿宋_GBK"/>
          <w:sz w:val="24"/>
          <w:u w:val="single"/>
        </w:rPr>
        <w:t>壹万元</w:t>
      </w:r>
      <w:r>
        <w:rPr>
          <w:rFonts w:eastAsia="方正仿宋_GBK"/>
          <w:sz w:val="24"/>
        </w:rPr>
        <w:t>。至本项目服务全部完成并验收合格为止并经甲方审查乙方无任何违约责任后一次性无息退还。</w:t>
      </w:r>
      <w:r>
        <w:rPr>
          <w:rFonts w:eastAsia="方正仿宋_GBK" w:hint="eastAsia"/>
          <w:sz w:val="24"/>
        </w:rPr>
        <w:t>保证金收款账户信息：</w:t>
      </w:r>
    </w:p>
    <w:p w14:paraId="70F5B204" w14:textId="77777777" w:rsidR="0000100F" w:rsidRDefault="00DD6839">
      <w:pPr>
        <w:adjustRightInd w:val="0"/>
        <w:snapToGrid w:val="0"/>
        <w:spacing w:line="360" w:lineRule="auto"/>
        <w:ind w:firstLine="504"/>
        <w:rPr>
          <w:rFonts w:eastAsia="方正仿宋_GBK"/>
          <w:sz w:val="24"/>
        </w:rPr>
      </w:pPr>
      <w:r>
        <w:rPr>
          <w:rFonts w:eastAsia="方正仿宋_GBK"/>
          <w:sz w:val="24"/>
        </w:rPr>
        <w:t>名称：重庆新汇商实业有限公司</w:t>
      </w:r>
    </w:p>
    <w:p w14:paraId="5A9D371C" w14:textId="77777777" w:rsidR="0000100F" w:rsidRDefault="00DD6839">
      <w:pPr>
        <w:adjustRightInd w:val="0"/>
        <w:snapToGrid w:val="0"/>
        <w:spacing w:line="360" w:lineRule="auto"/>
        <w:ind w:firstLine="504"/>
        <w:rPr>
          <w:rFonts w:eastAsia="方正仿宋_GBK"/>
          <w:sz w:val="24"/>
        </w:rPr>
      </w:pPr>
      <w:r>
        <w:rPr>
          <w:rFonts w:eastAsia="方正仿宋_GBK"/>
          <w:sz w:val="24"/>
        </w:rPr>
        <w:t>纳税人识别号：</w:t>
      </w:r>
      <w:r>
        <w:rPr>
          <w:rFonts w:eastAsia="方正仿宋_GBK"/>
          <w:sz w:val="24"/>
        </w:rPr>
        <w:t>91500108563468192D</w:t>
      </w:r>
    </w:p>
    <w:p w14:paraId="57DB0A87" w14:textId="77777777" w:rsidR="0000100F" w:rsidRDefault="00DD6839">
      <w:pPr>
        <w:adjustRightInd w:val="0"/>
        <w:snapToGrid w:val="0"/>
        <w:spacing w:line="360" w:lineRule="auto"/>
        <w:ind w:firstLine="504"/>
        <w:rPr>
          <w:rFonts w:eastAsia="方正仿宋_GBK"/>
          <w:sz w:val="24"/>
        </w:rPr>
      </w:pPr>
      <w:r>
        <w:rPr>
          <w:rFonts w:eastAsia="方正仿宋_GBK"/>
          <w:sz w:val="24"/>
        </w:rPr>
        <w:t>地址：重庆市经开区迎龙镇北源路</w:t>
      </w:r>
      <w:r>
        <w:rPr>
          <w:rFonts w:eastAsia="方正仿宋_GBK"/>
          <w:sz w:val="24"/>
        </w:rPr>
        <w:t>15</w:t>
      </w:r>
      <w:r>
        <w:rPr>
          <w:rFonts w:eastAsia="方正仿宋_GBK"/>
          <w:sz w:val="24"/>
        </w:rPr>
        <w:t>号</w:t>
      </w:r>
    </w:p>
    <w:p w14:paraId="464DA4C0" w14:textId="77777777" w:rsidR="0000100F" w:rsidRDefault="00DD6839">
      <w:pPr>
        <w:adjustRightInd w:val="0"/>
        <w:snapToGrid w:val="0"/>
        <w:spacing w:line="360" w:lineRule="auto"/>
        <w:ind w:firstLine="504"/>
        <w:rPr>
          <w:rFonts w:eastAsia="方正仿宋_GBK"/>
          <w:sz w:val="24"/>
        </w:rPr>
      </w:pPr>
      <w:r>
        <w:rPr>
          <w:rFonts w:eastAsia="方正仿宋_GBK"/>
          <w:sz w:val="24"/>
        </w:rPr>
        <w:t>电话：</w:t>
      </w:r>
      <w:r>
        <w:rPr>
          <w:rFonts w:eastAsia="方正仿宋_GBK"/>
          <w:sz w:val="24"/>
        </w:rPr>
        <w:t>62948382</w:t>
      </w:r>
    </w:p>
    <w:p w14:paraId="37ABFEDA" w14:textId="77777777" w:rsidR="0000100F" w:rsidRDefault="00DD6839">
      <w:pPr>
        <w:adjustRightInd w:val="0"/>
        <w:snapToGrid w:val="0"/>
        <w:spacing w:line="360" w:lineRule="auto"/>
        <w:ind w:firstLine="504"/>
        <w:rPr>
          <w:rFonts w:eastAsia="方正仿宋_GBK"/>
          <w:sz w:val="24"/>
        </w:rPr>
      </w:pPr>
      <w:r>
        <w:rPr>
          <w:rFonts w:eastAsia="方正仿宋_GBK"/>
          <w:sz w:val="24"/>
        </w:rPr>
        <w:lastRenderedPageBreak/>
        <w:t>开户行：招商银行南岸支行</w:t>
      </w:r>
    </w:p>
    <w:p w14:paraId="70F7A00D" w14:textId="77777777" w:rsidR="0000100F" w:rsidRDefault="00DD6839">
      <w:pPr>
        <w:adjustRightInd w:val="0"/>
        <w:snapToGrid w:val="0"/>
        <w:spacing w:line="360" w:lineRule="auto"/>
        <w:ind w:firstLine="504"/>
        <w:rPr>
          <w:rFonts w:eastAsia="方正仿宋_GBK"/>
          <w:sz w:val="24"/>
        </w:rPr>
      </w:pPr>
      <w:r>
        <w:rPr>
          <w:rFonts w:eastAsia="方正仿宋_GBK"/>
          <w:sz w:val="24"/>
        </w:rPr>
        <w:t>账号：</w:t>
      </w:r>
      <w:r>
        <w:rPr>
          <w:rFonts w:eastAsia="方正仿宋_GBK"/>
          <w:sz w:val="24"/>
        </w:rPr>
        <w:t>123905136510401</w:t>
      </w:r>
    </w:p>
    <w:p w14:paraId="79D62AF9" w14:textId="77777777" w:rsidR="0000100F" w:rsidRDefault="00DD6839">
      <w:pPr>
        <w:adjustRightInd w:val="0"/>
        <w:snapToGrid w:val="0"/>
        <w:spacing w:beforeLines="50" w:before="190" w:afterLines="50" w:after="190" w:line="360" w:lineRule="auto"/>
        <w:rPr>
          <w:rFonts w:eastAsia="方正仿宋_GBK"/>
          <w:b/>
          <w:sz w:val="24"/>
        </w:rPr>
      </w:pPr>
      <w:r>
        <w:rPr>
          <w:rFonts w:eastAsia="方正仿宋_GBK"/>
          <w:b/>
          <w:sz w:val="24"/>
        </w:rPr>
        <w:t xml:space="preserve">6. </w:t>
      </w:r>
      <w:r>
        <w:rPr>
          <w:rFonts w:eastAsia="方正仿宋_GBK"/>
          <w:b/>
          <w:sz w:val="24"/>
        </w:rPr>
        <w:t>质保期</w:t>
      </w:r>
    </w:p>
    <w:p w14:paraId="37F8635A" w14:textId="77777777" w:rsidR="0000100F" w:rsidRDefault="00DD6839">
      <w:pPr>
        <w:adjustRightInd w:val="0"/>
        <w:snapToGrid w:val="0"/>
        <w:spacing w:line="360" w:lineRule="auto"/>
        <w:ind w:firstLine="504"/>
        <w:rPr>
          <w:rFonts w:eastAsia="方正仿宋_GBK"/>
          <w:sz w:val="24"/>
        </w:rPr>
      </w:pPr>
      <w:r>
        <w:rPr>
          <w:rFonts w:eastAsia="方正仿宋_GBK"/>
          <w:sz w:val="24"/>
        </w:rPr>
        <w:t>双方约定，乙方为本合同项下制作安装的物料提供【</w:t>
      </w:r>
      <w:r>
        <w:rPr>
          <w:rFonts w:eastAsia="方正仿宋_GBK"/>
          <w:sz w:val="24"/>
        </w:rPr>
        <w:t>1</w:t>
      </w:r>
      <w:r>
        <w:rPr>
          <w:rFonts w:eastAsia="方正仿宋_GBK"/>
          <w:sz w:val="24"/>
        </w:rPr>
        <w:t>】年的免费维保服务，自经甲方验收合格之日起算。质保期内，安装的物料发生任何质量问题、污损等的，乙方应在接到甲方的维修通知后</w:t>
      </w:r>
      <w:r>
        <w:rPr>
          <w:rFonts w:eastAsia="方正仿宋_GBK"/>
          <w:sz w:val="24"/>
        </w:rPr>
        <w:t>24</w:t>
      </w:r>
      <w:r>
        <w:rPr>
          <w:rFonts w:eastAsia="方正仿宋_GBK"/>
          <w:sz w:val="24"/>
        </w:rPr>
        <w:t>小时内响应并到场检查，尽快确认问题和故障并在</w:t>
      </w:r>
      <w:r>
        <w:rPr>
          <w:rFonts w:eastAsia="方正仿宋_GBK"/>
          <w:sz w:val="24"/>
        </w:rPr>
        <w:t>48</w:t>
      </w:r>
      <w:r>
        <w:rPr>
          <w:rFonts w:eastAsia="方正仿宋_GBK"/>
          <w:sz w:val="24"/>
        </w:rPr>
        <w:t>小时内完成修复、更换工作。</w:t>
      </w:r>
    </w:p>
    <w:p w14:paraId="2ABF05AB" w14:textId="77777777" w:rsidR="0000100F" w:rsidRDefault="00DD6839">
      <w:pPr>
        <w:adjustRightInd w:val="0"/>
        <w:snapToGrid w:val="0"/>
        <w:spacing w:beforeLines="50" w:before="190" w:afterLines="50" w:after="190" w:line="360" w:lineRule="auto"/>
        <w:rPr>
          <w:rFonts w:eastAsia="方正仿宋_GBK"/>
          <w:b/>
          <w:sz w:val="24"/>
        </w:rPr>
      </w:pPr>
      <w:r>
        <w:rPr>
          <w:rFonts w:eastAsia="方正仿宋_GBK"/>
          <w:b/>
          <w:sz w:val="24"/>
        </w:rPr>
        <w:t xml:space="preserve">7. </w:t>
      </w:r>
      <w:r>
        <w:rPr>
          <w:rFonts w:eastAsia="方正仿宋_GBK"/>
          <w:b/>
          <w:sz w:val="24"/>
        </w:rPr>
        <w:t>验收</w:t>
      </w:r>
    </w:p>
    <w:p w14:paraId="7EB7B297" w14:textId="77777777" w:rsidR="0000100F" w:rsidRDefault="00DD6839">
      <w:pPr>
        <w:numPr>
          <w:ilvl w:val="0"/>
          <w:numId w:val="7"/>
        </w:numPr>
        <w:adjustRightInd w:val="0"/>
        <w:snapToGrid w:val="0"/>
        <w:spacing w:beforeLines="50" w:before="190" w:afterLines="50" w:after="190" w:line="360" w:lineRule="auto"/>
        <w:rPr>
          <w:rFonts w:eastAsia="方正仿宋_GBK"/>
          <w:sz w:val="24"/>
        </w:rPr>
      </w:pPr>
      <w:r>
        <w:rPr>
          <w:rFonts w:eastAsia="方正仿宋_GBK"/>
          <w:sz w:val="24"/>
        </w:rPr>
        <w:t>物料制作完成后，乙方在保护成品的同时及时通知甲方验收，经甲方验收合格后安排进场安装时间和工期，安装完成后通知甲方验收。甲方自接到安装验收通知后及时组织安装验收，如甲方不能及时组织验收，需及时通知乙方，另定验收日期时。制作、安装验收双方应指定联系人签署验收单据，明确是否验收合格。</w:t>
      </w:r>
    </w:p>
    <w:p w14:paraId="552BD132" w14:textId="77777777" w:rsidR="0000100F" w:rsidRDefault="00DD6839">
      <w:pPr>
        <w:numPr>
          <w:ilvl w:val="255"/>
          <w:numId w:val="0"/>
        </w:numPr>
        <w:adjustRightInd w:val="0"/>
        <w:snapToGrid w:val="0"/>
        <w:spacing w:beforeLines="50" w:before="190" w:afterLines="50" w:after="190" w:line="360" w:lineRule="auto"/>
        <w:ind w:firstLineChars="200" w:firstLine="480"/>
        <w:rPr>
          <w:rFonts w:eastAsia="方正仿宋_GBK"/>
          <w:sz w:val="24"/>
        </w:rPr>
      </w:pPr>
      <w:r>
        <w:rPr>
          <w:rFonts w:eastAsia="方正仿宋_GBK"/>
          <w:sz w:val="24"/>
        </w:rPr>
        <w:t>甲方指定联系人：</w:t>
      </w:r>
      <w:r>
        <w:rPr>
          <w:rFonts w:eastAsia="方正仿宋_GBK" w:hint="eastAsia"/>
          <w:sz w:val="24"/>
        </w:rPr>
        <w:t xml:space="preserve">                        </w:t>
      </w:r>
      <w:r>
        <w:rPr>
          <w:rFonts w:eastAsia="方正仿宋_GBK" w:hint="eastAsia"/>
          <w:sz w:val="24"/>
        </w:rPr>
        <w:t>电话：</w:t>
      </w:r>
    </w:p>
    <w:p w14:paraId="2CD9BC5B" w14:textId="77777777" w:rsidR="0000100F" w:rsidRDefault="00DD6839">
      <w:pPr>
        <w:adjustRightInd w:val="0"/>
        <w:snapToGrid w:val="0"/>
        <w:spacing w:beforeLines="50" w:before="190" w:afterLines="50" w:after="190" w:line="360" w:lineRule="auto"/>
        <w:ind w:firstLineChars="200" w:firstLine="480"/>
      </w:pPr>
      <w:r>
        <w:rPr>
          <w:rFonts w:eastAsia="方正仿宋_GBK"/>
          <w:sz w:val="24"/>
        </w:rPr>
        <w:t>乙方指定联系人：</w:t>
      </w:r>
      <w:r>
        <w:rPr>
          <w:rFonts w:eastAsia="方正仿宋_GBK" w:hint="eastAsia"/>
          <w:sz w:val="24"/>
        </w:rPr>
        <w:t xml:space="preserve">                        </w:t>
      </w:r>
      <w:r>
        <w:rPr>
          <w:rFonts w:eastAsia="方正仿宋_GBK" w:hint="eastAsia"/>
          <w:sz w:val="24"/>
        </w:rPr>
        <w:t>电话：</w:t>
      </w:r>
    </w:p>
    <w:p w14:paraId="0976038B" w14:textId="77777777" w:rsidR="0000100F" w:rsidRDefault="00DD6839">
      <w:pPr>
        <w:numPr>
          <w:ilvl w:val="0"/>
          <w:numId w:val="7"/>
        </w:numPr>
        <w:adjustRightInd w:val="0"/>
        <w:snapToGrid w:val="0"/>
        <w:spacing w:beforeLines="50" w:before="190" w:afterLines="50" w:after="190" w:line="360" w:lineRule="auto"/>
        <w:rPr>
          <w:rFonts w:eastAsia="方正仿宋_GBK"/>
          <w:sz w:val="24"/>
        </w:rPr>
      </w:pPr>
      <w:r>
        <w:rPr>
          <w:rFonts w:eastAsia="方正仿宋_GBK"/>
          <w:sz w:val="24"/>
        </w:rPr>
        <w:t>验收标准：甲方根据《中华人民共和国产品质量法》及相关法律法规、行业内相关标准、本合同约定、附件所列规格型号、甲方提供的效果设计图、工作联系函及甲方其他要求进行验收。</w:t>
      </w:r>
    </w:p>
    <w:p w14:paraId="347EB7F2" w14:textId="77777777" w:rsidR="0000100F" w:rsidRDefault="00DD6839">
      <w:pPr>
        <w:adjustRightInd w:val="0"/>
        <w:snapToGrid w:val="0"/>
        <w:spacing w:beforeLines="50" w:before="190" w:afterLines="50" w:after="190" w:line="360" w:lineRule="auto"/>
        <w:rPr>
          <w:rFonts w:eastAsia="方正仿宋_GBK"/>
          <w:b/>
          <w:sz w:val="24"/>
        </w:rPr>
      </w:pPr>
      <w:r>
        <w:rPr>
          <w:rFonts w:eastAsia="方正仿宋_GBK"/>
          <w:b/>
          <w:sz w:val="24"/>
        </w:rPr>
        <w:t xml:space="preserve">8. </w:t>
      </w:r>
      <w:r>
        <w:rPr>
          <w:rFonts w:eastAsia="方正仿宋_GBK"/>
          <w:b/>
          <w:sz w:val="24"/>
        </w:rPr>
        <w:t>违约责任</w:t>
      </w:r>
    </w:p>
    <w:p w14:paraId="5C0FEABC" w14:textId="77777777" w:rsidR="0000100F" w:rsidRDefault="00DD6839">
      <w:pPr>
        <w:numPr>
          <w:ilvl w:val="0"/>
          <w:numId w:val="8"/>
        </w:numPr>
        <w:adjustRightInd w:val="0"/>
        <w:snapToGrid w:val="0"/>
        <w:spacing w:beforeLines="50" w:before="190" w:afterLines="50" w:after="190" w:line="360" w:lineRule="auto"/>
        <w:rPr>
          <w:rFonts w:eastAsia="方正仿宋_GBK"/>
          <w:sz w:val="24"/>
        </w:rPr>
      </w:pPr>
      <w:r>
        <w:rPr>
          <w:rFonts w:eastAsia="方正仿宋_GBK" w:hint="eastAsia"/>
          <w:sz w:val="24"/>
        </w:rPr>
        <w:t>乙方未依照订单以及甲方规定的时间完成物料制作和安装，超过</w:t>
      </w:r>
      <w:r>
        <w:rPr>
          <w:rFonts w:eastAsia="方正仿宋_GBK" w:hint="eastAsia"/>
          <w:sz w:val="24"/>
        </w:rPr>
        <w:t>24</w:t>
      </w:r>
      <w:r>
        <w:rPr>
          <w:rFonts w:eastAsia="方正仿宋_GBK" w:hint="eastAsia"/>
          <w:sz w:val="24"/>
        </w:rPr>
        <w:t>小时未完成相关工作的甲方有权解除本合同，不承担任何法律责任，由此产生的所有损失由乙方承担。</w:t>
      </w:r>
    </w:p>
    <w:p w14:paraId="247BF6A1" w14:textId="77777777" w:rsidR="0000100F" w:rsidRDefault="00DD6839">
      <w:pPr>
        <w:numPr>
          <w:ilvl w:val="0"/>
          <w:numId w:val="8"/>
        </w:numPr>
        <w:adjustRightInd w:val="0"/>
        <w:snapToGrid w:val="0"/>
        <w:spacing w:beforeLines="50" w:before="190" w:afterLines="50" w:after="190" w:line="360" w:lineRule="auto"/>
        <w:rPr>
          <w:rFonts w:eastAsia="方正仿宋_GBK"/>
          <w:sz w:val="24"/>
        </w:rPr>
      </w:pPr>
      <w:r>
        <w:rPr>
          <w:rFonts w:eastAsia="方正仿宋_GBK"/>
          <w:sz w:val="24"/>
        </w:rPr>
        <w:t>乙方制作安装的物料经返工、重做后</w:t>
      </w:r>
      <w:r>
        <w:rPr>
          <w:rFonts w:eastAsia="方正仿宋_GBK"/>
          <w:sz w:val="24"/>
        </w:rPr>
        <w:t>2</w:t>
      </w:r>
      <w:r>
        <w:rPr>
          <w:rFonts w:eastAsia="方正仿宋_GBK"/>
          <w:sz w:val="24"/>
        </w:rPr>
        <w:t>次验收仍不合格的，乙方应向甲方支付相当于当次制作金额</w:t>
      </w:r>
      <w:r>
        <w:rPr>
          <w:rFonts w:eastAsia="方正仿宋_GBK"/>
          <w:sz w:val="24"/>
        </w:rPr>
        <w:t>30%</w:t>
      </w:r>
      <w:r>
        <w:rPr>
          <w:rFonts w:eastAsia="方正仿宋_GBK"/>
          <w:sz w:val="24"/>
        </w:rPr>
        <w:t>的违约金，甲方有权立即委托第三方代为制作安装，由此产生的所有费用由乙方承担，且甲方有权解除本合同。</w:t>
      </w:r>
    </w:p>
    <w:p w14:paraId="74C964EB" w14:textId="77777777" w:rsidR="0000100F" w:rsidRDefault="00DD6839">
      <w:pPr>
        <w:numPr>
          <w:ilvl w:val="0"/>
          <w:numId w:val="8"/>
        </w:numPr>
        <w:adjustRightInd w:val="0"/>
        <w:snapToGrid w:val="0"/>
        <w:spacing w:beforeLines="50" w:before="190" w:afterLines="50" w:after="190" w:line="360" w:lineRule="auto"/>
        <w:rPr>
          <w:rFonts w:eastAsia="方正仿宋_GBK"/>
          <w:sz w:val="24"/>
        </w:rPr>
      </w:pPr>
      <w:r>
        <w:rPr>
          <w:rFonts w:eastAsia="方正仿宋_GBK"/>
          <w:sz w:val="24"/>
        </w:rPr>
        <w:lastRenderedPageBreak/>
        <w:t>质保期内，乙方未按约定提供质保服务，甲方有权扣除乙方质保金，甲方有权请第三方进行维修或更换，</w:t>
      </w:r>
      <w:r>
        <w:rPr>
          <w:rFonts w:eastAsia="方正仿宋_GBK" w:hint="eastAsia"/>
          <w:sz w:val="24"/>
        </w:rPr>
        <w:t>产生的</w:t>
      </w:r>
      <w:r>
        <w:rPr>
          <w:rFonts w:eastAsia="方正仿宋_GBK"/>
          <w:sz w:val="24"/>
        </w:rPr>
        <w:t>费用</w:t>
      </w:r>
      <w:r>
        <w:rPr>
          <w:rFonts w:eastAsia="方正仿宋_GBK" w:hint="eastAsia"/>
          <w:sz w:val="24"/>
        </w:rPr>
        <w:t>、损失</w:t>
      </w:r>
      <w:r>
        <w:rPr>
          <w:rFonts w:eastAsia="方正仿宋_GBK"/>
          <w:sz w:val="24"/>
        </w:rPr>
        <w:t>由</w:t>
      </w:r>
      <w:r>
        <w:rPr>
          <w:rFonts w:eastAsia="方正仿宋_GBK" w:hint="eastAsia"/>
          <w:sz w:val="24"/>
        </w:rPr>
        <w:t>甲方在</w:t>
      </w:r>
      <w:r>
        <w:rPr>
          <w:rFonts w:eastAsia="方正仿宋_GBK"/>
          <w:sz w:val="24"/>
        </w:rPr>
        <w:t>乙方</w:t>
      </w:r>
      <w:r>
        <w:rPr>
          <w:rFonts w:eastAsia="方正仿宋_GBK" w:hint="eastAsia"/>
          <w:sz w:val="24"/>
        </w:rPr>
        <w:t>质保金中扣除</w:t>
      </w:r>
      <w:r>
        <w:rPr>
          <w:rFonts w:eastAsia="方正仿宋_GBK"/>
          <w:sz w:val="24"/>
        </w:rPr>
        <w:t>；若</w:t>
      </w:r>
      <w:r>
        <w:rPr>
          <w:rFonts w:eastAsia="方正仿宋_GBK" w:hint="eastAsia"/>
          <w:sz w:val="24"/>
        </w:rPr>
        <w:t>质保金不足支付前述费用和损失，</w:t>
      </w:r>
      <w:r>
        <w:rPr>
          <w:rFonts w:eastAsia="方正仿宋_GBK"/>
          <w:sz w:val="24"/>
        </w:rPr>
        <w:t>乙方还应另行赔偿。</w:t>
      </w:r>
    </w:p>
    <w:p w14:paraId="443F548F" w14:textId="77777777" w:rsidR="0000100F" w:rsidRDefault="00DD6839">
      <w:pPr>
        <w:numPr>
          <w:ilvl w:val="0"/>
          <w:numId w:val="8"/>
        </w:numPr>
        <w:adjustRightInd w:val="0"/>
        <w:snapToGrid w:val="0"/>
        <w:spacing w:beforeLines="50" w:before="190" w:afterLines="50" w:after="190" w:line="360" w:lineRule="auto"/>
        <w:rPr>
          <w:rFonts w:eastAsia="方正仿宋_GBK"/>
          <w:sz w:val="24"/>
        </w:rPr>
      </w:pPr>
      <w:r>
        <w:rPr>
          <w:rFonts w:eastAsia="方正仿宋_GBK"/>
          <w:sz w:val="24"/>
        </w:rPr>
        <w:t>乙方未经甲方书面同意，乙方将本合同项下的制作安装工作转包、分包给任何第三人完成的，乙方应向甲方支付相当于转包、分包内容金额</w:t>
      </w:r>
      <w:r>
        <w:rPr>
          <w:rFonts w:eastAsia="方正仿宋_GBK"/>
          <w:sz w:val="24"/>
        </w:rPr>
        <w:t>20%</w:t>
      </w:r>
      <w:r>
        <w:rPr>
          <w:rFonts w:eastAsia="方正仿宋_GBK"/>
          <w:sz w:val="24"/>
        </w:rPr>
        <w:t>的违约金，且甲方有权解除本合同且不再支付任何费用。</w:t>
      </w:r>
    </w:p>
    <w:p w14:paraId="6FDF9FF2" w14:textId="77777777" w:rsidR="0000100F" w:rsidRDefault="00DD6839">
      <w:pPr>
        <w:numPr>
          <w:ilvl w:val="0"/>
          <w:numId w:val="8"/>
        </w:numPr>
        <w:adjustRightInd w:val="0"/>
        <w:snapToGrid w:val="0"/>
        <w:spacing w:beforeLines="50" w:before="190" w:afterLines="50" w:after="190" w:line="360" w:lineRule="auto"/>
        <w:rPr>
          <w:rFonts w:eastAsia="方正仿宋_GBK"/>
          <w:sz w:val="24"/>
        </w:rPr>
      </w:pPr>
      <w:r>
        <w:rPr>
          <w:rFonts w:eastAsia="方正仿宋_GBK"/>
          <w:sz w:val="24"/>
        </w:rPr>
        <w:t>乙方基于因履行本合同发生的违约、侵权行为而需向甲方支付的违约金、损害赔偿金等，甲方有权直接从应付乙方费用中</w:t>
      </w:r>
      <w:r>
        <w:rPr>
          <w:rFonts w:eastAsia="方正仿宋_GBK"/>
          <w:sz w:val="24"/>
          <w:lang w:eastAsia="zh-Hans"/>
        </w:rPr>
        <w:t>及履约保证金中</w:t>
      </w:r>
      <w:r>
        <w:rPr>
          <w:rFonts w:eastAsia="方正仿宋_GBK"/>
          <w:sz w:val="24"/>
        </w:rPr>
        <w:t>扣除，不足部分，乙方应于甲方通知后</w:t>
      </w:r>
      <w:r>
        <w:rPr>
          <w:rFonts w:eastAsia="方正仿宋_GBK"/>
          <w:sz w:val="24"/>
        </w:rPr>
        <w:t>10</w:t>
      </w:r>
      <w:r>
        <w:rPr>
          <w:rFonts w:eastAsia="方正仿宋_GBK"/>
          <w:sz w:val="24"/>
        </w:rPr>
        <w:t>个工作日内补足。</w:t>
      </w:r>
    </w:p>
    <w:p w14:paraId="019F6233" w14:textId="77777777" w:rsidR="0000100F" w:rsidRDefault="00DD6839" w:rsidP="00315D90">
      <w:pPr>
        <w:pStyle w:val="1"/>
      </w:pPr>
      <w:r>
        <w:t xml:space="preserve">9. </w:t>
      </w:r>
      <w:r>
        <w:t>不可抗力</w:t>
      </w:r>
    </w:p>
    <w:p w14:paraId="1DFAF653" w14:textId="77777777" w:rsidR="0000100F" w:rsidRDefault="00DD6839">
      <w:pPr>
        <w:numPr>
          <w:ilvl w:val="0"/>
          <w:numId w:val="9"/>
        </w:numPr>
        <w:adjustRightInd w:val="0"/>
        <w:snapToGrid w:val="0"/>
        <w:spacing w:beforeLines="50" w:before="190" w:afterLines="50" w:after="190" w:line="360" w:lineRule="auto"/>
        <w:rPr>
          <w:rFonts w:eastAsia="方正仿宋_GBK"/>
          <w:sz w:val="24"/>
        </w:rPr>
      </w:pPr>
      <w:r>
        <w:rPr>
          <w:rFonts w:eastAsia="方正仿宋_GBK"/>
          <w:sz w:val="24"/>
        </w:rPr>
        <w:t>不可抗力事由是指援引不可抗力的合同一方在签订本合同时不能预见的并阻碍其实际履行义务的不可避免且不能克服的事由。就本合同而言，不可抗力事由包括但不限于地震、瘟疫、火灾、水灾、台风、海上事故、政府行为、爆炸以及事实上妨碍任何一方履行其义务的罢工等。如果任何一方因不可抗力未能履行本合同义务，则该方对于在不可抗力持续期间不履行行为不承担违约责任。在发生不可抗力的情况下，双方都应及时采取有效措施防止损失的扩大。发生不可能抗力的一方应在不可抗力事件结束后</w:t>
      </w:r>
      <w:r>
        <w:rPr>
          <w:rFonts w:eastAsia="方正仿宋_GBK"/>
          <w:sz w:val="24"/>
        </w:rPr>
        <w:t>15</w:t>
      </w:r>
      <w:r>
        <w:rPr>
          <w:rFonts w:eastAsia="方正仿宋_GBK"/>
          <w:sz w:val="24"/>
        </w:rPr>
        <w:t>个工作日内向对方提供政府部门或公证机关出具的证明文件。</w:t>
      </w:r>
    </w:p>
    <w:p w14:paraId="664D358A" w14:textId="77777777" w:rsidR="0000100F" w:rsidRDefault="00DD6839">
      <w:pPr>
        <w:numPr>
          <w:ilvl w:val="0"/>
          <w:numId w:val="9"/>
        </w:numPr>
        <w:adjustRightInd w:val="0"/>
        <w:snapToGrid w:val="0"/>
        <w:spacing w:beforeLines="50" w:before="190" w:afterLines="50" w:after="190" w:line="360" w:lineRule="auto"/>
        <w:rPr>
          <w:rFonts w:eastAsia="方正仿宋_GBK"/>
          <w:sz w:val="24"/>
        </w:rPr>
      </w:pPr>
      <w:r>
        <w:rPr>
          <w:rFonts w:eastAsia="方正仿宋_GBK"/>
          <w:sz w:val="24"/>
        </w:rPr>
        <w:t>发生不可抗力的一方怠于采取有效措施的，应就扩大部分损失向对方承担违约责任。因不可抗力所产生的问题应通过协商适当解决，使本合同能继续合理履行。双方可对合同义务的履行做出合理地调整，使之适应新的情况。</w:t>
      </w:r>
    </w:p>
    <w:p w14:paraId="362C200A" w14:textId="77777777" w:rsidR="0000100F" w:rsidRDefault="00DD6839" w:rsidP="00315D90">
      <w:pPr>
        <w:pStyle w:val="1"/>
      </w:pPr>
      <w:r>
        <w:t xml:space="preserve">10. </w:t>
      </w:r>
      <w:r>
        <w:t>知识产权和保密约定</w:t>
      </w:r>
    </w:p>
    <w:p w14:paraId="493C8F98" w14:textId="77777777" w:rsidR="0000100F" w:rsidRDefault="00DD6839">
      <w:pPr>
        <w:numPr>
          <w:ilvl w:val="0"/>
          <w:numId w:val="10"/>
        </w:numPr>
        <w:adjustRightInd w:val="0"/>
        <w:snapToGrid w:val="0"/>
        <w:spacing w:beforeLines="50" w:before="190" w:afterLines="50" w:after="190" w:line="360" w:lineRule="auto"/>
        <w:rPr>
          <w:rFonts w:eastAsia="方正仿宋_GBK"/>
          <w:sz w:val="24"/>
          <w:lang w:val="zh-TW"/>
        </w:rPr>
      </w:pPr>
      <w:r>
        <w:rPr>
          <w:rFonts w:eastAsia="方正仿宋_GBK"/>
          <w:sz w:val="24"/>
          <w:lang w:val="zh-TW"/>
        </w:rPr>
        <w:t>甲方提供给设计效果图等所有资料中所涉知识产权均归甲方所有，未经甲方书面同意，乙方不得自行或授权其他任何第三方使用。甲方有权自行决定是否申请知识产权保护，任何情况下乙方不得抢注和擅自将甲方知识产权申请保护。乙方违反本条约定的应向</w:t>
      </w:r>
      <w:r>
        <w:rPr>
          <w:rFonts w:eastAsia="方正仿宋_GBK"/>
          <w:sz w:val="24"/>
          <w:lang w:val="zh-TW"/>
        </w:rPr>
        <w:lastRenderedPageBreak/>
        <w:t>甲方支付相当于本合同预估金额</w:t>
      </w:r>
      <w:r>
        <w:rPr>
          <w:rFonts w:eastAsia="方正仿宋_GBK"/>
          <w:sz w:val="24"/>
          <w:lang w:val="zh-TW"/>
        </w:rPr>
        <w:t>30%</w:t>
      </w:r>
      <w:r>
        <w:rPr>
          <w:rFonts w:eastAsia="方正仿宋_GBK"/>
          <w:sz w:val="24"/>
          <w:lang w:val="zh-TW"/>
        </w:rPr>
        <w:t>的违约金，给甲方造成损失的还应赔偿甲方全部损失。</w:t>
      </w:r>
    </w:p>
    <w:p w14:paraId="4099E061" w14:textId="77777777" w:rsidR="0000100F" w:rsidRDefault="00DD6839" w:rsidP="00315D90">
      <w:pPr>
        <w:pStyle w:val="1"/>
        <w:numPr>
          <w:ilvl w:val="0"/>
          <w:numId w:val="10"/>
        </w:numPr>
        <w:rPr>
          <w:lang w:val="zh-TW"/>
        </w:rPr>
      </w:pPr>
      <w:r>
        <w:rPr>
          <w:lang w:val="zh-TW"/>
        </w:rPr>
        <w:t>双方基于履行本合同所知悉或掌握的对方商业秘密，包括但不限于本合同内容、尚未对外发布的广告内容和稿件、甲方的营销计划和推广计划等，应严格保密。除经对方书面同意或法律允许的披露情形外，不得将相应商业秘密对外披露、擅自提供给第三方知晓或使用。违反本条保密约定的，违约方应向对方支付相当于本合同预估金额</w:t>
      </w:r>
      <w:r>
        <w:rPr>
          <w:lang w:val="zh-TW"/>
        </w:rPr>
        <w:t>20%</w:t>
      </w:r>
      <w:r>
        <w:rPr>
          <w:lang w:val="zh-TW"/>
        </w:rPr>
        <w:t>的违约金，给对方造成实际损失的，还应赔偿相应损失。</w:t>
      </w:r>
    </w:p>
    <w:p w14:paraId="0992778A" w14:textId="77777777" w:rsidR="0000100F" w:rsidRDefault="00DD6839" w:rsidP="00315D90">
      <w:pPr>
        <w:pStyle w:val="1"/>
      </w:pPr>
      <w:r>
        <w:t xml:space="preserve">11. </w:t>
      </w:r>
      <w:r>
        <w:t>通知与送达</w:t>
      </w:r>
    </w:p>
    <w:p w14:paraId="43594ABF" w14:textId="77777777" w:rsidR="0000100F" w:rsidRDefault="00DD6839" w:rsidP="00315D90">
      <w:pPr>
        <w:pStyle w:val="1"/>
        <w:numPr>
          <w:ilvl w:val="0"/>
          <w:numId w:val="11"/>
        </w:numPr>
        <w:rPr>
          <w:lang w:val="zh-TW"/>
        </w:rPr>
      </w:pPr>
      <w:r>
        <w:rPr>
          <w:lang w:val="zh-TW"/>
        </w:rPr>
        <w:t>双方确认按以下联系地址作为法院、仲裁机构送达法律文书或者相互之间往来函件的有效地址：</w:t>
      </w:r>
    </w:p>
    <w:p w14:paraId="0593F81E" w14:textId="77777777" w:rsidR="0000100F" w:rsidRDefault="00DD6839" w:rsidP="00315D90">
      <w:pPr>
        <w:pStyle w:val="1"/>
        <w:rPr>
          <w:lang w:val="zh-TW"/>
        </w:rPr>
      </w:pPr>
      <w:r>
        <w:rPr>
          <w:lang w:val="zh-TW"/>
        </w:rPr>
        <w:t>甲方通讯地址：</w:t>
      </w:r>
      <w:r>
        <w:t xml:space="preserve">   </w:t>
      </w:r>
      <w:r>
        <w:rPr>
          <w:szCs w:val="24"/>
        </w:rPr>
        <w:t>南岸区迎龙镇北源路</w:t>
      </w:r>
      <w:r>
        <w:rPr>
          <w:szCs w:val="24"/>
        </w:rPr>
        <w:t>15</w:t>
      </w:r>
      <w:r>
        <w:rPr>
          <w:szCs w:val="24"/>
        </w:rPr>
        <w:t>号</w:t>
      </w:r>
      <w:r>
        <w:t xml:space="preserve">      </w:t>
      </w:r>
      <w:r>
        <w:t>，</w:t>
      </w:r>
      <w:r>
        <w:rPr>
          <w:lang w:val="zh-TW"/>
        </w:rPr>
        <w:t>联系人：</w:t>
      </w:r>
      <w:r>
        <w:t xml:space="preserve">    </w:t>
      </w:r>
      <w:r>
        <w:rPr>
          <w:bCs/>
        </w:rPr>
        <w:t xml:space="preserve"> </w:t>
      </w:r>
      <w:r>
        <w:rPr>
          <w:lang w:val="zh-TW"/>
        </w:rPr>
        <w:t xml:space="preserve"> </w:t>
      </w:r>
      <w:r>
        <w:rPr>
          <w:lang w:val="zh-TW"/>
        </w:rPr>
        <w:t>，联系电话：</w:t>
      </w:r>
      <w:r>
        <w:t xml:space="preserve"> </w:t>
      </w:r>
      <w:r>
        <w:rPr>
          <w:lang w:val="zh-TW"/>
        </w:rPr>
        <w:t xml:space="preserve"> </w:t>
      </w:r>
      <w:r>
        <w:rPr>
          <w:lang w:val="zh-TW"/>
        </w:rPr>
        <w:t>；</w:t>
      </w:r>
    </w:p>
    <w:p w14:paraId="595F373E" w14:textId="77777777" w:rsidR="0000100F" w:rsidRDefault="00DD6839" w:rsidP="00315D90">
      <w:pPr>
        <w:pStyle w:val="1"/>
        <w:rPr>
          <w:lang w:val="zh-TW"/>
        </w:rPr>
      </w:pPr>
      <w:r>
        <w:rPr>
          <w:lang w:val="zh-TW"/>
        </w:rPr>
        <w:t>乙方通讯地址：</w:t>
      </w:r>
      <w:r>
        <w:t xml:space="preserve">          </w:t>
      </w:r>
      <w:r>
        <w:rPr>
          <w:lang w:val="zh-TW"/>
        </w:rPr>
        <w:t>，联系人：</w:t>
      </w:r>
      <w:r>
        <w:t xml:space="preserve">            </w:t>
      </w:r>
      <w:r>
        <w:rPr>
          <w:lang w:val="zh-TW"/>
        </w:rPr>
        <w:t>，联系电话：</w:t>
      </w:r>
      <w:r>
        <w:t xml:space="preserve">               </w:t>
      </w:r>
      <w:r>
        <w:rPr>
          <w:lang w:val="zh-TW"/>
        </w:rPr>
        <w:t>；</w:t>
      </w:r>
    </w:p>
    <w:p w14:paraId="7D5B7B0C" w14:textId="77777777" w:rsidR="0000100F" w:rsidRDefault="00DD6839" w:rsidP="00315D90">
      <w:pPr>
        <w:pStyle w:val="1"/>
        <w:numPr>
          <w:ilvl w:val="0"/>
          <w:numId w:val="11"/>
        </w:numPr>
        <w:rPr>
          <w:lang w:val="zh-TW"/>
        </w:rPr>
      </w:pPr>
      <w:r>
        <w:rPr>
          <w:lang w:val="zh-TW"/>
        </w:rPr>
        <w:t>甲方依照本条所述信息向乙方寄送的任何书面文件、法律文件，包括通知、沟通函、公函、律师函等，以快递、邮政方式寄送的，于甲方寄出后</w:t>
      </w:r>
      <w:r>
        <w:rPr>
          <w:lang w:val="zh-TW"/>
        </w:rPr>
        <w:t>3</w:t>
      </w:r>
      <w:r>
        <w:rPr>
          <w:lang w:val="zh-TW"/>
        </w:rPr>
        <w:t>日即视为已送达，当面递交的，由甲方递送给乙方联系人签收后即视为送达。</w:t>
      </w:r>
    </w:p>
    <w:p w14:paraId="0A1B3214" w14:textId="77777777" w:rsidR="0000100F" w:rsidRDefault="00DD6839" w:rsidP="00315D90">
      <w:pPr>
        <w:pStyle w:val="1"/>
        <w:numPr>
          <w:ilvl w:val="0"/>
          <w:numId w:val="11"/>
        </w:numPr>
        <w:rPr>
          <w:lang w:val="zh-TW"/>
        </w:rPr>
      </w:pPr>
      <w:r>
        <w:rPr>
          <w:lang w:val="zh-TW"/>
        </w:rPr>
        <w:t>任何一方变更上述联系人和地址的，应于变更之日起</w:t>
      </w:r>
      <w:r>
        <w:rPr>
          <w:lang w:val="zh-TW"/>
        </w:rPr>
        <w:t>3</w:t>
      </w:r>
      <w:r>
        <w:rPr>
          <w:lang w:val="zh-TW"/>
        </w:rPr>
        <w:t>日内告知对方，未告知的视为上述通信送达地址仍有效。</w:t>
      </w:r>
    </w:p>
    <w:p w14:paraId="3DA28D9A" w14:textId="77777777" w:rsidR="0000100F" w:rsidRDefault="00DD6839" w:rsidP="00315D90">
      <w:pPr>
        <w:pStyle w:val="1"/>
      </w:pPr>
      <w:r>
        <w:t xml:space="preserve">12. </w:t>
      </w:r>
      <w:r>
        <w:t>争议解决</w:t>
      </w:r>
    </w:p>
    <w:p w14:paraId="41E78A33" w14:textId="77777777" w:rsidR="0000100F" w:rsidRDefault="00DD6839">
      <w:pPr>
        <w:adjustRightInd w:val="0"/>
        <w:snapToGrid w:val="0"/>
        <w:spacing w:beforeLines="50" w:before="190" w:afterLines="50" w:after="190" w:line="360" w:lineRule="auto"/>
        <w:ind w:left="284"/>
        <w:rPr>
          <w:rFonts w:eastAsia="方正仿宋_GBK"/>
          <w:sz w:val="24"/>
          <w:lang w:val="zh-TW"/>
        </w:rPr>
      </w:pPr>
      <w:r>
        <w:rPr>
          <w:rFonts w:eastAsia="方正仿宋_GBK"/>
          <w:sz w:val="24"/>
          <w:lang w:val="zh-TW"/>
        </w:rPr>
        <w:t>双方因履行本合同时发生的任何争议、纠纷，均应本着公平合理、诚实信用的原则友好</w:t>
      </w:r>
      <w:r>
        <w:rPr>
          <w:rFonts w:eastAsia="方正仿宋_GBK"/>
          <w:sz w:val="24"/>
          <w:lang w:val="zh-TW"/>
        </w:rPr>
        <w:lastRenderedPageBreak/>
        <w:t>协商解决，协商不成的，任何一方均可向甲方所在地人民法院提起诉讼。</w:t>
      </w:r>
    </w:p>
    <w:p w14:paraId="3B516CC1" w14:textId="77777777" w:rsidR="0000100F" w:rsidRDefault="00DD6839" w:rsidP="00315D90">
      <w:pPr>
        <w:pStyle w:val="1"/>
      </w:pPr>
      <w:r>
        <w:t xml:space="preserve">13. </w:t>
      </w:r>
      <w:r>
        <w:t>合同的签署及其他</w:t>
      </w:r>
    </w:p>
    <w:p w14:paraId="0B1DBD8C" w14:textId="77777777" w:rsidR="0000100F" w:rsidRDefault="00DD6839" w:rsidP="00315D90">
      <w:pPr>
        <w:pStyle w:val="1"/>
        <w:numPr>
          <w:ilvl w:val="0"/>
          <w:numId w:val="12"/>
        </w:numPr>
        <w:rPr>
          <w:lang w:val="zh-TW"/>
        </w:rPr>
      </w:pPr>
      <w:r>
        <w:rPr>
          <w:lang w:val="zh-TW"/>
        </w:rPr>
        <w:t>本合同附件为本合同不可分割的一部分，与本合同具有同等法律效力，如双方在合同履行期间签署的如定版单等合同附件内容和本合同约定不一致的，以双方最新签署确认的附件或补充协议约定为准。</w:t>
      </w:r>
    </w:p>
    <w:p w14:paraId="4C9F83D0" w14:textId="77777777" w:rsidR="0000100F" w:rsidRDefault="00DD6839" w:rsidP="00315D90">
      <w:pPr>
        <w:pStyle w:val="1"/>
        <w:numPr>
          <w:ilvl w:val="0"/>
          <w:numId w:val="12"/>
        </w:numPr>
        <w:rPr>
          <w:b/>
          <w:lang w:val="zh-TW"/>
        </w:rPr>
      </w:pPr>
      <w:r>
        <w:rPr>
          <w:lang w:val="zh-TW"/>
        </w:rPr>
        <w:t>本合同自双方盖章后之日起生效，一式</w:t>
      </w:r>
      <w:r>
        <w:rPr>
          <w:u w:val="single"/>
        </w:rPr>
        <w:t>陆</w:t>
      </w:r>
      <w:r>
        <w:rPr>
          <w:lang w:val="zh-TW"/>
        </w:rPr>
        <w:t>份，甲方执</w:t>
      </w:r>
      <w:r>
        <w:rPr>
          <w:u w:val="single"/>
        </w:rPr>
        <w:t>伍</w:t>
      </w:r>
      <w:r>
        <w:rPr>
          <w:lang w:val="zh-TW"/>
        </w:rPr>
        <w:t>份，乙方执</w:t>
      </w:r>
      <w:r>
        <w:rPr>
          <w:u w:val="single"/>
        </w:rPr>
        <w:t>壹</w:t>
      </w:r>
      <w:r>
        <w:rPr>
          <w:lang w:val="zh-TW"/>
        </w:rPr>
        <w:t>份，具有同等法律效力。</w:t>
      </w:r>
      <w:r>
        <w:rPr>
          <w:lang w:val="zh-TW"/>
        </w:rPr>
        <w:t xml:space="preserve"> </w:t>
      </w:r>
    </w:p>
    <w:p w14:paraId="6ADDFED8" w14:textId="77777777" w:rsidR="0000100F" w:rsidRDefault="00DD6839">
      <w:pPr>
        <w:adjustRightInd w:val="0"/>
        <w:snapToGrid w:val="0"/>
        <w:spacing w:beforeLines="50" w:before="190" w:afterLines="50" w:after="190" w:line="360" w:lineRule="auto"/>
        <w:ind w:left="284"/>
        <w:rPr>
          <w:rFonts w:eastAsia="方正仿宋_GBK"/>
          <w:b/>
          <w:sz w:val="24"/>
          <w:lang w:val="zh-TW"/>
        </w:rPr>
      </w:pPr>
      <w:r>
        <w:rPr>
          <w:rFonts w:eastAsia="方正仿宋_GBK"/>
          <w:b/>
          <w:sz w:val="24"/>
          <w:lang w:val="zh-TW"/>
        </w:rPr>
        <w:t>合同附件：</w:t>
      </w:r>
    </w:p>
    <w:p w14:paraId="4104E39D" w14:textId="77777777" w:rsidR="0000100F" w:rsidRDefault="00DD6839" w:rsidP="00315D90">
      <w:pPr>
        <w:pStyle w:val="1"/>
      </w:pPr>
      <w:r>
        <w:t>附件一：</w:t>
      </w:r>
      <w:r>
        <w:rPr>
          <w:rFonts w:hint="eastAsia"/>
        </w:rPr>
        <w:t>经开</w:t>
      </w:r>
      <w:r>
        <w:rPr>
          <w:rFonts w:hint="eastAsia"/>
        </w:rPr>
        <w:t>.</w:t>
      </w:r>
      <w:r>
        <w:rPr>
          <w:rFonts w:hint="eastAsia"/>
        </w:rPr>
        <w:t>博睿庭（人才公寓）项目</w:t>
      </w:r>
      <w:r>
        <w:rPr>
          <w:rFonts w:hint="eastAsia"/>
        </w:rPr>
        <w:t>2024</w:t>
      </w:r>
      <w:r>
        <w:rPr>
          <w:rFonts w:hint="eastAsia"/>
        </w:rPr>
        <w:t>年下半年营销物料制作主要清单及限价</w:t>
      </w:r>
    </w:p>
    <w:p w14:paraId="13B93742" w14:textId="77777777" w:rsidR="0000100F" w:rsidRDefault="00DD6839" w:rsidP="00315D90">
      <w:pPr>
        <w:pStyle w:val="1"/>
      </w:pPr>
      <w:r>
        <w:t>附件二：经开</w:t>
      </w:r>
      <w:r>
        <w:t>.</w:t>
      </w:r>
      <w:r>
        <w:t>博睿庭（人才公寓）项目一期营销物料制作服务需求表（第二阶段）</w:t>
      </w:r>
    </w:p>
    <w:p w14:paraId="3A206703" w14:textId="77777777" w:rsidR="0000100F" w:rsidRDefault="00DD6839" w:rsidP="00315D90">
      <w:pPr>
        <w:pStyle w:val="1"/>
      </w:pPr>
      <w:r>
        <w:t>附件三：经开</w:t>
      </w:r>
      <w:r>
        <w:t>.</w:t>
      </w:r>
      <w:r>
        <w:t>博睿庭（人才公寓）项目一期营销物料制作服务报价表（第二阶段）</w:t>
      </w:r>
    </w:p>
    <w:p w14:paraId="76DB17CA" w14:textId="77777777" w:rsidR="0000100F" w:rsidRDefault="0000100F" w:rsidP="00315D90">
      <w:pPr>
        <w:pStyle w:val="1"/>
      </w:pPr>
    </w:p>
    <w:p w14:paraId="3A334A21" w14:textId="77777777" w:rsidR="0000100F" w:rsidRDefault="0000100F" w:rsidP="00315D90">
      <w:pPr>
        <w:pStyle w:val="1"/>
      </w:pPr>
    </w:p>
    <w:p w14:paraId="6D4E7A3F" w14:textId="77777777" w:rsidR="0000100F" w:rsidRDefault="00DD6839" w:rsidP="00315D90">
      <w:pPr>
        <w:pStyle w:val="1"/>
      </w:pPr>
      <w:r>
        <w:t>（以下无正文，为双方签章页）</w:t>
      </w:r>
    </w:p>
    <w:p w14:paraId="2E91636D" w14:textId="77777777" w:rsidR="0000100F" w:rsidRDefault="0000100F" w:rsidP="00315D90">
      <w:pPr>
        <w:pStyle w:val="1"/>
      </w:pPr>
    </w:p>
    <w:p w14:paraId="04DAE18D" w14:textId="77777777" w:rsidR="0000100F" w:rsidRDefault="0000100F" w:rsidP="00315D90">
      <w:pPr>
        <w:pStyle w:val="1"/>
      </w:pPr>
    </w:p>
    <w:p w14:paraId="0B83DD5D" w14:textId="77777777" w:rsidR="0000100F" w:rsidRDefault="00DD6839">
      <w:pPr>
        <w:spacing w:line="360" w:lineRule="auto"/>
        <w:rPr>
          <w:rFonts w:eastAsia="方正仿宋_GBK"/>
          <w:b/>
          <w:sz w:val="24"/>
        </w:rPr>
      </w:pPr>
      <w:r>
        <w:rPr>
          <w:rFonts w:eastAsia="方正仿宋_GBK"/>
          <w:b/>
          <w:sz w:val="24"/>
        </w:rPr>
        <w:t>甲方（盖章）：</w:t>
      </w:r>
      <w:r>
        <w:rPr>
          <w:rFonts w:eastAsia="方正仿宋_GBK"/>
          <w:b/>
          <w:sz w:val="24"/>
        </w:rPr>
        <w:t xml:space="preserve">  </w:t>
      </w:r>
    </w:p>
    <w:p w14:paraId="408F7B5B" w14:textId="77777777" w:rsidR="0000100F" w:rsidRDefault="00DD6839">
      <w:pPr>
        <w:spacing w:line="360" w:lineRule="auto"/>
        <w:rPr>
          <w:rFonts w:eastAsia="方正仿宋_GBK"/>
          <w:b/>
          <w:sz w:val="24"/>
        </w:rPr>
      </w:pPr>
      <w:r>
        <w:rPr>
          <w:rFonts w:eastAsia="方正仿宋_GBK"/>
          <w:b/>
          <w:sz w:val="24"/>
        </w:rPr>
        <w:t>法定代表人：</w:t>
      </w:r>
      <w:r>
        <w:rPr>
          <w:rFonts w:eastAsia="方正仿宋_GBK"/>
          <w:b/>
          <w:sz w:val="24"/>
        </w:rPr>
        <w:t xml:space="preserve">                           </w:t>
      </w:r>
    </w:p>
    <w:p w14:paraId="6BD6A308" w14:textId="77777777" w:rsidR="0000100F" w:rsidRDefault="00DD6839">
      <w:pPr>
        <w:spacing w:line="360" w:lineRule="auto"/>
        <w:rPr>
          <w:rFonts w:eastAsia="方正仿宋_GBK"/>
          <w:b/>
          <w:sz w:val="24"/>
        </w:rPr>
      </w:pPr>
      <w:r>
        <w:rPr>
          <w:rFonts w:eastAsia="方正仿宋_GBK"/>
          <w:b/>
          <w:sz w:val="24"/>
        </w:rPr>
        <w:t>经办人：</w:t>
      </w:r>
      <w:r>
        <w:rPr>
          <w:rFonts w:eastAsia="方正仿宋_GBK"/>
          <w:b/>
          <w:sz w:val="24"/>
        </w:rPr>
        <w:t xml:space="preserve">                                </w:t>
      </w:r>
    </w:p>
    <w:p w14:paraId="5270E1E8" w14:textId="77777777" w:rsidR="0000100F" w:rsidRDefault="00DD6839">
      <w:pPr>
        <w:adjustRightInd w:val="0"/>
        <w:snapToGrid w:val="0"/>
        <w:spacing w:beforeLines="50" w:before="190" w:afterLines="50" w:after="190" w:line="360" w:lineRule="auto"/>
        <w:rPr>
          <w:rFonts w:eastAsia="方正仿宋_GBK"/>
          <w:b/>
          <w:sz w:val="24"/>
        </w:rPr>
      </w:pPr>
      <w:r>
        <w:rPr>
          <w:rFonts w:eastAsia="方正仿宋_GBK"/>
          <w:b/>
          <w:sz w:val="24"/>
        </w:rPr>
        <w:lastRenderedPageBreak/>
        <w:t>经办人联系方式：</w:t>
      </w:r>
      <w:r>
        <w:rPr>
          <w:rFonts w:eastAsia="方正仿宋_GBK"/>
          <w:b/>
          <w:sz w:val="24"/>
        </w:rPr>
        <w:t xml:space="preserve">                    </w:t>
      </w:r>
    </w:p>
    <w:p w14:paraId="477E7404" w14:textId="77777777" w:rsidR="0000100F" w:rsidRDefault="0000100F">
      <w:pPr>
        <w:spacing w:line="360" w:lineRule="auto"/>
        <w:rPr>
          <w:rFonts w:eastAsia="方正仿宋_GBK"/>
          <w:b/>
          <w:sz w:val="24"/>
        </w:rPr>
      </w:pPr>
    </w:p>
    <w:p w14:paraId="48821C2C" w14:textId="77777777" w:rsidR="0000100F" w:rsidRDefault="0000100F">
      <w:pPr>
        <w:spacing w:line="360" w:lineRule="auto"/>
        <w:rPr>
          <w:rFonts w:eastAsia="方正仿宋_GBK"/>
          <w:b/>
          <w:sz w:val="24"/>
        </w:rPr>
      </w:pPr>
    </w:p>
    <w:p w14:paraId="5073F341" w14:textId="77777777" w:rsidR="0000100F" w:rsidRDefault="00DD6839">
      <w:pPr>
        <w:spacing w:line="360" w:lineRule="auto"/>
        <w:rPr>
          <w:rFonts w:eastAsia="方正仿宋_GBK"/>
          <w:b/>
          <w:sz w:val="24"/>
        </w:rPr>
      </w:pPr>
      <w:r>
        <w:rPr>
          <w:rFonts w:eastAsia="方正仿宋_GBK"/>
          <w:b/>
          <w:sz w:val="24"/>
        </w:rPr>
        <w:t>乙方（盖章）：</w:t>
      </w:r>
      <w:r>
        <w:rPr>
          <w:rFonts w:eastAsia="方正仿宋_GBK"/>
          <w:b/>
          <w:sz w:val="24"/>
          <w:u w:val="single"/>
        </w:rPr>
        <w:t xml:space="preserve">                               </w:t>
      </w:r>
      <w:r>
        <w:rPr>
          <w:rFonts w:eastAsia="方正仿宋_GBK"/>
          <w:b/>
          <w:sz w:val="24"/>
        </w:rPr>
        <w:t xml:space="preserve">  </w:t>
      </w:r>
    </w:p>
    <w:p w14:paraId="38FAFA71" w14:textId="77777777" w:rsidR="0000100F" w:rsidRDefault="00DD6839">
      <w:pPr>
        <w:spacing w:line="360" w:lineRule="auto"/>
        <w:rPr>
          <w:rFonts w:eastAsia="方正仿宋_GBK"/>
          <w:b/>
          <w:sz w:val="24"/>
        </w:rPr>
      </w:pPr>
      <w:r>
        <w:rPr>
          <w:rFonts w:eastAsia="方正仿宋_GBK"/>
          <w:b/>
          <w:sz w:val="24"/>
        </w:rPr>
        <w:t>法定代表人：</w:t>
      </w:r>
      <w:r>
        <w:rPr>
          <w:rFonts w:eastAsia="方正仿宋_GBK"/>
          <w:b/>
          <w:sz w:val="24"/>
          <w:u w:val="single"/>
        </w:rPr>
        <w:t xml:space="preserve">              </w:t>
      </w:r>
      <w:r>
        <w:rPr>
          <w:rFonts w:eastAsia="方正仿宋_GBK"/>
          <w:b/>
          <w:sz w:val="24"/>
        </w:rPr>
        <w:t xml:space="preserve">              </w:t>
      </w:r>
    </w:p>
    <w:p w14:paraId="00FDAD76" w14:textId="77777777" w:rsidR="0000100F" w:rsidRDefault="00DD6839">
      <w:pPr>
        <w:spacing w:line="360" w:lineRule="auto"/>
        <w:rPr>
          <w:rFonts w:eastAsia="方正仿宋_GBK"/>
          <w:b/>
          <w:sz w:val="24"/>
        </w:rPr>
      </w:pPr>
      <w:r>
        <w:rPr>
          <w:rFonts w:eastAsia="方正仿宋_GBK"/>
          <w:b/>
          <w:sz w:val="24"/>
        </w:rPr>
        <w:t>经办人：</w:t>
      </w:r>
      <w:r>
        <w:rPr>
          <w:rFonts w:eastAsia="方正仿宋_GBK"/>
          <w:b/>
          <w:sz w:val="24"/>
        </w:rPr>
        <w:t xml:space="preserve">                                  </w:t>
      </w:r>
    </w:p>
    <w:p w14:paraId="24AA419E" w14:textId="77777777" w:rsidR="0000100F" w:rsidRDefault="00DD6839">
      <w:pPr>
        <w:adjustRightInd w:val="0"/>
        <w:snapToGrid w:val="0"/>
        <w:spacing w:beforeLines="50" w:before="190" w:afterLines="50" w:after="190" w:line="360" w:lineRule="auto"/>
        <w:rPr>
          <w:rFonts w:eastAsia="方正仿宋_GBK"/>
          <w:b/>
          <w:sz w:val="24"/>
        </w:rPr>
      </w:pPr>
      <w:r>
        <w:rPr>
          <w:rFonts w:eastAsia="方正仿宋_GBK"/>
          <w:b/>
          <w:sz w:val="24"/>
        </w:rPr>
        <w:t>经办人联系方式：</w:t>
      </w:r>
      <w:r>
        <w:rPr>
          <w:rFonts w:eastAsia="方正仿宋_GBK"/>
          <w:b/>
          <w:sz w:val="24"/>
        </w:rPr>
        <w:t xml:space="preserve">        </w:t>
      </w:r>
    </w:p>
    <w:p w14:paraId="7148488A" w14:textId="77777777" w:rsidR="0000100F" w:rsidRDefault="0000100F" w:rsidP="00315D90">
      <w:pPr>
        <w:pStyle w:val="1"/>
        <w:sectPr w:rsidR="0000100F">
          <w:footerReference w:type="default" r:id="rId14"/>
          <w:pgSz w:w="11907" w:h="16840"/>
          <w:pgMar w:top="1134" w:right="1191" w:bottom="1134" w:left="1304" w:header="851" w:footer="992" w:gutter="0"/>
          <w:pgNumType w:fmt="numberInDash" w:start="1"/>
          <w:cols w:space="720"/>
          <w:docGrid w:type="lines" w:linePitch="380" w:charSpace="-5735"/>
        </w:sectPr>
      </w:pPr>
    </w:p>
    <w:p w14:paraId="40AC2717" w14:textId="77777777" w:rsidR="0000100F" w:rsidRDefault="0000100F"/>
    <w:p w14:paraId="37F3E9D1" w14:textId="77777777" w:rsidR="0000100F" w:rsidRDefault="00DD6839" w:rsidP="00315D90">
      <w:pPr>
        <w:pStyle w:val="1"/>
        <w:spacing w:before="120" w:after="120"/>
      </w:pPr>
      <w:r>
        <w:t>附件一：</w:t>
      </w:r>
    </w:p>
    <w:p w14:paraId="4AF75768" w14:textId="77777777" w:rsidR="0000100F" w:rsidRDefault="00DD6839">
      <w:pPr>
        <w:spacing w:line="360" w:lineRule="auto"/>
        <w:rPr>
          <w:rFonts w:ascii="方正小标宋_GBK" w:eastAsia="方正小标宋_GBK" w:hAnsi="方正小标宋_GBK" w:cs="方正小标宋_GBK"/>
          <w:sz w:val="28"/>
          <w:szCs w:val="28"/>
        </w:rPr>
      </w:pPr>
      <w:r>
        <w:rPr>
          <w:rFonts w:ascii="方正小标宋_GBK" w:eastAsia="方正小标宋_GBK" w:hAnsi="方正小标宋_GBK" w:cs="方正小标宋_GBK" w:hint="eastAsia"/>
          <w:sz w:val="28"/>
          <w:szCs w:val="28"/>
        </w:rPr>
        <w:t>经开.博睿庭（人才公寓）项目2024年下半年营销物料制作主要清单及限价</w:t>
      </w:r>
    </w:p>
    <w:tbl>
      <w:tblPr>
        <w:tblW w:w="4994" w:type="pct"/>
        <w:tblLook w:val="04A0" w:firstRow="1" w:lastRow="0" w:firstColumn="1" w:lastColumn="0" w:noHBand="0" w:noVBand="1"/>
      </w:tblPr>
      <w:tblGrid>
        <w:gridCol w:w="616"/>
        <w:gridCol w:w="1416"/>
        <w:gridCol w:w="844"/>
        <w:gridCol w:w="2235"/>
        <w:gridCol w:w="683"/>
        <w:gridCol w:w="687"/>
        <w:gridCol w:w="983"/>
        <w:gridCol w:w="1306"/>
        <w:gridCol w:w="846"/>
      </w:tblGrid>
      <w:tr w:rsidR="0000100F" w14:paraId="7229419D"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264571C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序号</w:t>
            </w:r>
          </w:p>
        </w:tc>
        <w:tc>
          <w:tcPr>
            <w:tcW w:w="735" w:type="pct"/>
            <w:tcBorders>
              <w:top w:val="single" w:sz="4" w:space="0" w:color="000000"/>
              <w:left w:val="single" w:sz="4" w:space="0" w:color="000000"/>
              <w:bottom w:val="single" w:sz="4" w:space="0" w:color="000000"/>
              <w:right w:val="single" w:sz="4" w:space="0" w:color="000000"/>
            </w:tcBorders>
            <w:vAlign w:val="center"/>
          </w:tcPr>
          <w:p w14:paraId="1C424B3E"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项目名称</w:t>
            </w:r>
          </w:p>
        </w:tc>
        <w:tc>
          <w:tcPr>
            <w:tcW w:w="439" w:type="pct"/>
            <w:tcBorders>
              <w:top w:val="single" w:sz="4" w:space="0" w:color="000000"/>
              <w:left w:val="single" w:sz="4" w:space="0" w:color="000000"/>
              <w:bottom w:val="single" w:sz="4" w:space="0" w:color="000000"/>
              <w:right w:val="single" w:sz="4" w:space="0" w:color="000000"/>
            </w:tcBorders>
            <w:vAlign w:val="center"/>
          </w:tcPr>
          <w:p w14:paraId="4B37664B"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类别</w:t>
            </w:r>
          </w:p>
        </w:tc>
        <w:tc>
          <w:tcPr>
            <w:tcW w:w="1161" w:type="pct"/>
            <w:tcBorders>
              <w:top w:val="single" w:sz="4" w:space="0" w:color="000000"/>
              <w:left w:val="single" w:sz="4" w:space="0" w:color="000000"/>
              <w:bottom w:val="single" w:sz="4" w:space="0" w:color="000000"/>
              <w:right w:val="single" w:sz="4" w:space="0" w:color="000000"/>
            </w:tcBorders>
            <w:vAlign w:val="center"/>
          </w:tcPr>
          <w:p w14:paraId="1C43D4F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规格型号及材质</w:t>
            </w:r>
          </w:p>
        </w:tc>
        <w:tc>
          <w:tcPr>
            <w:tcW w:w="355" w:type="pct"/>
            <w:tcBorders>
              <w:top w:val="single" w:sz="4" w:space="0" w:color="000000"/>
              <w:left w:val="single" w:sz="4" w:space="0" w:color="000000"/>
              <w:bottom w:val="single" w:sz="4" w:space="0" w:color="000000"/>
              <w:right w:val="single" w:sz="4" w:space="0" w:color="000000"/>
            </w:tcBorders>
            <w:vAlign w:val="center"/>
          </w:tcPr>
          <w:p w14:paraId="20D4E2FB"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采购方式</w:t>
            </w:r>
          </w:p>
        </w:tc>
        <w:tc>
          <w:tcPr>
            <w:tcW w:w="357" w:type="pct"/>
            <w:tcBorders>
              <w:top w:val="single" w:sz="4" w:space="0" w:color="000000"/>
              <w:left w:val="single" w:sz="4" w:space="0" w:color="000000"/>
              <w:bottom w:val="single" w:sz="4" w:space="0" w:color="000000"/>
              <w:right w:val="single" w:sz="4" w:space="0" w:color="000000"/>
            </w:tcBorders>
            <w:vAlign w:val="center"/>
          </w:tcPr>
          <w:p w14:paraId="47745EBD"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单位</w:t>
            </w:r>
          </w:p>
        </w:tc>
        <w:tc>
          <w:tcPr>
            <w:tcW w:w="511" w:type="pct"/>
            <w:tcBorders>
              <w:top w:val="single" w:sz="4" w:space="0" w:color="000000"/>
              <w:left w:val="single" w:sz="4" w:space="0" w:color="000000"/>
              <w:bottom w:val="single" w:sz="4" w:space="0" w:color="000000"/>
              <w:right w:val="single" w:sz="4" w:space="0" w:color="000000"/>
            </w:tcBorders>
            <w:vAlign w:val="center"/>
          </w:tcPr>
          <w:p w14:paraId="666A23D6"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15"/>
                <w:szCs w:val="15"/>
                <w:lang w:bidi="ar"/>
              </w:rPr>
              <w:t>限价含税单价（元）</w:t>
            </w:r>
          </w:p>
        </w:tc>
        <w:tc>
          <w:tcPr>
            <w:tcW w:w="678" w:type="pct"/>
            <w:tcBorders>
              <w:top w:val="single" w:sz="4" w:space="0" w:color="000000"/>
              <w:left w:val="single" w:sz="4" w:space="0" w:color="000000"/>
              <w:bottom w:val="single" w:sz="4" w:space="0" w:color="000000"/>
              <w:right w:val="single" w:sz="4" w:space="0" w:color="000000"/>
            </w:tcBorders>
            <w:vAlign w:val="center"/>
          </w:tcPr>
          <w:p w14:paraId="4D003162" w14:textId="77777777" w:rsidR="0000100F" w:rsidRDefault="00DD6839">
            <w:pPr>
              <w:widowControl/>
              <w:jc w:val="center"/>
              <w:textAlignment w:val="center"/>
              <w:rPr>
                <w:rFonts w:eastAsia="方正仿宋_GBK"/>
                <w:kern w:val="0"/>
                <w:sz w:val="16"/>
                <w:szCs w:val="16"/>
                <w:lang w:bidi="ar"/>
              </w:rPr>
            </w:pPr>
            <w:r>
              <w:rPr>
                <w:rFonts w:eastAsia="方正仿宋_GBK"/>
                <w:kern w:val="0"/>
                <w:sz w:val="16"/>
                <w:szCs w:val="16"/>
                <w:lang w:bidi="ar"/>
              </w:rPr>
              <w:t>第一阶段报价</w:t>
            </w:r>
          </w:p>
          <w:p w14:paraId="4B4C0A0B" w14:textId="77777777" w:rsidR="0000100F" w:rsidRDefault="00DD6839">
            <w:pPr>
              <w:widowControl/>
              <w:jc w:val="center"/>
              <w:textAlignment w:val="center"/>
              <w:rPr>
                <w:rFonts w:ascii="方正仿宋_GBK" w:eastAsia="方正仿宋_GBK" w:hAnsi="方正仿宋_GBK" w:cs="方正仿宋_GBK"/>
                <w:color w:val="000000"/>
                <w:kern w:val="0"/>
                <w:sz w:val="20"/>
                <w:szCs w:val="20"/>
                <w:lang w:bidi="ar"/>
              </w:rPr>
            </w:pPr>
            <w:r>
              <w:rPr>
                <w:rFonts w:eastAsia="方正仿宋_GBK"/>
                <w:kern w:val="0"/>
                <w:sz w:val="16"/>
                <w:szCs w:val="16"/>
                <w:lang w:bidi="ar"/>
              </w:rPr>
              <w:t>（全费用综合折扣）</w:t>
            </w:r>
          </w:p>
        </w:tc>
        <w:tc>
          <w:tcPr>
            <w:tcW w:w="440" w:type="pct"/>
            <w:tcBorders>
              <w:top w:val="single" w:sz="4" w:space="0" w:color="000000"/>
              <w:left w:val="single" w:sz="4" w:space="0" w:color="000000"/>
              <w:bottom w:val="single" w:sz="4" w:space="0" w:color="000000"/>
              <w:right w:val="single" w:sz="4" w:space="0" w:color="000000"/>
            </w:tcBorders>
            <w:vAlign w:val="center"/>
          </w:tcPr>
          <w:p w14:paraId="1D368582" w14:textId="77777777" w:rsidR="0000100F" w:rsidRDefault="00DD6839">
            <w:pPr>
              <w:widowControl/>
              <w:jc w:val="center"/>
              <w:textAlignment w:val="center"/>
              <w:rPr>
                <w:rFonts w:ascii="方正仿宋_GBK" w:eastAsia="方正仿宋_GBK" w:hAnsi="方正仿宋_GBK" w:cs="方正仿宋_GBK"/>
                <w:color w:val="000000"/>
                <w:kern w:val="0"/>
                <w:sz w:val="15"/>
                <w:szCs w:val="15"/>
                <w:lang w:bidi="ar"/>
              </w:rPr>
            </w:pPr>
            <w:r>
              <w:rPr>
                <w:rFonts w:eastAsia="方正仿宋_GBK"/>
                <w:kern w:val="0"/>
                <w:sz w:val="16"/>
                <w:szCs w:val="16"/>
                <w:lang w:bidi="ar"/>
              </w:rPr>
              <w:t>第二阶段单价限价</w:t>
            </w:r>
          </w:p>
        </w:tc>
      </w:tr>
      <w:tr w:rsidR="0000100F" w14:paraId="7B65AA46"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47260A1D"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1</w:t>
            </w:r>
          </w:p>
        </w:tc>
        <w:tc>
          <w:tcPr>
            <w:tcW w:w="735" w:type="pct"/>
            <w:tcBorders>
              <w:top w:val="single" w:sz="4" w:space="0" w:color="000000"/>
              <w:left w:val="single" w:sz="4" w:space="0" w:color="000000"/>
              <w:bottom w:val="single" w:sz="4" w:space="0" w:color="000000"/>
              <w:right w:val="single" w:sz="4" w:space="0" w:color="000000"/>
            </w:tcBorders>
            <w:vAlign w:val="center"/>
          </w:tcPr>
          <w:p w14:paraId="7AC5CC3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雨伞（秩序员接待使用）</w:t>
            </w:r>
          </w:p>
        </w:tc>
        <w:tc>
          <w:tcPr>
            <w:tcW w:w="439" w:type="pct"/>
            <w:tcBorders>
              <w:top w:val="single" w:sz="4" w:space="0" w:color="000000"/>
              <w:left w:val="single" w:sz="4" w:space="0" w:color="000000"/>
              <w:bottom w:val="single" w:sz="4" w:space="0" w:color="000000"/>
              <w:right w:val="single" w:sz="4" w:space="0" w:color="000000"/>
            </w:tcBorders>
            <w:vAlign w:val="center"/>
          </w:tcPr>
          <w:p w14:paraId="6F3962BF"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销售中心常用</w:t>
            </w:r>
          </w:p>
        </w:tc>
        <w:tc>
          <w:tcPr>
            <w:tcW w:w="1161" w:type="pct"/>
            <w:tcBorders>
              <w:top w:val="single" w:sz="4" w:space="0" w:color="000000"/>
              <w:left w:val="single" w:sz="4" w:space="0" w:color="000000"/>
              <w:bottom w:val="single" w:sz="4" w:space="0" w:color="000000"/>
              <w:right w:val="single" w:sz="4" w:space="0" w:color="000000"/>
            </w:tcBorders>
            <w:vAlign w:val="center"/>
          </w:tcPr>
          <w:p w14:paraId="78D31D0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售楼部秩序员接待使用，长把雨伞，伞下直径</w:t>
            </w:r>
            <w:r>
              <w:rPr>
                <w:rFonts w:eastAsia="方正仿宋_GBK"/>
                <w:color w:val="000000"/>
                <w:kern w:val="0"/>
                <w:sz w:val="20"/>
                <w:szCs w:val="20"/>
                <w:lang w:bidi="ar"/>
              </w:rPr>
              <w:t>1.2</w:t>
            </w:r>
            <w:r>
              <w:rPr>
                <w:rFonts w:ascii="方正仿宋_GBK" w:eastAsia="方正仿宋_GBK" w:hAnsi="方正仿宋_GBK" w:cs="方正仿宋_GBK" w:hint="eastAsia"/>
                <w:color w:val="000000"/>
                <w:kern w:val="0"/>
                <w:sz w:val="20"/>
                <w:szCs w:val="20"/>
                <w:lang w:bidi="ar"/>
              </w:rPr>
              <w:t>米，定制</w:t>
            </w:r>
            <w:r>
              <w:rPr>
                <w:rFonts w:eastAsia="方正仿宋_GBK"/>
                <w:color w:val="000000"/>
                <w:kern w:val="0"/>
                <w:sz w:val="20"/>
                <w:szCs w:val="20"/>
                <w:lang w:bidi="ar"/>
              </w:rPr>
              <w:t>LOGO</w:t>
            </w:r>
          </w:p>
        </w:tc>
        <w:tc>
          <w:tcPr>
            <w:tcW w:w="355" w:type="pct"/>
            <w:tcBorders>
              <w:top w:val="single" w:sz="4" w:space="0" w:color="000000"/>
              <w:left w:val="single" w:sz="4" w:space="0" w:color="000000"/>
              <w:bottom w:val="single" w:sz="4" w:space="0" w:color="000000"/>
              <w:right w:val="single" w:sz="4" w:space="0" w:color="000000"/>
            </w:tcBorders>
            <w:vAlign w:val="center"/>
          </w:tcPr>
          <w:p w14:paraId="0E2111B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7E2D423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把</w:t>
            </w:r>
          </w:p>
        </w:tc>
        <w:tc>
          <w:tcPr>
            <w:tcW w:w="511" w:type="pct"/>
            <w:tcBorders>
              <w:top w:val="single" w:sz="4" w:space="0" w:color="000000"/>
              <w:left w:val="single" w:sz="4" w:space="0" w:color="000000"/>
              <w:bottom w:val="single" w:sz="4" w:space="0" w:color="000000"/>
              <w:right w:val="single" w:sz="4" w:space="0" w:color="000000"/>
            </w:tcBorders>
            <w:vAlign w:val="center"/>
          </w:tcPr>
          <w:p w14:paraId="7027DBDB"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63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3855C8F3"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2D12A1F0"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735323C4" w14:textId="77777777">
        <w:trPr>
          <w:trHeight w:val="765"/>
        </w:trPr>
        <w:tc>
          <w:tcPr>
            <w:tcW w:w="320" w:type="pct"/>
            <w:tcBorders>
              <w:top w:val="single" w:sz="4" w:space="0" w:color="000000"/>
              <w:left w:val="single" w:sz="4" w:space="0" w:color="000000"/>
              <w:bottom w:val="single" w:sz="4" w:space="0" w:color="000000"/>
              <w:right w:val="single" w:sz="4" w:space="0" w:color="000000"/>
            </w:tcBorders>
            <w:vAlign w:val="center"/>
          </w:tcPr>
          <w:p w14:paraId="57390086"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2</w:t>
            </w:r>
          </w:p>
        </w:tc>
        <w:tc>
          <w:tcPr>
            <w:tcW w:w="735" w:type="pct"/>
            <w:tcBorders>
              <w:top w:val="single" w:sz="4" w:space="0" w:color="000000"/>
              <w:left w:val="single" w:sz="4" w:space="0" w:color="000000"/>
              <w:bottom w:val="single" w:sz="4" w:space="0" w:color="000000"/>
              <w:right w:val="single" w:sz="4" w:space="0" w:color="000000"/>
            </w:tcBorders>
            <w:vAlign w:val="center"/>
          </w:tcPr>
          <w:p w14:paraId="18F3698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道旗</w:t>
            </w:r>
          </w:p>
        </w:tc>
        <w:tc>
          <w:tcPr>
            <w:tcW w:w="439" w:type="pct"/>
            <w:tcBorders>
              <w:top w:val="single" w:sz="4" w:space="0" w:color="000000"/>
              <w:left w:val="single" w:sz="4" w:space="0" w:color="000000"/>
              <w:bottom w:val="single" w:sz="4" w:space="0" w:color="000000"/>
              <w:right w:val="single" w:sz="4" w:space="0" w:color="000000"/>
            </w:tcBorders>
            <w:vAlign w:val="center"/>
          </w:tcPr>
          <w:p w14:paraId="4583CDC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销售中心常用</w:t>
            </w:r>
          </w:p>
        </w:tc>
        <w:tc>
          <w:tcPr>
            <w:tcW w:w="1161" w:type="pct"/>
            <w:tcBorders>
              <w:top w:val="single" w:sz="4" w:space="0" w:color="000000"/>
              <w:left w:val="single" w:sz="4" w:space="0" w:color="000000"/>
              <w:bottom w:val="single" w:sz="4" w:space="0" w:color="000000"/>
              <w:right w:val="single" w:sz="4" w:space="0" w:color="000000"/>
            </w:tcBorders>
            <w:vAlign w:val="center"/>
          </w:tcPr>
          <w:p w14:paraId="4144ED5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基础内置方管焊接成型</w:t>
            </w:r>
            <w:r>
              <w:rPr>
                <w:rFonts w:eastAsia="方正仿宋_GBK"/>
                <w:color w:val="000000"/>
                <w:kern w:val="0"/>
                <w:sz w:val="20"/>
                <w:szCs w:val="20"/>
                <w:lang w:bidi="ar"/>
              </w:rPr>
              <w:t>+C30</w:t>
            </w:r>
            <w:r>
              <w:rPr>
                <w:rFonts w:ascii="方正仿宋_GBK" w:eastAsia="方正仿宋_GBK" w:hAnsi="方正仿宋_GBK" w:cs="方正仿宋_GBK" w:hint="eastAsia"/>
                <w:color w:val="000000"/>
                <w:kern w:val="0"/>
                <w:sz w:val="20"/>
                <w:szCs w:val="20"/>
                <w:lang w:bidi="ar"/>
              </w:rPr>
              <w:t>混泥土配重处理，主体</w:t>
            </w:r>
            <w:r>
              <w:rPr>
                <w:rFonts w:eastAsia="方正仿宋_GBK"/>
                <w:color w:val="000000"/>
                <w:kern w:val="0"/>
                <w:sz w:val="20"/>
                <w:szCs w:val="20"/>
                <w:lang w:bidi="ar"/>
              </w:rPr>
              <w:t>60</w:t>
            </w:r>
            <w:r>
              <w:rPr>
                <w:rFonts w:ascii="方正仿宋_GBK" w:eastAsia="方正仿宋_GBK" w:hAnsi="方正仿宋_GBK" w:cs="方正仿宋_GBK" w:hint="eastAsia"/>
                <w:color w:val="000000"/>
                <w:kern w:val="0"/>
                <w:sz w:val="20"/>
                <w:szCs w:val="20"/>
                <w:lang w:bidi="ar"/>
              </w:rPr>
              <w:t>方通焊接成型，含画面</w:t>
            </w:r>
            <w:r>
              <w:rPr>
                <w:rFonts w:eastAsia="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黑底布）。</w:t>
            </w:r>
          </w:p>
        </w:tc>
        <w:tc>
          <w:tcPr>
            <w:tcW w:w="355" w:type="pct"/>
            <w:tcBorders>
              <w:top w:val="single" w:sz="4" w:space="0" w:color="000000"/>
              <w:left w:val="single" w:sz="4" w:space="0" w:color="000000"/>
              <w:bottom w:val="single" w:sz="4" w:space="0" w:color="000000"/>
              <w:right w:val="single" w:sz="4" w:space="0" w:color="000000"/>
            </w:tcBorders>
            <w:vAlign w:val="center"/>
          </w:tcPr>
          <w:p w14:paraId="58F741D0"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753E565F"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个</w:t>
            </w:r>
          </w:p>
        </w:tc>
        <w:tc>
          <w:tcPr>
            <w:tcW w:w="511" w:type="pct"/>
            <w:tcBorders>
              <w:top w:val="single" w:sz="4" w:space="0" w:color="000000"/>
              <w:left w:val="single" w:sz="4" w:space="0" w:color="000000"/>
              <w:bottom w:val="single" w:sz="4" w:space="0" w:color="000000"/>
              <w:right w:val="single" w:sz="4" w:space="0" w:color="000000"/>
            </w:tcBorders>
            <w:vAlign w:val="center"/>
          </w:tcPr>
          <w:p w14:paraId="1FE5365A"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2119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4FFCE04D"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54CE35F7"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116013C9" w14:textId="77777777">
        <w:trPr>
          <w:trHeight w:val="765"/>
        </w:trPr>
        <w:tc>
          <w:tcPr>
            <w:tcW w:w="320" w:type="pct"/>
            <w:tcBorders>
              <w:top w:val="single" w:sz="4" w:space="0" w:color="000000"/>
              <w:left w:val="single" w:sz="4" w:space="0" w:color="000000"/>
              <w:bottom w:val="single" w:sz="4" w:space="0" w:color="000000"/>
              <w:right w:val="single" w:sz="4" w:space="0" w:color="000000"/>
            </w:tcBorders>
            <w:vAlign w:val="center"/>
          </w:tcPr>
          <w:p w14:paraId="7C06AD81"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3</w:t>
            </w:r>
          </w:p>
        </w:tc>
        <w:tc>
          <w:tcPr>
            <w:tcW w:w="735" w:type="pct"/>
            <w:tcBorders>
              <w:top w:val="single" w:sz="4" w:space="0" w:color="000000"/>
              <w:left w:val="single" w:sz="4" w:space="0" w:color="000000"/>
              <w:bottom w:val="single" w:sz="4" w:space="0" w:color="000000"/>
              <w:right w:val="single" w:sz="4" w:space="0" w:color="000000"/>
            </w:tcBorders>
            <w:vAlign w:val="center"/>
          </w:tcPr>
          <w:p w14:paraId="4E155D3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道旗</w:t>
            </w:r>
            <w:r>
              <w:rPr>
                <w:rFonts w:eastAsia="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灯杆道旗</w:t>
            </w:r>
          </w:p>
        </w:tc>
        <w:tc>
          <w:tcPr>
            <w:tcW w:w="439" w:type="pct"/>
            <w:tcBorders>
              <w:top w:val="single" w:sz="4" w:space="0" w:color="000000"/>
              <w:left w:val="single" w:sz="4" w:space="0" w:color="000000"/>
              <w:bottom w:val="single" w:sz="4" w:space="0" w:color="000000"/>
              <w:right w:val="single" w:sz="4" w:space="0" w:color="000000"/>
            </w:tcBorders>
            <w:vAlign w:val="center"/>
          </w:tcPr>
          <w:p w14:paraId="357945BE"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销售中心常用</w:t>
            </w:r>
          </w:p>
        </w:tc>
        <w:tc>
          <w:tcPr>
            <w:tcW w:w="1161" w:type="pct"/>
            <w:tcBorders>
              <w:top w:val="single" w:sz="4" w:space="0" w:color="000000"/>
              <w:left w:val="single" w:sz="4" w:space="0" w:color="000000"/>
              <w:bottom w:val="single" w:sz="4" w:space="0" w:color="000000"/>
              <w:right w:val="single" w:sz="4" w:space="0" w:color="000000"/>
            </w:tcBorders>
            <w:vAlign w:val="center"/>
          </w:tcPr>
          <w:p w14:paraId="778D5AE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双片钢架，单片尺寸宽</w:t>
            </w:r>
            <w:r>
              <w:rPr>
                <w:rFonts w:eastAsia="方正仿宋_GBK"/>
                <w:color w:val="000000"/>
                <w:kern w:val="0"/>
                <w:sz w:val="20"/>
                <w:szCs w:val="20"/>
                <w:lang w:bidi="ar"/>
              </w:rPr>
              <w:t>0.8</w:t>
            </w:r>
            <w:r>
              <w:rPr>
                <w:rFonts w:ascii="方正仿宋_GBK" w:eastAsia="方正仿宋_GBK" w:hAnsi="方正仿宋_GBK" w:cs="方正仿宋_GBK" w:hint="eastAsia"/>
                <w:color w:val="000000"/>
                <w:kern w:val="0"/>
                <w:sz w:val="20"/>
                <w:szCs w:val="20"/>
                <w:lang w:bidi="ar"/>
              </w:rPr>
              <w:t>米，高</w:t>
            </w:r>
            <w:r>
              <w:rPr>
                <w:rFonts w:eastAsia="方正仿宋_GBK"/>
                <w:color w:val="000000"/>
                <w:kern w:val="0"/>
                <w:sz w:val="20"/>
                <w:szCs w:val="20"/>
                <w:lang w:bidi="ar"/>
              </w:rPr>
              <w:t>2-4</w:t>
            </w:r>
            <w:r>
              <w:rPr>
                <w:rFonts w:ascii="方正仿宋_GBK" w:eastAsia="方正仿宋_GBK" w:hAnsi="方正仿宋_GBK" w:cs="方正仿宋_GBK" w:hint="eastAsia"/>
                <w:color w:val="000000"/>
                <w:kern w:val="0"/>
                <w:sz w:val="20"/>
                <w:szCs w:val="20"/>
                <w:lang w:bidi="ar"/>
              </w:rPr>
              <w:t>米，</w:t>
            </w:r>
            <w:r>
              <w:rPr>
                <w:rFonts w:eastAsia="方正仿宋_GBK"/>
                <w:color w:val="000000"/>
                <w:kern w:val="0"/>
                <w:sz w:val="20"/>
                <w:szCs w:val="20"/>
                <w:lang w:bidi="ar"/>
              </w:rPr>
              <w:t>30</w:t>
            </w:r>
            <w:r>
              <w:rPr>
                <w:rFonts w:ascii="方正仿宋_GBK" w:eastAsia="方正仿宋_GBK" w:hAnsi="方正仿宋_GBK" w:cs="方正仿宋_GBK" w:hint="eastAsia"/>
                <w:color w:val="000000"/>
                <w:kern w:val="0"/>
                <w:sz w:val="20"/>
                <w:szCs w:val="20"/>
                <w:lang w:bidi="ar"/>
              </w:rPr>
              <w:t>方钢，口型焊接，抱窋螺杆固定，含画面（喷绘黑底布）</w:t>
            </w:r>
            <w:r>
              <w:rPr>
                <w:rFonts w:eastAsia="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画面正反双面</w:t>
            </w:r>
          </w:p>
        </w:tc>
        <w:tc>
          <w:tcPr>
            <w:tcW w:w="355" w:type="pct"/>
            <w:tcBorders>
              <w:top w:val="single" w:sz="4" w:space="0" w:color="000000"/>
              <w:left w:val="single" w:sz="4" w:space="0" w:color="000000"/>
              <w:bottom w:val="single" w:sz="4" w:space="0" w:color="000000"/>
              <w:right w:val="single" w:sz="4" w:space="0" w:color="000000"/>
            </w:tcBorders>
            <w:vAlign w:val="center"/>
          </w:tcPr>
          <w:p w14:paraId="527639D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1CF0624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套</w:t>
            </w:r>
          </w:p>
        </w:tc>
        <w:tc>
          <w:tcPr>
            <w:tcW w:w="511" w:type="pct"/>
            <w:tcBorders>
              <w:top w:val="single" w:sz="4" w:space="0" w:color="000000"/>
              <w:left w:val="single" w:sz="4" w:space="0" w:color="000000"/>
              <w:bottom w:val="single" w:sz="4" w:space="0" w:color="000000"/>
              <w:right w:val="single" w:sz="4" w:space="0" w:color="000000"/>
            </w:tcBorders>
            <w:vAlign w:val="center"/>
          </w:tcPr>
          <w:p w14:paraId="3DDE7FC6"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811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05DB8100"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2B2A0107"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640B5251"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4ED03D91"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4</w:t>
            </w:r>
          </w:p>
        </w:tc>
        <w:tc>
          <w:tcPr>
            <w:tcW w:w="735" w:type="pct"/>
            <w:tcBorders>
              <w:top w:val="single" w:sz="4" w:space="0" w:color="000000"/>
              <w:left w:val="single" w:sz="4" w:space="0" w:color="000000"/>
              <w:bottom w:val="single" w:sz="4" w:space="0" w:color="000000"/>
              <w:right w:val="single" w:sz="4" w:space="0" w:color="000000"/>
            </w:tcBorders>
            <w:vAlign w:val="center"/>
          </w:tcPr>
          <w:p w14:paraId="5AA1541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胸牌（不锈钢）</w:t>
            </w:r>
          </w:p>
        </w:tc>
        <w:tc>
          <w:tcPr>
            <w:tcW w:w="439" w:type="pct"/>
            <w:tcBorders>
              <w:top w:val="single" w:sz="4" w:space="0" w:color="000000"/>
              <w:left w:val="single" w:sz="4" w:space="0" w:color="000000"/>
              <w:bottom w:val="single" w:sz="4" w:space="0" w:color="000000"/>
              <w:right w:val="single" w:sz="4" w:space="0" w:color="000000"/>
            </w:tcBorders>
            <w:vAlign w:val="center"/>
          </w:tcPr>
          <w:p w14:paraId="732C269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销售中心常用</w:t>
            </w:r>
          </w:p>
        </w:tc>
        <w:tc>
          <w:tcPr>
            <w:tcW w:w="1161" w:type="pct"/>
            <w:tcBorders>
              <w:top w:val="single" w:sz="4" w:space="0" w:color="000000"/>
              <w:left w:val="single" w:sz="4" w:space="0" w:color="000000"/>
              <w:bottom w:val="single" w:sz="4" w:space="0" w:color="000000"/>
              <w:right w:val="single" w:sz="4" w:space="0" w:color="000000"/>
            </w:tcBorders>
            <w:vAlign w:val="center"/>
          </w:tcPr>
          <w:p w14:paraId="3F84022C"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7*2</w:t>
            </w:r>
            <w:r>
              <w:rPr>
                <w:rFonts w:ascii="方正仿宋_GBK" w:eastAsia="方正仿宋_GBK" w:hAnsi="方正仿宋_GBK" w:cs="方正仿宋_GBK" w:hint="eastAsia"/>
                <w:color w:val="000000"/>
                <w:kern w:val="0"/>
                <w:sz w:val="20"/>
                <w:szCs w:val="20"/>
                <w:lang w:bidi="ar"/>
              </w:rPr>
              <w:t>厘米，不锈钢</w:t>
            </w:r>
            <w:r>
              <w:rPr>
                <w:rFonts w:eastAsia="等线"/>
                <w:color w:val="000000"/>
                <w:kern w:val="0"/>
                <w:sz w:val="20"/>
                <w:szCs w:val="20"/>
                <w:lang w:bidi="ar"/>
              </w:rPr>
              <w:t>/</w:t>
            </w:r>
            <w:r>
              <w:rPr>
                <w:rFonts w:ascii="方正仿宋_GBK" w:eastAsia="方正仿宋_GBK" w:hAnsi="方正仿宋_GBK" w:cs="方正仿宋_GBK" w:hint="eastAsia"/>
                <w:color w:val="000000"/>
                <w:kern w:val="0"/>
                <w:sz w:val="20"/>
                <w:szCs w:val="20"/>
                <w:lang w:bidi="ar"/>
              </w:rPr>
              <w:t>铝合金，丝印，安全别针。高清图像，画面裱哑膜</w:t>
            </w:r>
          </w:p>
        </w:tc>
        <w:tc>
          <w:tcPr>
            <w:tcW w:w="355" w:type="pct"/>
            <w:tcBorders>
              <w:top w:val="single" w:sz="4" w:space="0" w:color="000000"/>
              <w:left w:val="single" w:sz="4" w:space="0" w:color="000000"/>
              <w:bottom w:val="single" w:sz="4" w:space="0" w:color="000000"/>
              <w:right w:val="single" w:sz="4" w:space="0" w:color="000000"/>
            </w:tcBorders>
            <w:vAlign w:val="center"/>
          </w:tcPr>
          <w:p w14:paraId="2D59EBA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53A19FF5"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个</w:t>
            </w:r>
          </w:p>
        </w:tc>
        <w:tc>
          <w:tcPr>
            <w:tcW w:w="511" w:type="pct"/>
            <w:tcBorders>
              <w:top w:val="single" w:sz="4" w:space="0" w:color="000000"/>
              <w:left w:val="single" w:sz="4" w:space="0" w:color="000000"/>
              <w:bottom w:val="single" w:sz="4" w:space="0" w:color="000000"/>
              <w:right w:val="single" w:sz="4" w:space="0" w:color="000000"/>
            </w:tcBorders>
            <w:vAlign w:val="center"/>
          </w:tcPr>
          <w:p w14:paraId="4C00D0A2"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32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012969E5"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449C6A10"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57350723"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78B5B027"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5</w:t>
            </w:r>
          </w:p>
        </w:tc>
        <w:tc>
          <w:tcPr>
            <w:tcW w:w="735" w:type="pct"/>
            <w:tcBorders>
              <w:top w:val="single" w:sz="4" w:space="0" w:color="000000"/>
              <w:left w:val="single" w:sz="4" w:space="0" w:color="000000"/>
              <w:bottom w:val="single" w:sz="4" w:space="0" w:color="000000"/>
              <w:right w:val="single" w:sz="4" w:space="0" w:color="000000"/>
            </w:tcBorders>
            <w:vAlign w:val="center"/>
          </w:tcPr>
          <w:p w14:paraId="6FEF969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台卡</w:t>
            </w:r>
          </w:p>
        </w:tc>
        <w:tc>
          <w:tcPr>
            <w:tcW w:w="439" w:type="pct"/>
            <w:tcBorders>
              <w:top w:val="single" w:sz="4" w:space="0" w:color="000000"/>
              <w:left w:val="single" w:sz="4" w:space="0" w:color="000000"/>
              <w:bottom w:val="single" w:sz="4" w:space="0" w:color="000000"/>
              <w:right w:val="single" w:sz="4" w:space="0" w:color="000000"/>
            </w:tcBorders>
            <w:vAlign w:val="center"/>
          </w:tcPr>
          <w:p w14:paraId="0794671D"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销售中心常用</w:t>
            </w:r>
          </w:p>
        </w:tc>
        <w:tc>
          <w:tcPr>
            <w:tcW w:w="1161" w:type="pct"/>
            <w:tcBorders>
              <w:top w:val="single" w:sz="4" w:space="0" w:color="000000"/>
              <w:left w:val="single" w:sz="4" w:space="0" w:color="000000"/>
              <w:bottom w:val="single" w:sz="4" w:space="0" w:color="000000"/>
              <w:right w:val="single" w:sz="4" w:space="0" w:color="000000"/>
            </w:tcBorders>
            <w:vAlign w:val="center"/>
          </w:tcPr>
          <w:p w14:paraId="7F6A8A00"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10*16</w:t>
            </w:r>
            <w:r>
              <w:rPr>
                <w:rFonts w:ascii="方正仿宋_GBK" w:eastAsia="方正仿宋_GBK" w:hAnsi="方正仿宋_GBK" w:cs="方正仿宋_GBK" w:hint="eastAsia"/>
                <w:color w:val="000000"/>
                <w:kern w:val="0"/>
                <w:sz w:val="20"/>
                <w:szCs w:val="20"/>
                <w:lang w:bidi="ar"/>
              </w:rPr>
              <w:t>到</w:t>
            </w:r>
            <w:r>
              <w:rPr>
                <w:rFonts w:eastAsia="等线"/>
                <w:color w:val="000000"/>
                <w:kern w:val="0"/>
                <w:sz w:val="20"/>
                <w:szCs w:val="20"/>
                <w:lang w:bidi="ar"/>
              </w:rPr>
              <w:t>15*21</w:t>
            </w:r>
            <w:r>
              <w:rPr>
                <w:rFonts w:ascii="方正仿宋_GBK" w:eastAsia="方正仿宋_GBK" w:hAnsi="方正仿宋_GBK" w:cs="方正仿宋_GBK" w:hint="eastAsia"/>
                <w:color w:val="000000"/>
                <w:kern w:val="0"/>
                <w:sz w:val="20"/>
                <w:szCs w:val="20"/>
                <w:lang w:bidi="ar"/>
              </w:rPr>
              <w:t>厘米区间，竖向</w:t>
            </w:r>
            <w:r>
              <w:rPr>
                <w:rFonts w:eastAsia="等线"/>
                <w:color w:val="000000"/>
                <w:kern w:val="0"/>
                <w:sz w:val="20"/>
                <w:szCs w:val="20"/>
                <w:lang w:bidi="ar"/>
              </w:rPr>
              <w:t>/</w:t>
            </w:r>
            <w:r>
              <w:rPr>
                <w:rFonts w:ascii="方正仿宋_GBK" w:eastAsia="方正仿宋_GBK" w:hAnsi="方正仿宋_GBK" w:cs="方正仿宋_GBK" w:hint="eastAsia"/>
                <w:color w:val="000000"/>
                <w:kern w:val="0"/>
                <w:sz w:val="20"/>
                <w:szCs w:val="20"/>
                <w:lang w:bidi="ar"/>
              </w:rPr>
              <w:t>横向，亚克力强磁桌牌（包含内页）</w:t>
            </w:r>
          </w:p>
        </w:tc>
        <w:tc>
          <w:tcPr>
            <w:tcW w:w="355" w:type="pct"/>
            <w:tcBorders>
              <w:top w:val="single" w:sz="4" w:space="0" w:color="000000"/>
              <w:left w:val="single" w:sz="4" w:space="0" w:color="000000"/>
              <w:bottom w:val="single" w:sz="4" w:space="0" w:color="000000"/>
              <w:right w:val="single" w:sz="4" w:space="0" w:color="000000"/>
            </w:tcBorders>
            <w:vAlign w:val="center"/>
          </w:tcPr>
          <w:p w14:paraId="0A584A6F"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253A47EB"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套</w:t>
            </w:r>
          </w:p>
        </w:tc>
        <w:tc>
          <w:tcPr>
            <w:tcW w:w="511" w:type="pct"/>
            <w:tcBorders>
              <w:top w:val="single" w:sz="4" w:space="0" w:color="000000"/>
              <w:left w:val="single" w:sz="4" w:space="0" w:color="000000"/>
              <w:bottom w:val="single" w:sz="4" w:space="0" w:color="000000"/>
              <w:right w:val="single" w:sz="4" w:space="0" w:color="000000"/>
            </w:tcBorders>
            <w:vAlign w:val="center"/>
          </w:tcPr>
          <w:p w14:paraId="3DA20F27"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34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42166911"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3AAB08DD"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1CF4AAFF"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791753FC"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6</w:t>
            </w:r>
          </w:p>
        </w:tc>
        <w:tc>
          <w:tcPr>
            <w:tcW w:w="735" w:type="pct"/>
            <w:tcBorders>
              <w:top w:val="single" w:sz="4" w:space="0" w:color="000000"/>
              <w:left w:val="single" w:sz="4" w:space="0" w:color="000000"/>
              <w:bottom w:val="single" w:sz="4" w:space="0" w:color="000000"/>
              <w:right w:val="single" w:sz="4" w:space="0" w:color="000000"/>
            </w:tcBorders>
            <w:vAlign w:val="center"/>
          </w:tcPr>
          <w:p w14:paraId="51FD721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手提袋（无纺布）</w:t>
            </w:r>
          </w:p>
        </w:tc>
        <w:tc>
          <w:tcPr>
            <w:tcW w:w="439" w:type="pct"/>
            <w:tcBorders>
              <w:top w:val="single" w:sz="4" w:space="0" w:color="000000"/>
              <w:left w:val="single" w:sz="4" w:space="0" w:color="000000"/>
              <w:bottom w:val="single" w:sz="4" w:space="0" w:color="000000"/>
              <w:right w:val="single" w:sz="4" w:space="0" w:color="000000"/>
            </w:tcBorders>
            <w:vAlign w:val="center"/>
          </w:tcPr>
          <w:p w14:paraId="56CD788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活动常用</w:t>
            </w:r>
          </w:p>
        </w:tc>
        <w:tc>
          <w:tcPr>
            <w:tcW w:w="1161" w:type="pct"/>
            <w:tcBorders>
              <w:top w:val="single" w:sz="4" w:space="0" w:color="000000"/>
              <w:left w:val="single" w:sz="4" w:space="0" w:color="000000"/>
              <w:bottom w:val="single" w:sz="4" w:space="0" w:color="000000"/>
              <w:right w:val="single" w:sz="4" w:space="0" w:color="000000"/>
            </w:tcBorders>
            <w:vAlign w:val="center"/>
          </w:tcPr>
          <w:p w14:paraId="3F0C469F"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30*40</w:t>
            </w:r>
            <w:r>
              <w:rPr>
                <w:rFonts w:ascii="方正仿宋_GBK" w:eastAsia="方正仿宋_GBK" w:hAnsi="方正仿宋_GBK" w:cs="方正仿宋_GBK" w:hint="eastAsia"/>
                <w:color w:val="000000"/>
                <w:kern w:val="0"/>
                <w:sz w:val="20"/>
                <w:szCs w:val="20"/>
                <w:lang w:bidi="ar"/>
              </w:rPr>
              <w:t>厘米，印</w:t>
            </w:r>
            <w:r>
              <w:rPr>
                <w:rFonts w:eastAsia="等线"/>
                <w:color w:val="000000"/>
                <w:kern w:val="0"/>
                <w:sz w:val="20"/>
                <w:szCs w:val="20"/>
                <w:lang w:bidi="ar"/>
              </w:rPr>
              <w:t>LOGO/</w:t>
            </w:r>
            <w:r>
              <w:rPr>
                <w:rFonts w:ascii="方正仿宋_GBK" w:eastAsia="方正仿宋_GBK" w:hAnsi="方正仿宋_GBK" w:cs="方正仿宋_GBK" w:hint="eastAsia"/>
                <w:color w:val="000000"/>
                <w:kern w:val="0"/>
                <w:sz w:val="20"/>
                <w:szCs w:val="20"/>
                <w:lang w:bidi="ar"/>
              </w:rPr>
              <w:t>销售信息等画面，无纺布</w:t>
            </w:r>
          </w:p>
        </w:tc>
        <w:tc>
          <w:tcPr>
            <w:tcW w:w="355" w:type="pct"/>
            <w:tcBorders>
              <w:top w:val="single" w:sz="4" w:space="0" w:color="000000"/>
              <w:left w:val="single" w:sz="4" w:space="0" w:color="000000"/>
              <w:bottom w:val="single" w:sz="4" w:space="0" w:color="000000"/>
              <w:right w:val="single" w:sz="4" w:space="0" w:color="000000"/>
            </w:tcBorders>
            <w:vAlign w:val="center"/>
          </w:tcPr>
          <w:p w14:paraId="056DA4BE"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1040945D"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个</w:t>
            </w:r>
          </w:p>
        </w:tc>
        <w:tc>
          <w:tcPr>
            <w:tcW w:w="511" w:type="pct"/>
            <w:tcBorders>
              <w:top w:val="single" w:sz="4" w:space="0" w:color="000000"/>
              <w:left w:val="single" w:sz="4" w:space="0" w:color="000000"/>
              <w:bottom w:val="single" w:sz="4" w:space="0" w:color="000000"/>
              <w:right w:val="single" w:sz="4" w:space="0" w:color="000000"/>
            </w:tcBorders>
            <w:vAlign w:val="center"/>
          </w:tcPr>
          <w:p w14:paraId="77DACE1F"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4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1D392265"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397603D7"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67EE4173"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232313EB"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7</w:t>
            </w:r>
          </w:p>
        </w:tc>
        <w:tc>
          <w:tcPr>
            <w:tcW w:w="735" w:type="pct"/>
            <w:tcBorders>
              <w:top w:val="single" w:sz="4" w:space="0" w:color="000000"/>
              <w:left w:val="single" w:sz="4" w:space="0" w:color="000000"/>
              <w:bottom w:val="single" w:sz="4" w:space="0" w:color="000000"/>
              <w:right w:val="single" w:sz="4" w:space="0" w:color="000000"/>
            </w:tcBorders>
            <w:vAlign w:val="center"/>
          </w:tcPr>
          <w:p w14:paraId="1201E022"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横幅（单色）</w:t>
            </w:r>
          </w:p>
        </w:tc>
        <w:tc>
          <w:tcPr>
            <w:tcW w:w="439" w:type="pct"/>
            <w:tcBorders>
              <w:top w:val="single" w:sz="4" w:space="0" w:color="000000"/>
              <w:left w:val="single" w:sz="4" w:space="0" w:color="000000"/>
              <w:bottom w:val="single" w:sz="4" w:space="0" w:color="000000"/>
              <w:right w:val="single" w:sz="4" w:space="0" w:color="000000"/>
            </w:tcBorders>
            <w:vAlign w:val="center"/>
          </w:tcPr>
          <w:p w14:paraId="1B236A2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活动常用</w:t>
            </w:r>
          </w:p>
        </w:tc>
        <w:tc>
          <w:tcPr>
            <w:tcW w:w="1161" w:type="pct"/>
            <w:tcBorders>
              <w:top w:val="single" w:sz="4" w:space="0" w:color="000000"/>
              <w:left w:val="single" w:sz="4" w:space="0" w:color="000000"/>
              <w:bottom w:val="single" w:sz="4" w:space="0" w:color="000000"/>
              <w:right w:val="single" w:sz="4" w:space="0" w:color="000000"/>
            </w:tcBorders>
            <w:vAlign w:val="center"/>
          </w:tcPr>
          <w:p w14:paraId="3D13B8E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宽幅不超过</w:t>
            </w:r>
            <w:r>
              <w:rPr>
                <w:rFonts w:eastAsia="方正仿宋_GBK"/>
                <w:color w:val="000000"/>
                <w:kern w:val="0"/>
                <w:sz w:val="20"/>
                <w:szCs w:val="20"/>
                <w:lang w:bidi="ar"/>
              </w:rPr>
              <w:t>1.2</w:t>
            </w:r>
            <w:r>
              <w:rPr>
                <w:rFonts w:ascii="方正仿宋_GBK" w:eastAsia="方正仿宋_GBK" w:hAnsi="方正仿宋_GBK" w:cs="方正仿宋_GBK" w:hint="eastAsia"/>
                <w:color w:val="000000"/>
                <w:kern w:val="0"/>
                <w:sz w:val="20"/>
                <w:szCs w:val="20"/>
                <w:lang w:bidi="ar"/>
              </w:rPr>
              <w:t>米，红色条幅，黄色、白色字体可选</w:t>
            </w:r>
          </w:p>
        </w:tc>
        <w:tc>
          <w:tcPr>
            <w:tcW w:w="355" w:type="pct"/>
            <w:tcBorders>
              <w:top w:val="single" w:sz="4" w:space="0" w:color="000000"/>
              <w:left w:val="single" w:sz="4" w:space="0" w:color="000000"/>
              <w:bottom w:val="single" w:sz="4" w:space="0" w:color="000000"/>
              <w:right w:val="single" w:sz="4" w:space="0" w:color="000000"/>
            </w:tcBorders>
            <w:vAlign w:val="center"/>
          </w:tcPr>
          <w:p w14:paraId="2FF390B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46D5C4D5"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2799B85A"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19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50B5A6C8"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683D66C1"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50534348" w14:textId="77777777">
        <w:trPr>
          <w:trHeight w:val="368"/>
        </w:trPr>
        <w:tc>
          <w:tcPr>
            <w:tcW w:w="320" w:type="pct"/>
            <w:tcBorders>
              <w:top w:val="single" w:sz="4" w:space="0" w:color="000000"/>
              <w:left w:val="single" w:sz="4" w:space="0" w:color="000000"/>
              <w:bottom w:val="single" w:sz="4" w:space="0" w:color="000000"/>
              <w:right w:val="single" w:sz="4" w:space="0" w:color="000000"/>
            </w:tcBorders>
            <w:vAlign w:val="center"/>
          </w:tcPr>
          <w:p w14:paraId="29F1008B"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8</w:t>
            </w:r>
          </w:p>
        </w:tc>
        <w:tc>
          <w:tcPr>
            <w:tcW w:w="735" w:type="pct"/>
            <w:tcBorders>
              <w:top w:val="single" w:sz="4" w:space="0" w:color="000000"/>
              <w:left w:val="single" w:sz="4" w:space="0" w:color="000000"/>
              <w:bottom w:val="single" w:sz="4" w:space="0" w:color="000000"/>
              <w:right w:val="single" w:sz="4" w:space="0" w:color="000000"/>
            </w:tcBorders>
            <w:vAlign w:val="center"/>
          </w:tcPr>
          <w:p w14:paraId="23DD9113"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IBM</w:t>
            </w:r>
            <w:r>
              <w:rPr>
                <w:rFonts w:ascii="方正仿宋_GBK" w:eastAsia="方正仿宋_GBK" w:hAnsi="方正仿宋_GBK" w:cs="方正仿宋_GBK" w:hint="eastAsia"/>
                <w:color w:val="000000"/>
                <w:kern w:val="0"/>
                <w:sz w:val="20"/>
                <w:szCs w:val="20"/>
                <w:lang w:bidi="ar"/>
              </w:rPr>
              <w:t>桌（购买）</w:t>
            </w:r>
          </w:p>
        </w:tc>
        <w:tc>
          <w:tcPr>
            <w:tcW w:w="439" w:type="pct"/>
            <w:tcBorders>
              <w:top w:val="single" w:sz="4" w:space="0" w:color="000000"/>
              <w:left w:val="single" w:sz="4" w:space="0" w:color="000000"/>
              <w:bottom w:val="single" w:sz="4" w:space="0" w:color="000000"/>
              <w:right w:val="single" w:sz="4" w:space="0" w:color="000000"/>
            </w:tcBorders>
            <w:vAlign w:val="center"/>
          </w:tcPr>
          <w:p w14:paraId="3ED7EB0E"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活动常用</w:t>
            </w:r>
          </w:p>
        </w:tc>
        <w:tc>
          <w:tcPr>
            <w:tcW w:w="1161" w:type="pct"/>
            <w:tcBorders>
              <w:top w:val="single" w:sz="4" w:space="0" w:color="000000"/>
              <w:left w:val="single" w:sz="4" w:space="0" w:color="000000"/>
              <w:bottom w:val="single" w:sz="4" w:space="0" w:color="000000"/>
              <w:right w:val="single" w:sz="4" w:space="0" w:color="000000"/>
            </w:tcBorders>
            <w:vAlign w:val="center"/>
          </w:tcPr>
          <w:p w14:paraId="536E439F"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1.2*0.6*0.75</w:t>
            </w:r>
            <w:r>
              <w:rPr>
                <w:rFonts w:ascii="方正仿宋_GBK" w:eastAsia="方正仿宋_GBK" w:hAnsi="方正仿宋_GBK" w:cs="方正仿宋_GBK" w:hint="eastAsia"/>
                <w:color w:val="000000"/>
                <w:kern w:val="0"/>
                <w:sz w:val="20"/>
                <w:szCs w:val="20"/>
                <w:lang w:bidi="ar"/>
              </w:rPr>
              <w:t>米，配弹力桌布</w:t>
            </w:r>
            <w:r>
              <w:rPr>
                <w:rFonts w:eastAsia="等线"/>
                <w:color w:val="000000"/>
                <w:kern w:val="0"/>
                <w:sz w:val="20"/>
                <w:szCs w:val="20"/>
                <w:lang w:bidi="ar"/>
              </w:rPr>
              <w:t>,</w:t>
            </w:r>
            <w:r>
              <w:rPr>
                <w:rFonts w:ascii="方正仿宋_GBK" w:eastAsia="方正仿宋_GBK" w:hAnsi="方正仿宋_GBK" w:cs="方正仿宋_GBK" w:hint="eastAsia"/>
                <w:color w:val="000000"/>
                <w:kern w:val="0"/>
                <w:sz w:val="20"/>
                <w:szCs w:val="20"/>
                <w:lang w:bidi="ar"/>
              </w:rPr>
              <w:t>颜色可选</w:t>
            </w:r>
          </w:p>
        </w:tc>
        <w:tc>
          <w:tcPr>
            <w:tcW w:w="355" w:type="pct"/>
            <w:tcBorders>
              <w:top w:val="single" w:sz="4" w:space="0" w:color="000000"/>
              <w:left w:val="single" w:sz="4" w:space="0" w:color="000000"/>
              <w:bottom w:val="single" w:sz="4" w:space="0" w:color="000000"/>
              <w:right w:val="single" w:sz="4" w:space="0" w:color="000000"/>
            </w:tcBorders>
            <w:vAlign w:val="center"/>
          </w:tcPr>
          <w:p w14:paraId="2FAD07DF"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51598EB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张</w:t>
            </w:r>
          </w:p>
        </w:tc>
        <w:tc>
          <w:tcPr>
            <w:tcW w:w="511" w:type="pct"/>
            <w:tcBorders>
              <w:top w:val="single" w:sz="4" w:space="0" w:color="000000"/>
              <w:left w:val="single" w:sz="4" w:space="0" w:color="000000"/>
              <w:bottom w:val="single" w:sz="4" w:space="0" w:color="000000"/>
              <w:right w:val="single" w:sz="4" w:space="0" w:color="000000"/>
            </w:tcBorders>
            <w:vAlign w:val="center"/>
          </w:tcPr>
          <w:p w14:paraId="36DACF46"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275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0300D544"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2E102644"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7E51CDEC"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7788179B"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9</w:t>
            </w:r>
          </w:p>
        </w:tc>
        <w:tc>
          <w:tcPr>
            <w:tcW w:w="735" w:type="pct"/>
            <w:tcBorders>
              <w:top w:val="single" w:sz="4" w:space="0" w:color="000000"/>
              <w:left w:val="single" w:sz="4" w:space="0" w:color="000000"/>
              <w:bottom w:val="single" w:sz="4" w:space="0" w:color="000000"/>
              <w:right w:val="single" w:sz="4" w:space="0" w:color="000000"/>
            </w:tcBorders>
            <w:vAlign w:val="center"/>
          </w:tcPr>
          <w:p w14:paraId="4B9CBB5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桌布（</w:t>
            </w:r>
            <w:r>
              <w:rPr>
                <w:rFonts w:eastAsia="方正仿宋_GBK"/>
                <w:color w:val="000000"/>
                <w:kern w:val="0"/>
                <w:sz w:val="20"/>
                <w:szCs w:val="20"/>
                <w:lang w:bidi="ar"/>
              </w:rPr>
              <w:t>IBM</w:t>
            </w:r>
            <w:r>
              <w:rPr>
                <w:rFonts w:ascii="方正仿宋_GBK" w:eastAsia="方正仿宋_GBK" w:hAnsi="方正仿宋_GBK" w:cs="方正仿宋_GBK" w:hint="eastAsia"/>
                <w:color w:val="000000"/>
                <w:kern w:val="0"/>
                <w:sz w:val="20"/>
                <w:szCs w:val="20"/>
                <w:lang w:bidi="ar"/>
              </w:rPr>
              <w:t>桌）</w:t>
            </w:r>
          </w:p>
        </w:tc>
        <w:tc>
          <w:tcPr>
            <w:tcW w:w="439" w:type="pct"/>
            <w:tcBorders>
              <w:top w:val="single" w:sz="4" w:space="0" w:color="000000"/>
              <w:left w:val="single" w:sz="4" w:space="0" w:color="000000"/>
              <w:bottom w:val="single" w:sz="4" w:space="0" w:color="000000"/>
              <w:right w:val="single" w:sz="4" w:space="0" w:color="000000"/>
            </w:tcBorders>
            <w:vAlign w:val="center"/>
          </w:tcPr>
          <w:p w14:paraId="03E8346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活动常用</w:t>
            </w:r>
          </w:p>
        </w:tc>
        <w:tc>
          <w:tcPr>
            <w:tcW w:w="1161" w:type="pct"/>
            <w:tcBorders>
              <w:top w:val="single" w:sz="4" w:space="0" w:color="000000"/>
              <w:left w:val="single" w:sz="4" w:space="0" w:color="000000"/>
              <w:bottom w:val="single" w:sz="4" w:space="0" w:color="000000"/>
              <w:right w:val="single" w:sz="4" w:space="0" w:color="000000"/>
            </w:tcBorders>
            <w:vAlign w:val="center"/>
          </w:tcPr>
          <w:p w14:paraId="254AA4C6"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1.2*0.6*0.75</w:t>
            </w:r>
            <w:r>
              <w:rPr>
                <w:rFonts w:ascii="方正仿宋_GBK" w:eastAsia="方正仿宋_GBK" w:hAnsi="方正仿宋_GBK" w:cs="方正仿宋_GBK" w:hint="eastAsia"/>
                <w:color w:val="000000"/>
                <w:kern w:val="0"/>
                <w:sz w:val="20"/>
                <w:szCs w:val="20"/>
                <w:lang w:bidi="ar"/>
              </w:rPr>
              <w:t>米，弹力桌布，颜色可选</w:t>
            </w:r>
          </w:p>
        </w:tc>
        <w:tc>
          <w:tcPr>
            <w:tcW w:w="355" w:type="pct"/>
            <w:tcBorders>
              <w:top w:val="single" w:sz="4" w:space="0" w:color="000000"/>
              <w:left w:val="single" w:sz="4" w:space="0" w:color="000000"/>
              <w:bottom w:val="single" w:sz="4" w:space="0" w:color="000000"/>
              <w:right w:val="single" w:sz="4" w:space="0" w:color="000000"/>
            </w:tcBorders>
            <w:vAlign w:val="center"/>
          </w:tcPr>
          <w:p w14:paraId="5266CF0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5122F28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块</w:t>
            </w:r>
          </w:p>
        </w:tc>
        <w:tc>
          <w:tcPr>
            <w:tcW w:w="511" w:type="pct"/>
            <w:tcBorders>
              <w:top w:val="single" w:sz="4" w:space="0" w:color="000000"/>
              <w:left w:val="single" w:sz="4" w:space="0" w:color="000000"/>
              <w:bottom w:val="single" w:sz="4" w:space="0" w:color="000000"/>
              <w:right w:val="single" w:sz="4" w:space="0" w:color="000000"/>
            </w:tcBorders>
            <w:vAlign w:val="center"/>
          </w:tcPr>
          <w:p w14:paraId="57B89D6A"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125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49D05934"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4E350C2C"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4E492D56"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1E581546"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10</w:t>
            </w:r>
          </w:p>
        </w:tc>
        <w:tc>
          <w:tcPr>
            <w:tcW w:w="735" w:type="pct"/>
            <w:tcBorders>
              <w:top w:val="single" w:sz="4" w:space="0" w:color="000000"/>
              <w:left w:val="single" w:sz="4" w:space="0" w:color="000000"/>
              <w:bottom w:val="single" w:sz="4" w:space="0" w:color="000000"/>
              <w:right w:val="single" w:sz="4" w:space="0" w:color="000000"/>
            </w:tcBorders>
            <w:vAlign w:val="center"/>
          </w:tcPr>
          <w:p w14:paraId="747BC3EE"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桌布（定制）</w:t>
            </w:r>
          </w:p>
        </w:tc>
        <w:tc>
          <w:tcPr>
            <w:tcW w:w="439" w:type="pct"/>
            <w:tcBorders>
              <w:top w:val="single" w:sz="4" w:space="0" w:color="000000"/>
              <w:left w:val="single" w:sz="4" w:space="0" w:color="000000"/>
              <w:bottom w:val="single" w:sz="4" w:space="0" w:color="000000"/>
              <w:right w:val="single" w:sz="4" w:space="0" w:color="000000"/>
            </w:tcBorders>
            <w:vAlign w:val="center"/>
          </w:tcPr>
          <w:p w14:paraId="6D6B53F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活动常用</w:t>
            </w:r>
          </w:p>
        </w:tc>
        <w:tc>
          <w:tcPr>
            <w:tcW w:w="1161" w:type="pct"/>
            <w:tcBorders>
              <w:top w:val="single" w:sz="4" w:space="0" w:color="000000"/>
              <w:left w:val="single" w:sz="4" w:space="0" w:color="000000"/>
              <w:bottom w:val="single" w:sz="4" w:space="0" w:color="000000"/>
              <w:right w:val="single" w:sz="4" w:space="0" w:color="000000"/>
            </w:tcBorders>
            <w:vAlign w:val="center"/>
          </w:tcPr>
          <w:p w14:paraId="1F053CD5"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便携，布</w:t>
            </w:r>
          </w:p>
        </w:tc>
        <w:tc>
          <w:tcPr>
            <w:tcW w:w="355" w:type="pct"/>
            <w:tcBorders>
              <w:top w:val="single" w:sz="4" w:space="0" w:color="000000"/>
              <w:left w:val="single" w:sz="4" w:space="0" w:color="000000"/>
              <w:bottom w:val="single" w:sz="4" w:space="0" w:color="000000"/>
              <w:right w:val="single" w:sz="4" w:space="0" w:color="000000"/>
            </w:tcBorders>
            <w:vAlign w:val="center"/>
          </w:tcPr>
          <w:p w14:paraId="6817027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1C9BD2B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49755DE3"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138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1BD295D2"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5A944803"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6C203C27"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60C3F100"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11</w:t>
            </w:r>
          </w:p>
        </w:tc>
        <w:tc>
          <w:tcPr>
            <w:tcW w:w="735" w:type="pct"/>
            <w:tcBorders>
              <w:top w:val="single" w:sz="4" w:space="0" w:color="000000"/>
              <w:left w:val="single" w:sz="4" w:space="0" w:color="000000"/>
              <w:bottom w:val="single" w:sz="4" w:space="0" w:color="000000"/>
              <w:right w:val="single" w:sz="4" w:space="0" w:color="000000"/>
            </w:tcBorders>
            <w:vAlign w:val="center"/>
          </w:tcPr>
          <w:p w14:paraId="6C770245"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地毯（常规）</w:t>
            </w:r>
          </w:p>
        </w:tc>
        <w:tc>
          <w:tcPr>
            <w:tcW w:w="439" w:type="pct"/>
            <w:tcBorders>
              <w:top w:val="single" w:sz="4" w:space="0" w:color="000000"/>
              <w:left w:val="single" w:sz="4" w:space="0" w:color="000000"/>
              <w:bottom w:val="single" w:sz="4" w:space="0" w:color="000000"/>
              <w:right w:val="single" w:sz="4" w:space="0" w:color="000000"/>
            </w:tcBorders>
            <w:vAlign w:val="center"/>
          </w:tcPr>
          <w:p w14:paraId="50B20E5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活动常用</w:t>
            </w:r>
          </w:p>
        </w:tc>
        <w:tc>
          <w:tcPr>
            <w:tcW w:w="1161" w:type="pct"/>
            <w:tcBorders>
              <w:top w:val="single" w:sz="4" w:space="0" w:color="000000"/>
              <w:left w:val="single" w:sz="4" w:space="0" w:color="000000"/>
              <w:bottom w:val="single" w:sz="4" w:space="0" w:color="000000"/>
              <w:right w:val="single" w:sz="4" w:space="0" w:color="000000"/>
            </w:tcBorders>
            <w:vAlign w:val="center"/>
          </w:tcPr>
          <w:p w14:paraId="4419419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一次性地毯应用于一般的舞台通道</w:t>
            </w:r>
          </w:p>
        </w:tc>
        <w:tc>
          <w:tcPr>
            <w:tcW w:w="355" w:type="pct"/>
            <w:tcBorders>
              <w:top w:val="single" w:sz="4" w:space="0" w:color="000000"/>
              <w:left w:val="single" w:sz="4" w:space="0" w:color="000000"/>
              <w:bottom w:val="single" w:sz="4" w:space="0" w:color="000000"/>
              <w:right w:val="single" w:sz="4" w:space="0" w:color="000000"/>
            </w:tcBorders>
            <w:vAlign w:val="center"/>
          </w:tcPr>
          <w:p w14:paraId="007D0395"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70DD13E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6EEDC7FD"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10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1090B7AC"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2D6E3316"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79A2BED2" w14:textId="77777777">
        <w:trPr>
          <w:trHeight w:val="765"/>
        </w:trPr>
        <w:tc>
          <w:tcPr>
            <w:tcW w:w="320" w:type="pct"/>
            <w:tcBorders>
              <w:top w:val="single" w:sz="4" w:space="0" w:color="000000"/>
              <w:left w:val="single" w:sz="4" w:space="0" w:color="000000"/>
              <w:bottom w:val="single" w:sz="4" w:space="0" w:color="000000"/>
              <w:right w:val="single" w:sz="4" w:space="0" w:color="000000"/>
            </w:tcBorders>
            <w:vAlign w:val="center"/>
          </w:tcPr>
          <w:p w14:paraId="1CA9A6EF"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12</w:t>
            </w:r>
          </w:p>
        </w:tc>
        <w:tc>
          <w:tcPr>
            <w:tcW w:w="735" w:type="pct"/>
            <w:tcBorders>
              <w:top w:val="single" w:sz="4" w:space="0" w:color="000000"/>
              <w:left w:val="single" w:sz="4" w:space="0" w:color="000000"/>
              <w:bottom w:val="single" w:sz="4" w:space="0" w:color="000000"/>
              <w:right w:val="single" w:sz="4" w:space="0" w:color="000000"/>
            </w:tcBorders>
            <w:vAlign w:val="center"/>
          </w:tcPr>
          <w:p w14:paraId="6CEE884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金蛋</w:t>
            </w:r>
          </w:p>
        </w:tc>
        <w:tc>
          <w:tcPr>
            <w:tcW w:w="439" w:type="pct"/>
            <w:tcBorders>
              <w:top w:val="single" w:sz="4" w:space="0" w:color="000000"/>
              <w:left w:val="single" w:sz="4" w:space="0" w:color="000000"/>
              <w:bottom w:val="single" w:sz="4" w:space="0" w:color="000000"/>
              <w:right w:val="single" w:sz="4" w:space="0" w:color="000000"/>
            </w:tcBorders>
            <w:vAlign w:val="center"/>
          </w:tcPr>
          <w:p w14:paraId="19F734A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活动常用</w:t>
            </w:r>
          </w:p>
        </w:tc>
        <w:tc>
          <w:tcPr>
            <w:tcW w:w="1161" w:type="pct"/>
            <w:tcBorders>
              <w:top w:val="single" w:sz="4" w:space="0" w:color="000000"/>
              <w:left w:val="single" w:sz="4" w:space="0" w:color="000000"/>
              <w:bottom w:val="single" w:sz="4" w:space="0" w:color="000000"/>
              <w:right w:val="single" w:sz="4" w:space="0" w:color="000000"/>
            </w:tcBorders>
            <w:vAlign w:val="center"/>
          </w:tcPr>
          <w:p w14:paraId="69302E4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规格：高</w:t>
            </w:r>
            <w:r>
              <w:rPr>
                <w:rFonts w:eastAsia="方正仿宋_GBK"/>
                <w:color w:val="000000"/>
                <w:kern w:val="0"/>
                <w:sz w:val="20"/>
                <w:szCs w:val="20"/>
                <w:lang w:bidi="ar"/>
              </w:rPr>
              <w:t>20</w:t>
            </w:r>
            <w:r>
              <w:rPr>
                <w:rFonts w:ascii="方正仿宋_GBK" w:eastAsia="方正仿宋_GBK" w:hAnsi="方正仿宋_GBK" w:cs="方正仿宋_GBK" w:hint="eastAsia"/>
                <w:color w:val="000000"/>
                <w:kern w:val="0"/>
                <w:sz w:val="20"/>
                <w:szCs w:val="20"/>
                <w:lang w:bidi="ar"/>
              </w:rPr>
              <w:t>㎝;材质：半水纤维石膏，水性环保金箔漆喷镀;结构：内部空心，可填充彩花，奖票等物料</w:t>
            </w:r>
          </w:p>
        </w:tc>
        <w:tc>
          <w:tcPr>
            <w:tcW w:w="355" w:type="pct"/>
            <w:tcBorders>
              <w:top w:val="single" w:sz="4" w:space="0" w:color="000000"/>
              <w:left w:val="single" w:sz="4" w:space="0" w:color="000000"/>
              <w:bottom w:val="single" w:sz="4" w:space="0" w:color="000000"/>
              <w:right w:val="single" w:sz="4" w:space="0" w:color="000000"/>
            </w:tcBorders>
            <w:vAlign w:val="center"/>
          </w:tcPr>
          <w:p w14:paraId="6C22C7B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0094349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个</w:t>
            </w:r>
          </w:p>
        </w:tc>
        <w:tc>
          <w:tcPr>
            <w:tcW w:w="511" w:type="pct"/>
            <w:tcBorders>
              <w:top w:val="single" w:sz="4" w:space="0" w:color="000000"/>
              <w:left w:val="single" w:sz="4" w:space="0" w:color="000000"/>
              <w:bottom w:val="single" w:sz="4" w:space="0" w:color="000000"/>
              <w:right w:val="single" w:sz="4" w:space="0" w:color="000000"/>
            </w:tcBorders>
            <w:vAlign w:val="center"/>
          </w:tcPr>
          <w:p w14:paraId="553F2D96"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13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667C236C"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2A3EB9B7"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7299B0BA"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7F8D4A1E"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13</w:t>
            </w:r>
          </w:p>
        </w:tc>
        <w:tc>
          <w:tcPr>
            <w:tcW w:w="735" w:type="pct"/>
            <w:tcBorders>
              <w:top w:val="single" w:sz="4" w:space="0" w:color="000000"/>
              <w:left w:val="single" w:sz="4" w:space="0" w:color="000000"/>
              <w:bottom w:val="single" w:sz="4" w:space="0" w:color="000000"/>
              <w:right w:val="single" w:sz="4" w:space="0" w:color="000000"/>
            </w:tcBorders>
            <w:vAlign w:val="center"/>
          </w:tcPr>
          <w:p w14:paraId="22017A9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礼花</w:t>
            </w:r>
          </w:p>
        </w:tc>
        <w:tc>
          <w:tcPr>
            <w:tcW w:w="439" w:type="pct"/>
            <w:tcBorders>
              <w:top w:val="single" w:sz="4" w:space="0" w:color="000000"/>
              <w:left w:val="single" w:sz="4" w:space="0" w:color="000000"/>
              <w:bottom w:val="single" w:sz="4" w:space="0" w:color="000000"/>
              <w:right w:val="single" w:sz="4" w:space="0" w:color="000000"/>
            </w:tcBorders>
            <w:vAlign w:val="center"/>
          </w:tcPr>
          <w:p w14:paraId="2829C9D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活动常用</w:t>
            </w:r>
          </w:p>
        </w:tc>
        <w:tc>
          <w:tcPr>
            <w:tcW w:w="1161" w:type="pct"/>
            <w:tcBorders>
              <w:top w:val="single" w:sz="4" w:space="0" w:color="000000"/>
              <w:left w:val="single" w:sz="4" w:space="0" w:color="000000"/>
              <w:bottom w:val="single" w:sz="4" w:space="0" w:color="000000"/>
              <w:right w:val="single" w:sz="4" w:space="0" w:color="000000"/>
            </w:tcBorders>
            <w:vAlign w:val="center"/>
          </w:tcPr>
          <w:p w14:paraId="29210906"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80cm</w:t>
            </w:r>
            <w:r>
              <w:rPr>
                <w:rFonts w:ascii="方正仿宋_GBK" w:eastAsia="方正仿宋_GBK" w:hAnsi="方正仿宋_GBK" w:cs="方正仿宋_GBK" w:hint="eastAsia"/>
                <w:color w:val="000000"/>
                <w:kern w:val="0"/>
                <w:sz w:val="20"/>
                <w:szCs w:val="20"/>
                <w:lang w:bidi="ar"/>
              </w:rPr>
              <w:t>手持礼花筒派对礼宾花喷彩彩纸亮片</w:t>
            </w:r>
          </w:p>
        </w:tc>
        <w:tc>
          <w:tcPr>
            <w:tcW w:w="355" w:type="pct"/>
            <w:tcBorders>
              <w:top w:val="single" w:sz="4" w:space="0" w:color="000000"/>
              <w:left w:val="single" w:sz="4" w:space="0" w:color="000000"/>
              <w:bottom w:val="single" w:sz="4" w:space="0" w:color="000000"/>
              <w:right w:val="single" w:sz="4" w:space="0" w:color="000000"/>
            </w:tcBorders>
            <w:vAlign w:val="center"/>
          </w:tcPr>
          <w:p w14:paraId="3523F8AF"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0847CAEB"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个</w:t>
            </w:r>
          </w:p>
        </w:tc>
        <w:tc>
          <w:tcPr>
            <w:tcW w:w="511" w:type="pct"/>
            <w:tcBorders>
              <w:top w:val="single" w:sz="4" w:space="0" w:color="000000"/>
              <w:left w:val="single" w:sz="4" w:space="0" w:color="000000"/>
              <w:bottom w:val="single" w:sz="4" w:space="0" w:color="000000"/>
              <w:right w:val="single" w:sz="4" w:space="0" w:color="000000"/>
            </w:tcBorders>
            <w:vAlign w:val="center"/>
          </w:tcPr>
          <w:p w14:paraId="5CC1AF6C"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15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5FB88DAF"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2219EDF8"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401797C5"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285C5E3A"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lastRenderedPageBreak/>
              <w:t>14</w:t>
            </w:r>
          </w:p>
        </w:tc>
        <w:tc>
          <w:tcPr>
            <w:tcW w:w="735" w:type="pct"/>
            <w:tcBorders>
              <w:top w:val="single" w:sz="4" w:space="0" w:color="000000"/>
              <w:left w:val="single" w:sz="4" w:space="0" w:color="000000"/>
              <w:bottom w:val="single" w:sz="4" w:space="0" w:color="000000"/>
              <w:right w:val="single" w:sz="4" w:space="0" w:color="000000"/>
            </w:tcBorders>
            <w:vAlign w:val="center"/>
          </w:tcPr>
          <w:p w14:paraId="6E26D10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抽奖转盘</w:t>
            </w:r>
          </w:p>
        </w:tc>
        <w:tc>
          <w:tcPr>
            <w:tcW w:w="439" w:type="pct"/>
            <w:tcBorders>
              <w:top w:val="single" w:sz="4" w:space="0" w:color="000000"/>
              <w:left w:val="single" w:sz="4" w:space="0" w:color="000000"/>
              <w:bottom w:val="single" w:sz="4" w:space="0" w:color="000000"/>
              <w:right w:val="single" w:sz="4" w:space="0" w:color="000000"/>
            </w:tcBorders>
            <w:vAlign w:val="center"/>
          </w:tcPr>
          <w:p w14:paraId="11F8C7A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活动常用</w:t>
            </w:r>
          </w:p>
        </w:tc>
        <w:tc>
          <w:tcPr>
            <w:tcW w:w="1161" w:type="pct"/>
            <w:tcBorders>
              <w:top w:val="single" w:sz="4" w:space="0" w:color="000000"/>
              <w:left w:val="single" w:sz="4" w:space="0" w:color="000000"/>
              <w:bottom w:val="single" w:sz="4" w:space="0" w:color="000000"/>
              <w:right w:val="single" w:sz="4" w:space="0" w:color="000000"/>
            </w:tcBorders>
            <w:vAlign w:val="center"/>
          </w:tcPr>
          <w:p w14:paraId="3D519180"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PVC</w:t>
            </w:r>
            <w:r>
              <w:rPr>
                <w:rFonts w:ascii="方正仿宋_GBK" w:eastAsia="方正仿宋_GBK" w:hAnsi="方正仿宋_GBK" w:cs="方正仿宋_GBK" w:hint="eastAsia"/>
                <w:color w:val="000000"/>
                <w:kern w:val="0"/>
                <w:sz w:val="20"/>
                <w:szCs w:val="20"/>
                <w:lang w:bidi="ar"/>
              </w:rPr>
              <w:t>背板，写真画面，直径</w:t>
            </w:r>
            <w:r>
              <w:rPr>
                <w:rFonts w:eastAsia="等线"/>
                <w:color w:val="000000"/>
                <w:kern w:val="0"/>
                <w:sz w:val="20"/>
                <w:szCs w:val="20"/>
                <w:lang w:bidi="ar"/>
              </w:rPr>
              <w:t>80cm</w:t>
            </w:r>
            <w:r>
              <w:rPr>
                <w:rFonts w:ascii="方正仿宋_GBK" w:eastAsia="方正仿宋_GBK" w:hAnsi="方正仿宋_GBK" w:cs="方正仿宋_GBK" w:hint="eastAsia"/>
                <w:color w:val="000000"/>
                <w:kern w:val="0"/>
                <w:sz w:val="20"/>
                <w:szCs w:val="20"/>
                <w:lang w:bidi="ar"/>
              </w:rPr>
              <w:t>，不锈钢支架，支架高</w:t>
            </w:r>
            <w:r>
              <w:rPr>
                <w:rFonts w:eastAsia="等线"/>
                <w:color w:val="000000"/>
                <w:kern w:val="0"/>
                <w:sz w:val="20"/>
                <w:szCs w:val="20"/>
                <w:lang w:bidi="ar"/>
              </w:rPr>
              <w:t>1.2</w:t>
            </w:r>
            <w:r>
              <w:rPr>
                <w:rFonts w:ascii="方正仿宋_GBK" w:eastAsia="方正仿宋_GBK" w:hAnsi="方正仿宋_GBK" w:cs="方正仿宋_GBK" w:hint="eastAsia"/>
                <w:color w:val="000000"/>
                <w:kern w:val="0"/>
                <w:sz w:val="20"/>
                <w:szCs w:val="20"/>
                <w:lang w:bidi="ar"/>
              </w:rPr>
              <w:t>米</w:t>
            </w:r>
          </w:p>
        </w:tc>
        <w:tc>
          <w:tcPr>
            <w:tcW w:w="355" w:type="pct"/>
            <w:tcBorders>
              <w:top w:val="single" w:sz="4" w:space="0" w:color="000000"/>
              <w:left w:val="single" w:sz="4" w:space="0" w:color="000000"/>
              <w:bottom w:val="single" w:sz="4" w:space="0" w:color="000000"/>
              <w:right w:val="single" w:sz="4" w:space="0" w:color="000000"/>
            </w:tcBorders>
            <w:vAlign w:val="center"/>
          </w:tcPr>
          <w:p w14:paraId="6689AC85"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0A1CD14D"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个</w:t>
            </w:r>
          </w:p>
        </w:tc>
        <w:tc>
          <w:tcPr>
            <w:tcW w:w="511" w:type="pct"/>
            <w:tcBorders>
              <w:top w:val="single" w:sz="4" w:space="0" w:color="000000"/>
              <w:left w:val="single" w:sz="4" w:space="0" w:color="000000"/>
              <w:bottom w:val="single" w:sz="4" w:space="0" w:color="000000"/>
              <w:right w:val="single" w:sz="4" w:space="0" w:color="000000"/>
            </w:tcBorders>
            <w:vAlign w:val="center"/>
          </w:tcPr>
          <w:p w14:paraId="373358DC"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811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728E7DD6"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1FC052C6"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70C9F492" w14:textId="77777777">
        <w:trPr>
          <w:trHeight w:val="1275"/>
        </w:trPr>
        <w:tc>
          <w:tcPr>
            <w:tcW w:w="320" w:type="pct"/>
            <w:tcBorders>
              <w:top w:val="single" w:sz="4" w:space="0" w:color="000000"/>
              <w:left w:val="single" w:sz="4" w:space="0" w:color="000000"/>
              <w:bottom w:val="single" w:sz="4" w:space="0" w:color="000000"/>
              <w:right w:val="single" w:sz="4" w:space="0" w:color="000000"/>
            </w:tcBorders>
            <w:vAlign w:val="center"/>
          </w:tcPr>
          <w:p w14:paraId="00FAD75E"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15</w:t>
            </w:r>
          </w:p>
        </w:tc>
        <w:tc>
          <w:tcPr>
            <w:tcW w:w="735" w:type="pct"/>
            <w:tcBorders>
              <w:top w:val="single" w:sz="4" w:space="0" w:color="000000"/>
              <w:left w:val="single" w:sz="4" w:space="0" w:color="000000"/>
              <w:bottom w:val="single" w:sz="4" w:space="0" w:color="000000"/>
              <w:right w:val="single" w:sz="4" w:space="0" w:color="000000"/>
            </w:tcBorders>
            <w:vAlign w:val="center"/>
          </w:tcPr>
          <w:p w14:paraId="613F8E0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花柱</w:t>
            </w:r>
          </w:p>
        </w:tc>
        <w:tc>
          <w:tcPr>
            <w:tcW w:w="439" w:type="pct"/>
            <w:tcBorders>
              <w:top w:val="single" w:sz="4" w:space="0" w:color="000000"/>
              <w:left w:val="single" w:sz="4" w:space="0" w:color="000000"/>
              <w:bottom w:val="single" w:sz="4" w:space="0" w:color="000000"/>
              <w:right w:val="single" w:sz="4" w:space="0" w:color="000000"/>
            </w:tcBorders>
            <w:vAlign w:val="center"/>
          </w:tcPr>
          <w:p w14:paraId="1CFED5F0"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活动常用</w:t>
            </w:r>
          </w:p>
        </w:tc>
        <w:tc>
          <w:tcPr>
            <w:tcW w:w="1161" w:type="pct"/>
            <w:tcBorders>
              <w:top w:val="single" w:sz="4" w:space="0" w:color="000000"/>
              <w:left w:val="single" w:sz="4" w:space="0" w:color="000000"/>
              <w:bottom w:val="single" w:sz="4" w:space="0" w:color="000000"/>
              <w:right w:val="single" w:sz="4" w:space="0" w:color="000000"/>
            </w:tcBorders>
            <w:vAlign w:val="center"/>
          </w:tcPr>
          <w:p w14:paraId="1E75EB5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百合（直径约</w:t>
            </w:r>
            <w:r>
              <w:rPr>
                <w:rFonts w:eastAsia="方正仿宋_GBK"/>
                <w:color w:val="000000"/>
                <w:kern w:val="0"/>
                <w:sz w:val="20"/>
                <w:szCs w:val="20"/>
                <w:lang w:bidi="ar"/>
              </w:rPr>
              <w:t>13cm</w:t>
            </w:r>
            <w:r>
              <w:rPr>
                <w:rFonts w:ascii="方正仿宋_GBK" w:eastAsia="方正仿宋_GBK" w:hAnsi="方正仿宋_GBK" w:cs="方正仿宋_GBK" w:hint="eastAsia"/>
                <w:color w:val="000000"/>
                <w:kern w:val="0"/>
                <w:sz w:val="20"/>
                <w:szCs w:val="20"/>
                <w:lang w:bidi="ar"/>
              </w:rPr>
              <w:t>）、玫瑰（直径约</w:t>
            </w:r>
            <w:r>
              <w:rPr>
                <w:rFonts w:eastAsia="方正仿宋_GBK"/>
                <w:color w:val="000000"/>
                <w:kern w:val="0"/>
                <w:sz w:val="20"/>
                <w:szCs w:val="20"/>
                <w:lang w:bidi="ar"/>
              </w:rPr>
              <w:t>6cm</w:t>
            </w:r>
            <w:r>
              <w:rPr>
                <w:rFonts w:ascii="方正仿宋_GBK" w:eastAsia="方正仿宋_GBK" w:hAnsi="方正仿宋_GBK" w:cs="方正仿宋_GBK" w:hint="eastAsia"/>
                <w:color w:val="000000"/>
                <w:kern w:val="0"/>
                <w:sz w:val="20"/>
                <w:szCs w:val="20"/>
                <w:lang w:bidi="ar"/>
              </w:rPr>
              <w:t>）、红掌（直径约</w:t>
            </w:r>
            <w:r>
              <w:rPr>
                <w:rFonts w:eastAsia="方正仿宋_GBK"/>
                <w:color w:val="000000"/>
                <w:kern w:val="0"/>
                <w:sz w:val="20"/>
                <w:szCs w:val="20"/>
                <w:lang w:bidi="ar"/>
              </w:rPr>
              <w:t>18cm</w:t>
            </w:r>
            <w:r>
              <w:rPr>
                <w:rFonts w:ascii="方正仿宋_GBK" w:eastAsia="方正仿宋_GBK" w:hAnsi="方正仿宋_GBK" w:cs="方正仿宋_GBK" w:hint="eastAsia"/>
                <w:color w:val="000000"/>
                <w:kern w:val="0"/>
                <w:sz w:val="20"/>
                <w:szCs w:val="20"/>
                <w:lang w:bidi="ar"/>
              </w:rPr>
              <w:t>）、富贵鸟（单花长约</w:t>
            </w:r>
            <w:r>
              <w:rPr>
                <w:rFonts w:eastAsia="方正仿宋_GBK"/>
                <w:color w:val="000000"/>
                <w:kern w:val="0"/>
                <w:sz w:val="20"/>
                <w:szCs w:val="20"/>
                <w:lang w:bidi="ar"/>
              </w:rPr>
              <w:t>8cm</w:t>
            </w:r>
            <w:r>
              <w:rPr>
                <w:rFonts w:ascii="方正仿宋_GBK" w:eastAsia="方正仿宋_GBK" w:hAnsi="方正仿宋_GBK" w:cs="方正仿宋_GBK" w:hint="eastAsia"/>
                <w:color w:val="000000"/>
                <w:kern w:val="0"/>
                <w:sz w:val="20"/>
                <w:szCs w:val="20"/>
                <w:lang w:bidi="ar"/>
              </w:rPr>
              <w:t>）、紫兰（直径约</w:t>
            </w:r>
            <w:r>
              <w:rPr>
                <w:rFonts w:eastAsia="方正仿宋_GBK"/>
                <w:color w:val="000000"/>
                <w:kern w:val="0"/>
                <w:sz w:val="20"/>
                <w:szCs w:val="20"/>
                <w:lang w:bidi="ar"/>
              </w:rPr>
              <w:t>12cm</w:t>
            </w:r>
            <w:r>
              <w:rPr>
                <w:rFonts w:ascii="方正仿宋_GBK" w:eastAsia="方正仿宋_GBK" w:hAnsi="方正仿宋_GBK" w:cs="方正仿宋_GBK" w:hint="eastAsia"/>
                <w:color w:val="000000"/>
                <w:kern w:val="0"/>
                <w:sz w:val="20"/>
                <w:szCs w:val="20"/>
                <w:lang w:bidi="ar"/>
              </w:rPr>
              <w:t>），花柱支撑需回收，花朵总数不低于</w:t>
            </w:r>
            <w:r>
              <w:rPr>
                <w:rFonts w:eastAsia="方正仿宋_GBK"/>
                <w:color w:val="000000"/>
                <w:kern w:val="0"/>
                <w:sz w:val="20"/>
                <w:szCs w:val="20"/>
                <w:lang w:bidi="ar"/>
              </w:rPr>
              <w:t>20</w:t>
            </w:r>
            <w:r>
              <w:rPr>
                <w:rFonts w:ascii="方正仿宋_GBK" w:eastAsia="方正仿宋_GBK" w:hAnsi="方正仿宋_GBK" w:cs="方正仿宋_GBK" w:hint="eastAsia"/>
                <w:color w:val="000000"/>
                <w:kern w:val="0"/>
                <w:sz w:val="20"/>
                <w:szCs w:val="20"/>
                <w:lang w:bidi="ar"/>
              </w:rPr>
              <w:t>支。红掌、富贵鸟各不低于</w:t>
            </w:r>
            <w:r>
              <w:rPr>
                <w:rFonts w:eastAsia="方正仿宋_GBK"/>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支，百合、玫瑰各不低于</w:t>
            </w:r>
            <w:r>
              <w:rPr>
                <w:rFonts w:eastAsia="方正仿宋_GBK"/>
                <w:color w:val="000000"/>
                <w:kern w:val="0"/>
                <w:sz w:val="20"/>
                <w:szCs w:val="20"/>
                <w:lang w:bidi="ar"/>
              </w:rPr>
              <w:t>4</w:t>
            </w:r>
            <w:r>
              <w:rPr>
                <w:rFonts w:ascii="方正仿宋_GBK" w:eastAsia="方正仿宋_GBK" w:hAnsi="方正仿宋_GBK" w:cs="方正仿宋_GBK" w:hint="eastAsia"/>
                <w:color w:val="000000"/>
                <w:kern w:val="0"/>
                <w:sz w:val="20"/>
                <w:szCs w:val="20"/>
                <w:lang w:bidi="ar"/>
              </w:rPr>
              <w:t>支</w:t>
            </w:r>
          </w:p>
        </w:tc>
        <w:tc>
          <w:tcPr>
            <w:tcW w:w="355" w:type="pct"/>
            <w:tcBorders>
              <w:top w:val="single" w:sz="4" w:space="0" w:color="000000"/>
              <w:left w:val="single" w:sz="4" w:space="0" w:color="000000"/>
              <w:bottom w:val="single" w:sz="4" w:space="0" w:color="000000"/>
              <w:right w:val="single" w:sz="4" w:space="0" w:color="000000"/>
            </w:tcBorders>
            <w:vAlign w:val="center"/>
          </w:tcPr>
          <w:p w14:paraId="17970F6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40F2D57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盆</w:t>
            </w:r>
          </w:p>
        </w:tc>
        <w:tc>
          <w:tcPr>
            <w:tcW w:w="511" w:type="pct"/>
            <w:tcBorders>
              <w:top w:val="single" w:sz="4" w:space="0" w:color="000000"/>
              <w:left w:val="single" w:sz="4" w:space="0" w:color="000000"/>
              <w:bottom w:val="single" w:sz="4" w:space="0" w:color="000000"/>
              <w:right w:val="single" w:sz="4" w:space="0" w:color="000000"/>
            </w:tcBorders>
            <w:vAlign w:val="center"/>
          </w:tcPr>
          <w:p w14:paraId="2A614E56"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811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3B8BBBCD"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32B5855B"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7359671E"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489E7B2B"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16</w:t>
            </w:r>
          </w:p>
        </w:tc>
        <w:tc>
          <w:tcPr>
            <w:tcW w:w="735" w:type="pct"/>
            <w:tcBorders>
              <w:top w:val="single" w:sz="4" w:space="0" w:color="000000"/>
              <w:left w:val="single" w:sz="4" w:space="0" w:color="000000"/>
              <w:bottom w:val="single" w:sz="4" w:space="0" w:color="000000"/>
              <w:right w:val="single" w:sz="4" w:space="0" w:color="000000"/>
            </w:tcBorders>
            <w:vAlign w:val="center"/>
          </w:tcPr>
          <w:p w14:paraId="2241C24B"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桁架（购买）</w:t>
            </w:r>
          </w:p>
        </w:tc>
        <w:tc>
          <w:tcPr>
            <w:tcW w:w="439" w:type="pct"/>
            <w:tcBorders>
              <w:top w:val="single" w:sz="4" w:space="0" w:color="000000"/>
              <w:left w:val="single" w:sz="4" w:space="0" w:color="000000"/>
              <w:bottom w:val="single" w:sz="4" w:space="0" w:color="000000"/>
              <w:right w:val="single" w:sz="4" w:space="0" w:color="000000"/>
            </w:tcBorders>
            <w:vAlign w:val="center"/>
          </w:tcPr>
          <w:p w14:paraId="5B7CE2B6"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活动常用</w:t>
            </w:r>
          </w:p>
        </w:tc>
        <w:tc>
          <w:tcPr>
            <w:tcW w:w="1161" w:type="pct"/>
            <w:tcBorders>
              <w:top w:val="single" w:sz="4" w:space="0" w:color="000000"/>
              <w:left w:val="single" w:sz="4" w:space="0" w:color="000000"/>
              <w:bottom w:val="single" w:sz="4" w:space="0" w:color="000000"/>
              <w:right w:val="single" w:sz="4" w:space="0" w:color="000000"/>
            </w:tcBorders>
            <w:vAlign w:val="center"/>
          </w:tcPr>
          <w:p w14:paraId="7F27AE0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银灰色喷漆桁架（方头算一米）</w:t>
            </w:r>
          </w:p>
        </w:tc>
        <w:tc>
          <w:tcPr>
            <w:tcW w:w="355" w:type="pct"/>
            <w:tcBorders>
              <w:top w:val="single" w:sz="4" w:space="0" w:color="000000"/>
              <w:left w:val="single" w:sz="4" w:space="0" w:color="000000"/>
              <w:bottom w:val="single" w:sz="4" w:space="0" w:color="000000"/>
              <w:right w:val="single" w:sz="4" w:space="0" w:color="000000"/>
            </w:tcBorders>
            <w:vAlign w:val="center"/>
          </w:tcPr>
          <w:p w14:paraId="673C2E96"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0BD5D76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米</w:t>
            </w:r>
          </w:p>
        </w:tc>
        <w:tc>
          <w:tcPr>
            <w:tcW w:w="511" w:type="pct"/>
            <w:tcBorders>
              <w:top w:val="single" w:sz="4" w:space="0" w:color="000000"/>
              <w:left w:val="single" w:sz="4" w:space="0" w:color="000000"/>
              <w:bottom w:val="single" w:sz="4" w:space="0" w:color="000000"/>
              <w:right w:val="single" w:sz="4" w:space="0" w:color="000000"/>
            </w:tcBorders>
            <w:vAlign w:val="center"/>
          </w:tcPr>
          <w:p w14:paraId="02BB6545"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94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671CFAB0"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537A8CFB"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0E01535D"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6E12FD0B"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17</w:t>
            </w:r>
          </w:p>
        </w:tc>
        <w:tc>
          <w:tcPr>
            <w:tcW w:w="735" w:type="pct"/>
            <w:tcBorders>
              <w:top w:val="single" w:sz="4" w:space="0" w:color="000000"/>
              <w:left w:val="single" w:sz="4" w:space="0" w:color="000000"/>
              <w:bottom w:val="single" w:sz="4" w:space="0" w:color="000000"/>
              <w:right w:val="single" w:sz="4" w:space="0" w:color="000000"/>
            </w:tcBorders>
            <w:vAlign w:val="center"/>
          </w:tcPr>
          <w:p w14:paraId="1844592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桁架（租赁）</w:t>
            </w:r>
          </w:p>
        </w:tc>
        <w:tc>
          <w:tcPr>
            <w:tcW w:w="439" w:type="pct"/>
            <w:tcBorders>
              <w:top w:val="single" w:sz="4" w:space="0" w:color="000000"/>
              <w:left w:val="single" w:sz="4" w:space="0" w:color="000000"/>
              <w:bottom w:val="single" w:sz="4" w:space="0" w:color="000000"/>
              <w:right w:val="single" w:sz="4" w:space="0" w:color="000000"/>
            </w:tcBorders>
            <w:vAlign w:val="center"/>
          </w:tcPr>
          <w:p w14:paraId="198CED2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活动常用</w:t>
            </w:r>
          </w:p>
        </w:tc>
        <w:tc>
          <w:tcPr>
            <w:tcW w:w="1161" w:type="pct"/>
            <w:tcBorders>
              <w:top w:val="single" w:sz="4" w:space="0" w:color="000000"/>
              <w:left w:val="single" w:sz="4" w:space="0" w:color="000000"/>
              <w:bottom w:val="single" w:sz="4" w:space="0" w:color="000000"/>
              <w:right w:val="single" w:sz="4" w:space="0" w:color="000000"/>
            </w:tcBorders>
            <w:vAlign w:val="center"/>
          </w:tcPr>
          <w:p w14:paraId="7860C84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按米计算，不足</w:t>
            </w:r>
            <w:r>
              <w:rPr>
                <w:rFonts w:eastAsia="方正仿宋_GBK"/>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米算</w:t>
            </w:r>
            <w:r>
              <w:rPr>
                <w:rFonts w:eastAsia="方正仿宋_GBK"/>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米，方头算</w:t>
            </w:r>
            <w:r>
              <w:rPr>
                <w:rFonts w:eastAsia="方正仿宋_GBK"/>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米。</w:t>
            </w:r>
          </w:p>
        </w:tc>
        <w:tc>
          <w:tcPr>
            <w:tcW w:w="355" w:type="pct"/>
            <w:tcBorders>
              <w:top w:val="single" w:sz="4" w:space="0" w:color="000000"/>
              <w:left w:val="single" w:sz="4" w:space="0" w:color="000000"/>
              <w:bottom w:val="single" w:sz="4" w:space="0" w:color="000000"/>
              <w:right w:val="single" w:sz="4" w:space="0" w:color="000000"/>
            </w:tcBorders>
            <w:vAlign w:val="center"/>
          </w:tcPr>
          <w:p w14:paraId="5770D162"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租赁</w:t>
            </w:r>
          </w:p>
        </w:tc>
        <w:tc>
          <w:tcPr>
            <w:tcW w:w="357" w:type="pct"/>
            <w:tcBorders>
              <w:top w:val="single" w:sz="4" w:space="0" w:color="000000"/>
              <w:left w:val="single" w:sz="4" w:space="0" w:color="000000"/>
              <w:bottom w:val="single" w:sz="4" w:space="0" w:color="000000"/>
              <w:right w:val="single" w:sz="4" w:space="0" w:color="000000"/>
            </w:tcBorders>
            <w:vAlign w:val="center"/>
          </w:tcPr>
          <w:p w14:paraId="097CA476"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米</w:t>
            </w:r>
            <w:r>
              <w:rPr>
                <w:rFonts w:eastAsia="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天</w:t>
            </w:r>
          </w:p>
        </w:tc>
        <w:tc>
          <w:tcPr>
            <w:tcW w:w="511" w:type="pct"/>
            <w:tcBorders>
              <w:top w:val="single" w:sz="4" w:space="0" w:color="000000"/>
              <w:left w:val="single" w:sz="4" w:space="0" w:color="000000"/>
              <w:bottom w:val="single" w:sz="4" w:space="0" w:color="000000"/>
              <w:right w:val="single" w:sz="4" w:space="0" w:color="000000"/>
            </w:tcBorders>
            <w:vAlign w:val="center"/>
          </w:tcPr>
          <w:p w14:paraId="3479BAB4"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38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4665F491"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4BFEB72E"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6E2B554A"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7202876A"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18</w:t>
            </w:r>
          </w:p>
        </w:tc>
        <w:tc>
          <w:tcPr>
            <w:tcW w:w="735" w:type="pct"/>
            <w:tcBorders>
              <w:top w:val="single" w:sz="4" w:space="0" w:color="000000"/>
              <w:left w:val="single" w:sz="4" w:space="0" w:color="000000"/>
              <w:bottom w:val="single" w:sz="4" w:space="0" w:color="000000"/>
              <w:right w:val="single" w:sz="4" w:space="0" w:color="000000"/>
            </w:tcBorders>
            <w:vAlign w:val="center"/>
          </w:tcPr>
          <w:p w14:paraId="13CB3858"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A</w:t>
            </w:r>
            <w:r>
              <w:rPr>
                <w:rFonts w:ascii="方正仿宋_GBK" w:eastAsia="方正仿宋_GBK" w:hAnsi="方正仿宋_GBK" w:cs="方正仿宋_GBK" w:hint="eastAsia"/>
                <w:color w:val="000000"/>
                <w:kern w:val="0"/>
                <w:sz w:val="20"/>
                <w:szCs w:val="20"/>
                <w:lang w:bidi="ar"/>
              </w:rPr>
              <w:t>字牌</w:t>
            </w:r>
          </w:p>
        </w:tc>
        <w:tc>
          <w:tcPr>
            <w:tcW w:w="439" w:type="pct"/>
            <w:tcBorders>
              <w:top w:val="single" w:sz="4" w:space="0" w:color="000000"/>
              <w:left w:val="single" w:sz="4" w:space="0" w:color="000000"/>
              <w:bottom w:val="single" w:sz="4" w:space="0" w:color="000000"/>
              <w:right w:val="single" w:sz="4" w:space="0" w:color="000000"/>
            </w:tcBorders>
            <w:vAlign w:val="center"/>
          </w:tcPr>
          <w:p w14:paraId="31EA206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标识标牌</w:t>
            </w:r>
          </w:p>
        </w:tc>
        <w:tc>
          <w:tcPr>
            <w:tcW w:w="1161" w:type="pct"/>
            <w:tcBorders>
              <w:top w:val="single" w:sz="4" w:space="0" w:color="000000"/>
              <w:left w:val="single" w:sz="4" w:space="0" w:color="000000"/>
              <w:bottom w:val="single" w:sz="4" w:space="0" w:color="000000"/>
              <w:right w:val="single" w:sz="4" w:space="0" w:color="000000"/>
            </w:tcBorders>
            <w:vAlign w:val="center"/>
          </w:tcPr>
          <w:p w14:paraId="4AF3887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不锈钢电镀</w:t>
            </w:r>
            <w:r>
              <w:rPr>
                <w:rFonts w:eastAsia="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仿铜，尺寸</w:t>
            </w:r>
            <w:r>
              <w:rPr>
                <w:rFonts w:eastAsia="方正仿宋_GBK"/>
                <w:color w:val="000000"/>
                <w:kern w:val="0"/>
                <w:sz w:val="20"/>
                <w:szCs w:val="20"/>
                <w:lang w:bidi="ar"/>
              </w:rPr>
              <w:t>60*20</w:t>
            </w:r>
            <w:r>
              <w:rPr>
                <w:rFonts w:ascii="方正仿宋_GBK" w:eastAsia="方正仿宋_GBK" w:hAnsi="方正仿宋_GBK" w:cs="方正仿宋_GBK" w:hint="eastAsia"/>
                <w:color w:val="000000"/>
                <w:kern w:val="0"/>
                <w:sz w:val="20"/>
                <w:szCs w:val="20"/>
                <w:lang w:bidi="ar"/>
              </w:rPr>
              <w:t>厘米</w:t>
            </w:r>
          </w:p>
        </w:tc>
        <w:tc>
          <w:tcPr>
            <w:tcW w:w="355" w:type="pct"/>
            <w:tcBorders>
              <w:top w:val="single" w:sz="4" w:space="0" w:color="000000"/>
              <w:left w:val="single" w:sz="4" w:space="0" w:color="000000"/>
              <w:bottom w:val="single" w:sz="4" w:space="0" w:color="000000"/>
              <w:right w:val="single" w:sz="4" w:space="0" w:color="000000"/>
            </w:tcBorders>
            <w:vAlign w:val="center"/>
          </w:tcPr>
          <w:p w14:paraId="0B9AA10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43FA6B5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个</w:t>
            </w:r>
          </w:p>
        </w:tc>
        <w:tc>
          <w:tcPr>
            <w:tcW w:w="511" w:type="pct"/>
            <w:tcBorders>
              <w:top w:val="single" w:sz="4" w:space="0" w:color="000000"/>
              <w:left w:val="single" w:sz="4" w:space="0" w:color="000000"/>
              <w:bottom w:val="single" w:sz="4" w:space="0" w:color="000000"/>
              <w:right w:val="single" w:sz="4" w:space="0" w:color="000000"/>
            </w:tcBorders>
            <w:vAlign w:val="center"/>
          </w:tcPr>
          <w:p w14:paraId="660AE56C"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362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78B632F7"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1A576718"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1EECCF57"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2F7E7833"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19</w:t>
            </w:r>
          </w:p>
        </w:tc>
        <w:tc>
          <w:tcPr>
            <w:tcW w:w="735" w:type="pct"/>
            <w:tcBorders>
              <w:top w:val="single" w:sz="4" w:space="0" w:color="000000"/>
              <w:left w:val="single" w:sz="4" w:space="0" w:color="000000"/>
              <w:bottom w:val="single" w:sz="4" w:space="0" w:color="000000"/>
              <w:right w:val="single" w:sz="4" w:space="0" w:color="000000"/>
            </w:tcBorders>
            <w:vAlign w:val="center"/>
          </w:tcPr>
          <w:p w14:paraId="5B8174CF"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金属水牌</w:t>
            </w:r>
          </w:p>
        </w:tc>
        <w:tc>
          <w:tcPr>
            <w:tcW w:w="439" w:type="pct"/>
            <w:tcBorders>
              <w:top w:val="single" w:sz="4" w:space="0" w:color="000000"/>
              <w:left w:val="single" w:sz="4" w:space="0" w:color="000000"/>
              <w:bottom w:val="single" w:sz="4" w:space="0" w:color="000000"/>
              <w:right w:val="single" w:sz="4" w:space="0" w:color="000000"/>
            </w:tcBorders>
            <w:vAlign w:val="center"/>
          </w:tcPr>
          <w:p w14:paraId="2534898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标识标牌</w:t>
            </w:r>
          </w:p>
        </w:tc>
        <w:tc>
          <w:tcPr>
            <w:tcW w:w="1161" w:type="pct"/>
            <w:tcBorders>
              <w:top w:val="single" w:sz="4" w:space="0" w:color="000000"/>
              <w:left w:val="single" w:sz="4" w:space="0" w:color="000000"/>
              <w:bottom w:val="single" w:sz="4" w:space="0" w:color="000000"/>
              <w:right w:val="single" w:sz="4" w:space="0" w:color="000000"/>
            </w:tcBorders>
            <w:vAlign w:val="center"/>
          </w:tcPr>
          <w:p w14:paraId="42DEB0D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不锈钢，</w:t>
            </w:r>
            <w:r>
              <w:rPr>
                <w:rFonts w:eastAsia="方正仿宋_GBK"/>
                <w:color w:val="000000"/>
                <w:kern w:val="0"/>
                <w:sz w:val="20"/>
                <w:szCs w:val="20"/>
                <w:lang w:bidi="ar"/>
              </w:rPr>
              <w:t>1.5</w:t>
            </w:r>
            <w:r>
              <w:rPr>
                <w:rFonts w:ascii="方正仿宋_GBK" w:eastAsia="方正仿宋_GBK" w:hAnsi="方正仿宋_GBK" w:cs="方正仿宋_GBK" w:hint="eastAsia"/>
                <w:color w:val="000000"/>
                <w:kern w:val="0"/>
                <w:sz w:val="20"/>
                <w:szCs w:val="20"/>
                <w:lang w:bidi="ar"/>
              </w:rPr>
              <w:t>米左右高</w:t>
            </w:r>
          </w:p>
        </w:tc>
        <w:tc>
          <w:tcPr>
            <w:tcW w:w="355" w:type="pct"/>
            <w:tcBorders>
              <w:top w:val="single" w:sz="4" w:space="0" w:color="000000"/>
              <w:left w:val="single" w:sz="4" w:space="0" w:color="000000"/>
              <w:bottom w:val="single" w:sz="4" w:space="0" w:color="000000"/>
              <w:right w:val="single" w:sz="4" w:space="0" w:color="000000"/>
            </w:tcBorders>
            <w:vAlign w:val="center"/>
          </w:tcPr>
          <w:p w14:paraId="0B5D860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0D14D26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个</w:t>
            </w:r>
          </w:p>
        </w:tc>
        <w:tc>
          <w:tcPr>
            <w:tcW w:w="511" w:type="pct"/>
            <w:tcBorders>
              <w:top w:val="single" w:sz="4" w:space="0" w:color="000000"/>
              <w:left w:val="single" w:sz="4" w:space="0" w:color="000000"/>
              <w:bottom w:val="single" w:sz="4" w:space="0" w:color="000000"/>
              <w:right w:val="single" w:sz="4" w:space="0" w:color="000000"/>
            </w:tcBorders>
            <w:vAlign w:val="center"/>
          </w:tcPr>
          <w:p w14:paraId="70472C37"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935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0184A7D3"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7679EB22"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3C87335B"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70127379"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20</w:t>
            </w:r>
          </w:p>
        </w:tc>
        <w:tc>
          <w:tcPr>
            <w:tcW w:w="735" w:type="pct"/>
            <w:tcBorders>
              <w:top w:val="single" w:sz="4" w:space="0" w:color="000000"/>
              <w:left w:val="single" w:sz="4" w:space="0" w:color="000000"/>
              <w:bottom w:val="single" w:sz="4" w:space="0" w:color="000000"/>
              <w:right w:val="single" w:sz="4" w:space="0" w:color="000000"/>
            </w:tcBorders>
            <w:vAlign w:val="center"/>
          </w:tcPr>
          <w:p w14:paraId="39C4B6D5"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提示牌（双色板）</w:t>
            </w:r>
          </w:p>
        </w:tc>
        <w:tc>
          <w:tcPr>
            <w:tcW w:w="439" w:type="pct"/>
            <w:tcBorders>
              <w:top w:val="single" w:sz="4" w:space="0" w:color="000000"/>
              <w:left w:val="single" w:sz="4" w:space="0" w:color="000000"/>
              <w:bottom w:val="single" w:sz="4" w:space="0" w:color="000000"/>
              <w:right w:val="single" w:sz="4" w:space="0" w:color="000000"/>
            </w:tcBorders>
            <w:vAlign w:val="center"/>
          </w:tcPr>
          <w:p w14:paraId="0DDCF86D"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标识标牌</w:t>
            </w:r>
          </w:p>
        </w:tc>
        <w:tc>
          <w:tcPr>
            <w:tcW w:w="1161" w:type="pct"/>
            <w:tcBorders>
              <w:top w:val="single" w:sz="4" w:space="0" w:color="000000"/>
              <w:left w:val="single" w:sz="4" w:space="0" w:color="000000"/>
              <w:bottom w:val="single" w:sz="4" w:space="0" w:color="000000"/>
              <w:right w:val="single" w:sz="4" w:space="0" w:color="000000"/>
            </w:tcBorders>
            <w:vAlign w:val="center"/>
          </w:tcPr>
          <w:p w14:paraId="12DC4F8E"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厚</w:t>
            </w:r>
            <w:r>
              <w:rPr>
                <w:rFonts w:eastAsia="方正仿宋_GBK"/>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毫米，双色板，丝印</w:t>
            </w:r>
          </w:p>
        </w:tc>
        <w:tc>
          <w:tcPr>
            <w:tcW w:w="355" w:type="pct"/>
            <w:tcBorders>
              <w:top w:val="single" w:sz="4" w:space="0" w:color="000000"/>
              <w:left w:val="single" w:sz="4" w:space="0" w:color="000000"/>
              <w:bottom w:val="single" w:sz="4" w:space="0" w:color="000000"/>
              <w:right w:val="single" w:sz="4" w:space="0" w:color="000000"/>
            </w:tcBorders>
            <w:vAlign w:val="center"/>
          </w:tcPr>
          <w:p w14:paraId="772F6EC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171A143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53BAA695"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344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71B8D2C6"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5592FFB3"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68A71DC2"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0819242D"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21</w:t>
            </w:r>
          </w:p>
        </w:tc>
        <w:tc>
          <w:tcPr>
            <w:tcW w:w="735" w:type="pct"/>
            <w:tcBorders>
              <w:top w:val="single" w:sz="4" w:space="0" w:color="000000"/>
              <w:left w:val="single" w:sz="4" w:space="0" w:color="000000"/>
              <w:bottom w:val="single" w:sz="4" w:space="0" w:color="000000"/>
              <w:right w:val="single" w:sz="4" w:space="0" w:color="000000"/>
            </w:tcBorders>
            <w:vAlign w:val="center"/>
          </w:tcPr>
          <w:p w14:paraId="0D71052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提示牌（不锈钢）</w:t>
            </w:r>
          </w:p>
        </w:tc>
        <w:tc>
          <w:tcPr>
            <w:tcW w:w="439" w:type="pct"/>
            <w:tcBorders>
              <w:top w:val="single" w:sz="4" w:space="0" w:color="000000"/>
              <w:left w:val="single" w:sz="4" w:space="0" w:color="000000"/>
              <w:bottom w:val="single" w:sz="4" w:space="0" w:color="000000"/>
              <w:right w:val="single" w:sz="4" w:space="0" w:color="000000"/>
            </w:tcBorders>
            <w:vAlign w:val="center"/>
          </w:tcPr>
          <w:p w14:paraId="39725EF6"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标识标牌</w:t>
            </w:r>
          </w:p>
        </w:tc>
        <w:tc>
          <w:tcPr>
            <w:tcW w:w="1161" w:type="pct"/>
            <w:tcBorders>
              <w:top w:val="single" w:sz="4" w:space="0" w:color="000000"/>
              <w:left w:val="single" w:sz="4" w:space="0" w:color="000000"/>
              <w:bottom w:val="single" w:sz="4" w:space="0" w:color="000000"/>
              <w:right w:val="single" w:sz="4" w:space="0" w:color="000000"/>
            </w:tcBorders>
            <w:vAlign w:val="center"/>
          </w:tcPr>
          <w:p w14:paraId="4B4BF3F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厚</w:t>
            </w:r>
            <w:r>
              <w:rPr>
                <w:rFonts w:eastAsia="方正仿宋_GBK"/>
                <w:color w:val="000000"/>
                <w:kern w:val="0"/>
                <w:sz w:val="20"/>
                <w:szCs w:val="20"/>
                <w:lang w:bidi="ar"/>
              </w:rPr>
              <w:t>10</w:t>
            </w:r>
            <w:r>
              <w:rPr>
                <w:rFonts w:ascii="方正仿宋_GBK" w:eastAsia="方正仿宋_GBK" w:hAnsi="方正仿宋_GBK" w:cs="方正仿宋_GBK" w:hint="eastAsia"/>
                <w:color w:val="000000"/>
                <w:kern w:val="0"/>
                <w:sz w:val="20"/>
                <w:szCs w:val="20"/>
                <w:lang w:bidi="ar"/>
              </w:rPr>
              <w:t>毫米，不锈钢，腐蚀丝印，上墙</w:t>
            </w:r>
          </w:p>
        </w:tc>
        <w:tc>
          <w:tcPr>
            <w:tcW w:w="355" w:type="pct"/>
            <w:tcBorders>
              <w:top w:val="single" w:sz="4" w:space="0" w:color="000000"/>
              <w:left w:val="single" w:sz="4" w:space="0" w:color="000000"/>
              <w:bottom w:val="single" w:sz="4" w:space="0" w:color="000000"/>
              <w:right w:val="single" w:sz="4" w:space="0" w:color="000000"/>
            </w:tcBorders>
            <w:vAlign w:val="center"/>
          </w:tcPr>
          <w:p w14:paraId="7C52D32F"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26A034C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1DBBE5DA"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107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4116EAB4"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3F6131F7"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071A241F"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2F77DA78"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22</w:t>
            </w:r>
          </w:p>
        </w:tc>
        <w:tc>
          <w:tcPr>
            <w:tcW w:w="735" w:type="pct"/>
            <w:tcBorders>
              <w:top w:val="single" w:sz="4" w:space="0" w:color="000000"/>
              <w:left w:val="single" w:sz="4" w:space="0" w:color="000000"/>
              <w:bottom w:val="single" w:sz="4" w:space="0" w:color="000000"/>
              <w:right w:val="single" w:sz="4" w:space="0" w:color="000000"/>
            </w:tcBorders>
            <w:vAlign w:val="center"/>
          </w:tcPr>
          <w:p w14:paraId="6A249B5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写真</w:t>
            </w:r>
          </w:p>
        </w:tc>
        <w:tc>
          <w:tcPr>
            <w:tcW w:w="439" w:type="pct"/>
            <w:tcBorders>
              <w:top w:val="single" w:sz="4" w:space="0" w:color="000000"/>
              <w:left w:val="single" w:sz="4" w:space="0" w:color="000000"/>
              <w:bottom w:val="single" w:sz="4" w:space="0" w:color="000000"/>
              <w:right w:val="single" w:sz="4" w:space="0" w:color="000000"/>
            </w:tcBorders>
            <w:vAlign w:val="center"/>
          </w:tcPr>
          <w:p w14:paraId="52DD66B5"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59DE7ECB"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1440dpi</w:t>
            </w:r>
            <w:r>
              <w:rPr>
                <w:rFonts w:ascii="方正仿宋_GBK" w:eastAsia="方正仿宋_GBK" w:hAnsi="方正仿宋_GBK" w:cs="方正仿宋_GBK" w:hint="eastAsia"/>
                <w:color w:val="000000"/>
                <w:kern w:val="0"/>
                <w:sz w:val="20"/>
                <w:szCs w:val="20"/>
                <w:lang w:bidi="ar"/>
              </w:rPr>
              <w:t>精度亮膜或哑膜，可替代背胶、相纸、海报纸</w:t>
            </w:r>
          </w:p>
        </w:tc>
        <w:tc>
          <w:tcPr>
            <w:tcW w:w="355" w:type="pct"/>
            <w:tcBorders>
              <w:top w:val="single" w:sz="4" w:space="0" w:color="000000"/>
              <w:left w:val="single" w:sz="4" w:space="0" w:color="000000"/>
              <w:bottom w:val="single" w:sz="4" w:space="0" w:color="000000"/>
              <w:right w:val="single" w:sz="4" w:space="0" w:color="000000"/>
            </w:tcBorders>
            <w:vAlign w:val="center"/>
          </w:tcPr>
          <w:p w14:paraId="229F339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62716C5B"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225601D5"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38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3BB03D81"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25AA76F0"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586F32E3"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1566855E"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23</w:t>
            </w:r>
          </w:p>
        </w:tc>
        <w:tc>
          <w:tcPr>
            <w:tcW w:w="735" w:type="pct"/>
            <w:tcBorders>
              <w:top w:val="single" w:sz="4" w:space="0" w:color="000000"/>
              <w:left w:val="single" w:sz="4" w:space="0" w:color="000000"/>
              <w:bottom w:val="single" w:sz="4" w:space="0" w:color="000000"/>
              <w:right w:val="single" w:sz="4" w:space="0" w:color="000000"/>
            </w:tcBorders>
            <w:vAlign w:val="center"/>
          </w:tcPr>
          <w:p w14:paraId="1BC0313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写真背胶</w:t>
            </w:r>
          </w:p>
        </w:tc>
        <w:tc>
          <w:tcPr>
            <w:tcW w:w="439" w:type="pct"/>
            <w:tcBorders>
              <w:top w:val="single" w:sz="4" w:space="0" w:color="000000"/>
              <w:left w:val="single" w:sz="4" w:space="0" w:color="000000"/>
              <w:bottom w:val="single" w:sz="4" w:space="0" w:color="000000"/>
              <w:right w:val="single" w:sz="4" w:space="0" w:color="000000"/>
            </w:tcBorders>
            <w:vAlign w:val="center"/>
          </w:tcPr>
          <w:p w14:paraId="0BF64172"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72E2341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异形裁剪，尺寸按画面最宽、最高点计算面积</w:t>
            </w:r>
          </w:p>
        </w:tc>
        <w:tc>
          <w:tcPr>
            <w:tcW w:w="355" w:type="pct"/>
            <w:tcBorders>
              <w:top w:val="single" w:sz="4" w:space="0" w:color="000000"/>
              <w:left w:val="single" w:sz="4" w:space="0" w:color="000000"/>
              <w:bottom w:val="single" w:sz="4" w:space="0" w:color="000000"/>
              <w:right w:val="single" w:sz="4" w:space="0" w:color="000000"/>
            </w:tcBorders>
            <w:vAlign w:val="center"/>
          </w:tcPr>
          <w:p w14:paraId="3CE9CB95"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7A82274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2E74199A"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32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0E36CEF4"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4BE27E04"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40E2B933"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736E8F06"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24</w:t>
            </w:r>
          </w:p>
        </w:tc>
        <w:tc>
          <w:tcPr>
            <w:tcW w:w="735" w:type="pct"/>
            <w:tcBorders>
              <w:top w:val="single" w:sz="4" w:space="0" w:color="000000"/>
              <w:left w:val="single" w:sz="4" w:space="0" w:color="000000"/>
              <w:bottom w:val="single" w:sz="4" w:space="0" w:color="000000"/>
              <w:right w:val="single" w:sz="4" w:space="0" w:color="000000"/>
            </w:tcBorders>
            <w:vAlign w:val="center"/>
          </w:tcPr>
          <w:p w14:paraId="265CA39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旗帜布</w:t>
            </w:r>
          </w:p>
        </w:tc>
        <w:tc>
          <w:tcPr>
            <w:tcW w:w="439" w:type="pct"/>
            <w:tcBorders>
              <w:top w:val="single" w:sz="4" w:space="0" w:color="000000"/>
              <w:left w:val="single" w:sz="4" w:space="0" w:color="000000"/>
              <w:bottom w:val="single" w:sz="4" w:space="0" w:color="000000"/>
              <w:right w:val="single" w:sz="4" w:space="0" w:color="000000"/>
            </w:tcBorders>
            <w:vAlign w:val="center"/>
          </w:tcPr>
          <w:p w14:paraId="12788DC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7F226466"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热转印，旗帜布</w:t>
            </w:r>
          </w:p>
        </w:tc>
        <w:tc>
          <w:tcPr>
            <w:tcW w:w="355" w:type="pct"/>
            <w:tcBorders>
              <w:top w:val="single" w:sz="4" w:space="0" w:color="000000"/>
              <w:left w:val="single" w:sz="4" w:space="0" w:color="000000"/>
              <w:bottom w:val="single" w:sz="4" w:space="0" w:color="000000"/>
              <w:right w:val="single" w:sz="4" w:space="0" w:color="000000"/>
            </w:tcBorders>
            <w:vAlign w:val="center"/>
          </w:tcPr>
          <w:p w14:paraId="0FE59FF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03A8771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12EC1AFE"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44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2B4A0821"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04556248"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407C3536"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25543653"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25</w:t>
            </w:r>
          </w:p>
        </w:tc>
        <w:tc>
          <w:tcPr>
            <w:tcW w:w="735" w:type="pct"/>
            <w:tcBorders>
              <w:top w:val="single" w:sz="4" w:space="0" w:color="000000"/>
              <w:left w:val="single" w:sz="4" w:space="0" w:color="000000"/>
              <w:bottom w:val="single" w:sz="4" w:space="0" w:color="000000"/>
              <w:right w:val="single" w:sz="4" w:space="0" w:color="000000"/>
            </w:tcBorders>
            <w:vAlign w:val="center"/>
          </w:tcPr>
          <w:p w14:paraId="3E5E68F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车贴（可移背胶）</w:t>
            </w:r>
          </w:p>
        </w:tc>
        <w:tc>
          <w:tcPr>
            <w:tcW w:w="439" w:type="pct"/>
            <w:tcBorders>
              <w:top w:val="single" w:sz="4" w:space="0" w:color="000000"/>
              <w:left w:val="single" w:sz="4" w:space="0" w:color="000000"/>
              <w:bottom w:val="single" w:sz="4" w:space="0" w:color="000000"/>
              <w:right w:val="single" w:sz="4" w:space="0" w:color="000000"/>
            </w:tcBorders>
            <w:vAlign w:val="center"/>
          </w:tcPr>
          <w:p w14:paraId="0B49FBD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555C1390"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可户外使用，可移背胶，覆膜，幅宽</w:t>
            </w:r>
            <w:r>
              <w:rPr>
                <w:rFonts w:eastAsia="方正仿宋_GBK"/>
                <w:color w:val="000000"/>
                <w:kern w:val="0"/>
                <w:sz w:val="20"/>
                <w:szCs w:val="20"/>
                <w:lang w:bidi="ar"/>
              </w:rPr>
              <w:t>1.52</w:t>
            </w:r>
            <w:r>
              <w:rPr>
                <w:rFonts w:ascii="方正仿宋_GBK" w:eastAsia="方正仿宋_GBK" w:hAnsi="方正仿宋_GBK" w:cs="方正仿宋_GBK" w:hint="eastAsia"/>
                <w:color w:val="000000"/>
                <w:kern w:val="0"/>
                <w:sz w:val="20"/>
                <w:szCs w:val="20"/>
                <w:lang w:bidi="ar"/>
              </w:rPr>
              <w:t>米（</w:t>
            </w:r>
            <w:r>
              <w:rPr>
                <w:rFonts w:eastAsia="方正仿宋_GBK"/>
                <w:color w:val="000000"/>
                <w:kern w:val="0"/>
                <w:sz w:val="20"/>
                <w:szCs w:val="20"/>
                <w:lang w:bidi="ar"/>
              </w:rPr>
              <w:t>400dpi</w:t>
            </w:r>
            <w:r>
              <w:rPr>
                <w:rFonts w:ascii="方正仿宋_GBK" w:eastAsia="方正仿宋_GBK" w:hAnsi="方正仿宋_GBK" w:cs="方正仿宋_GBK" w:hint="eastAsia"/>
                <w:color w:val="000000"/>
                <w:kern w:val="0"/>
                <w:sz w:val="20"/>
                <w:szCs w:val="20"/>
                <w:lang w:bidi="ar"/>
              </w:rPr>
              <w:t>精度）</w:t>
            </w:r>
          </w:p>
        </w:tc>
        <w:tc>
          <w:tcPr>
            <w:tcW w:w="355" w:type="pct"/>
            <w:tcBorders>
              <w:top w:val="single" w:sz="4" w:space="0" w:color="000000"/>
              <w:left w:val="single" w:sz="4" w:space="0" w:color="000000"/>
              <w:bottom w:val="single" w:sz="4" w:space="0" w:color="000000"/>
              <w:right w:val="single" w:sz="4" w:space="0" w:color="000000"/>
            </w:tcBorders>
            <w:vAlign w:val="center"/>
          </w:tcPr>
          <w:p w14:paraId="41FDD40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1738CCB0"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1F7833D3"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40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19FE56B9"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7D9EB832"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74D366D9"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3CAAD01F"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26</w:t>
            </w:r>
          </w:p>
        </w:tc>
        <w:tc>
          <w:tcPr>
            <w:tcW w:w="735" w:type="pct"/>
            <w:tcBorders>
              <w:top w:val="single" w:sz="4" w:space="0" w:color="000000"/>
              <w:left w:val="single" w:sz="4" w:space="0" w:color="000000"/>
              <w:bottom w:val="single" w:sz="4" w:space="0" w:color="000000"/>
              <w:right w:val="single" w:sz="4" w:space="0" w:color="000000"/>
            </w:tcBorders>
            <w:vAlign w:val="center"/>
          </w:tcPr>
          <w:p w14:paraId="3F9208E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地贴写真（可移背胶）</w:t>
            </w:r>
          </w:p>
        </w:tc>
        <w:tc>
          <w:tcPr>
            <w:tcW w:w="439" w:type="pct"/>
            <w:tcBorders>
              <w:top w:val="single" w:sz="4" w:space="0" w:color="000000"/>
              <w:left w:val="single" w:sz="4" w:space="0" w:color="000000"/>
              <w:bottom w:val="single" w:sz="4" w:space="0" w:color="000000"/>
              <w:right w:val="single" w:sz="4" w:space="0" w:color="000000"/>
            </w:tcBorders>
            <w:vAlign w:val="center"/>
          </w:tcPr>
          <w:p w14:paraId="1AE1DF40"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57E536AB"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可户外使用，</w:t>
            </w:r>
            <w:r>
              <w:rPr>
                <w:rFonts w:eastAsia="方正仿宋_GBK"/>
                <w:color w:val="000000"/>
                <w:kern w:val="0"/>
                <w:sz w:val="20"/>
                <w:szCs w:val="20"/>
                <w:lang w:bidi="ar"/>
              </w:rPr>
              <w:t>400dpi</w:t>
            </w:r>
            <w:r>
              <w:rPr>
                <w:rFonts w:ascii="方正仿宋_GBK" w:eastAsia="方正仿宋_GBK" w:hAnsi="方正仿宋_GBK" w:cs="方正仿宋_GBK" w:hint="eastAsia"/>
                <w:color w:val="000000"/>
                <w:kern w:val="0"/>
                <w:sz w:val="20"/>
                <w:szCs w:val="20"/>
                <w:lang w:bidi="ar"/>
              </w:rPr>
              <w:t>精度</w:t>
            </w:r>
          </w:p>
        </w:tc>
        <w:tc>
          <w:tcPr>
            <w:tcW w:w="355" w:type="pct"/>
            <w:tcBorders>
              <w:top w:val="single" w:sz="4" w:space="0" w:color="000000"/>
              <w:left w:val="single" w:sz="4" w:space="0" w:color="000000"/>
              <w:bottom w:val="single" w:sz="4" w:space="0" w:color="000000"/>
              <w:right w:val="single" w:sz="4" w:space="0" w:color="000000"/>
            </w:tcBorders>
            <w:vAlign w:val="center"/>
          </w:tcPr>
          <w:p w14:paraId="36F0571E"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59AABBCB"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11EB25E8"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38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2951F3C2"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4178394D"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04EF705F"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01A4E8EC"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27</w:t>
            </w:r>
          </w:p>
        </w:tc>
        <w:tc>
          <w:tcPr>
            <w:tcW w:w="735" w:type="pct"/>
            <w:tcBorders>
              <w:top w:val="single" w:sz="4" w:space="0" w:color="000000"/>
              <w:left w:val="single" w:sz="4" w:space="0" w:color="000000"/>
              <w:bottom w:val="single" w:sz="4" w:space="0" w:color="000000"/>
              <w:right w:val="single" w:sz="4" w:space="0" w:color="000000"/>
            </w:tcBorders>
            <w:vAlign w:val="center"/>
          </w:tcPr>
          <w:p w14:paraId="49D5620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反光膜</w:t>
            </w:r>
          </w:p>
        </w:tc>
        <w:tc>
          <w:tcPr>
            <w:tcW w:w="439" w:type="pct"/>
            <w:tcBorders>
              <w:top w:val="single" w:sz="4" w:space="0" w:color="000000"/>
              <w:left w:val="single" w:sz="4" w:space="0" w:color="000000"/>
              <w:bottom w:val="single" w:sz="4" w:space="0" w:color="000000"/>
              <w:right w:val="single" w:sz="4" w:space="0" w:color="000000"/>
            </w:tcBorders>
            <w:vAlign w:val="center"/>
          </w:tcPr>
          <w:p w14:paraId="4E97523B"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4B85C09D"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360dpi</w:t>
            </w:r>
            <w:r>
              <w:rPr>
                <w:rFonts w:ascii="方正仿宋_GBK" w:eastAsia="方正仿宋_GBK" w:hAnsi="方正仿宋_GBK" w:cs="方正仿宋_GBK" w:hint="eastAsia"/>
                <w:color w:val="000000"/>
                <w:kern w:val="0"/>
                <w:sz w:val="20"/>
                <w:szCs w:val="20"/>
                <w:lang w:bidi="ar"/>
              </w:rPr>
              <w:t>精度</w:t>
            </w:r>
          </w:p>
        </w:tc>
        <w:tc>
          <w:tcPr>
            <w:tcW w:w="355" w:type="pct"/>
            <w:tcBorders>
              <w:top w:val="single" w:sz="4" w:space="0" w:color="000000"/>
              <w:left w:val="single" w:sz="4" w:space="0" w:color="000000"/>
              <w:bottom w:val="single" w:sz="4" w:space="0" w:color="000000"/>
              <w:right w:val="single" w:sz="4" w:space="0" w:color="000000"/>
            </w:tcBorders>
            <w:vAlign w:val="center"/>
          </w:tcPr>
          <w:p w14:paraId="721AA69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634581A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4DD0F132"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55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0CDB5580"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1B24029A"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28FB10CF"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64DAEBCB"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28</w:t>
            </w:r>
          </w:p>
        </w:tc>
        <w:tc>
          <w:tcPr>
            <w:tcW w:w="735" w:type="pct"/>
            <w:tcBorders>
              <w:top w:val="single" w:sz="4" w:space="0" w:color="000000"/>
              <w:left w:val="single" w:sz="4" w:space="0" w:color="000000"/>
              <w:bottom w:val="single" w:sz="4" w:space="0" w:color="000000"/>
              <w:right w:val="single" w:sz="4" w:space="0" w:color="000000"/>
            </w:tcBorders>
            <w:vAlign w:val="center"/>
          </w:tcPr>
          <w:p w14:paraId="49FCFD0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黑黄胶带</w:t>
            </w:r>
          </w:p>
        </w:tc>
        <w:tc>
          <w:tcPr>
            <w:tcW w:w="439" w:type="pct"/>
            <w:tcBorders>
              <w:top w:val="single" w:sz="4" w:space="0" w:color="000000"/>
              <w:left w:val="single" w:sz="4" w:space="0" w:color="000000"/>
              <w:bottom w:val="single" w:sz="4" w:space="0" w:color="000000"/>
              <w:right w:val="single" w:sz="4" w:space="0" w:color="000000"/>
            </w:tcBorders>
            <w:vAlign w:val="center"/>
          </w:tcPr>
          <w:p w14:paraId="52C4135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74EAC803"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PVC</w:t>
            </w:r>
            <w:r>
              <w:rPr>
                <w:rFonts w:ascii="方正仿宋_GBK" w:eastAsia="方正仿宋_GBK" w:hAnsi="方正仿宋_GBK" w:cs="方正仿宋_GBK" w:hint="eastAsia"/>
                <w:color w:val="000000"/>
                <w:kern w:val="0"/>
                <w:sz w:val="20"/>
                <w:szCs w:val="20"/>
                <w:lang w:bidi="ar"/>
              </w:rPr>
              <w:t>材质，宽</w:t>
            </w:r>
            <w:r>
              <w:rPr>
                <w:rFonts w:eastAsia="等线"/>
                <w:color w:val="000000"/>
                <w:kern w:val="0"/>
                <w:sz w:val="20"/>
                <w:szCs w:val="20"/>
                <w:lang w:bidi="ar"/>
              </w:rPr>
              <w:t>4-6</w:t>
            </w:r>
            <w:r>
              <w:rPr>
                <w:rFonts w:ascii="方正仿宋_GBK" w:eastAsia="方正仿宋_GBK" w:hAnsi="方正仿宋_GBK" w:cs="方正仿宋_GBK" w:hint="eastAsia"/>
                <w:color w:val="000000"/>
                <w:kern w:val="0"/>
                <w:sz w:val="20"/>
                <w:szCs w:val="20"/>
                <w:lang w:bidi="ar"/>
              </w:rPr>
              <w:t>厘米，单卷长度</w:t>
            </w:r>
            <w:r>
              <w:rPr>
                <w:rFonts w:eastAsia="等线"/>
                <w:color w:val="000000"/>
                <w:kern w:val="0"/>
                <w:sz w:val="20"/>
                <w:szCs w:val="20"/>
                <w:lang w:bidi="ar"/>
              </w:rPr>
              <w:t>33</w:t>
            </w:r>
            <w:r>
              <w:rPr>
                <w:rFonts w:ascii="方正仿宋_GBK" w:eastAsia="方正仿宋_GBK" w:hAnsi="方正仿宋_GBK" w:cs="方正仿宋_GBK" w:hint="eastAsia"/>
                <w:color w:val="000000"/>
                <w:kern w:val="0"/>
                <w:sz w:val="20"/>
                <w:szCs w:val="20"/>
                <w:lang w:bidi="ar"/>
              </w:rPr>
              <w:t>米</w:t>
            </w:r>
          </w:p>
        </w:tc>
        <w:tc>
          <w:tcPr>
            <w:tcW w:w="355" w:type="pct"/>
            <w:tcBorders>
              <w:top w:val="single" w:sz="4" w:space="0" w:color="000000"/>
              <w:left w:val="single" w:sz="4" w:space="0" w:color="000000"/>
              <w:bottom w:val="single" w:sz="4" w:space="0" w:color="000000"/>
              <w:right w:val="single" w:sz="4" w:space="0" w:color="000000"/>
            </w:tcBorders>
            <w:vAlign w:val="center"/>
          </w:tcPr>
          <w:p w14:paraId="682F52F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554DB1C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卷</w:t>
            </w:r>
          </w:p>
        </w:tc>
        <w:tc>
          <w:tcPr>
            <w:tcW w:w="511" w:type="pct"/>
            <w:tcBorders>
              <w:top w:val="single" w:sz="4" w:space="0" w:color="000000"/>
              <w:left w:val="single" w:sz="4" w:space="0" w:color="000000"/>
              <w:bottom w:val="single" w:sz="4" w:space="0" w:color="000000"/>
              <w:right w:val="single" w:sz="4" w:space="0" w:color="000000"/>
            </w:tcBorders>
            <w:vAlign w:val="center"/>
          </w:tcPr>
          <w:p w14:paraId="60AFEFF2"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29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0038ADA9"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420A08A2"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223BB617"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610CA259"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29</w:t>
            </w:r>
          </w:p>
        </w:tc>
        <w:tc>
          <w:tcPr>
            <w:tcW w:w="735" w:type="pct"/>
            <w:tcBorders>
              <w:top w:val="single" w:sz="4" w:space="0" w:color="000000"/>
              <w:left w:val="single" w:sz="4" w:space="0" w:color="000000"/>
              <w:bottom w:val="single" w:sz="4" w:space="0" w:color="000000"/>
              <w:right w:val="single" w:sz="4" w:space="0" w:color="000000"/>
            </w:tcBorders>
            <w:vAlign w:val="center"/>
          </w:tcPr>
          <w:p w14:paraId="3CD2A75F"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软膜（</w:t>
            </w:r>
            <w:r>
              <w:rPr>
                <w:rFonts w:eastAsia="方正仿宋_GBK"/>
                <w:color w:val="000000"/>
                <w:kern w:val="0"/>
                <w:sz w:val="20"/>
                <w:szCs w:val="20"/>
                <w:lang w:bidi="ar"/>
              </w:rPr>
              <w:t>UV</w:t>
            </w:r>
            <w:r>
              <w:rPr>
                <w:rFonts w:ascii="方正仿宋_GBK" w:eastAsia="方正仿宋_GBK" w:hAnsi="方正仿宋_GBK" w:cs="方正仿宋_GBK" w:hint="eastAsia"/>
                <w:color w:val="000000"/>
                <w:kern w:val="0"/>
                <w:sz w:val="20"/>
                <w:szCs w:val="20"/>
                <w:lang w:bidi="ar"/>
              </w:rPr>
              <w:t>）</w:t>
            </w:r>
          </w:p>
        </w:tc>
        <w:tc>
          <w:tcPr>
            <w:tcW w:w="439" w:type="pct"/>
            <w:tcBorders>
              <w:top w:val="single" w:sz="4" w:space="0" w:color="000000"/>
              <w:left w:val="single" w:sz="4" w:space="0" w:color="000000"/>
              <w:bottom w:val="single" w:sz="4" w:space="0" w:color="000000"/>
              <w:right w:val="single" w:sz="4" w:space="0" w:color="000000"/>
            </w:tcBorders>
            <w:vAlign w:val="center"/>
          </w:tcPr>
          <w:p w14:paraId="3B00B5C2"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11D0ED3A"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5</w:t>
            </w:r>
            <w:r>
              <w:rPr>
                <w:rFonts w:ascii="方正仿宋_GBK" w:eastAsia="方正仿宋_GBK" w:hAnsi="方正仿宋_GBK" w:cs="方正仿宋_GBK" w:hint="eastAsia"/>
                <w:color w:val="000000"/>
                <w:kern w:val="0"/>
                <w:sz w:val="20"/>
                <w:szCs w:val="20"/>
                <w:lang w:bidi="ar"/>
              </w:rPr>
              <w:t>米宽幅软膜，</w:t>
            </w:r>
            <w:r>
              <w:rPr>
                <w:rFonts w:eastAsia="等线"/>
                <w:color w:val="000000"/>
                <w:kern w:val="0"/>
                <w:sz w:val="20"/>
                <w:szCs w:val="20"/>
                <w:lang w:bidi="ar"/>
              </w:rPr>
              <w:t>uv</w:t>
            </w:r>
            <w:r>
              <w:rPr>
                <w:rFonts w:ascii="方正仿宋_GBK" w:eastAsia="方正仿宋_GBK" w:hAnsi="方正仿宋_GBK" w:cs="方正仿宋_GBK" w:hint="eastAsia"/>
                <w:color w:val="000000"/>
                <w:kern w:val="0"/>
                <w:sz w:val="20"/>
                <w:szCs w:val="20"/>
                <w:lang w:bidi="ar"/>
              </w:rPr>
              <w:t>打印</w:t>
            </w:r>
          </w:p>
        </w:tc>
        <w:tc>
          <w:tcPr>
            <w:tcW w:w="355" w:type="pct"/>
            <w:tcBorders>
              <w:top w:val="single" w:sz="4" w:space="0" w:color="000000"/>
              <w:left w:val="single" w:sz="4" w:space="0" w:color="000000"/>
              <w:bottom w:val="single" w:sz="4" w:space="0" w:color="000000"/>
              <w:right w:val="single" w:sz="4" w:space="0" w:color="000000"/>
            </w:tcBorders>
            <w:vAlign w:val="center"/>
          </w:tcPr>
          <w:p w14:paraId="0BC8324F"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13C8FF85"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4D6076DA"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87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6B01D517"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29697F5C"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41C7801F"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5C55A7ED"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30</w:t>
            </w:r>
          </w:p>
        </w:tc>
        <w:tc>
          <w:tcPr>
            <w:tcW w:w="735" w:type="pct"/>
            <w:tcBorders>
              <w:top w:val="single" w:sz="4" w:space="0" w:color="000000"/>
              <w:left w:val="single" w:sz="4" w:space="0" w:color="000000"/>
              <w:bottom w:val="single" w:sz="4" w:space="0" w:color="000000"/>
              <w:right w:val="single" w:sz="4" w:space="0" w:color="000000"/>
            </w:tcBorders>
            <w:vAlign w:val="center"/>
          </w:tcPr>
          <w:p w14:paraId="6352960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磨砂膜</w:t>
            </w:r>
          </w:p>
        </w:tc>
        <w:tc>
          <w:tcPr>
            <w:tcW w:w="439" w:type="pct"/>
            <w:tcBorders>
              <w:top w:val="single" w:sz="4" w:space="0" w:color="000000"/>
              <w:left w:val="single" w:sz="4" w:space="0" w:color="000000"/>
              <w:bottom w:val="single" w:sz="4" w:space="0" w:color="000000"/>
              <w:right w:val="single" w:sz="4" w:space="0" w:color="000000"/>
            </w:tcBorders>
            <w:vAlign w:val="center"/>
          </w:tcPr>
          <w:p w14:paraId="5299957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7BFFCADF"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可户外使用，白色，玻璃磨砂膜</w:t>
            </w:r>
          </w:p>
        </w:tc>
        <w:tc>
          <w:tcPr>
            <w:tcW w:w="355" w:type="pct"/>
            <w:tcBorders>
              <w:top w:val="single" w:sz="4" w:space="0" w:color="000000"/>
              <w:left w:val="single" w:sz="4" w:space="0" w:color="000000"/>
              <w:bottom w:val="single" w:sz="4" w:space="0" w:color="000000"/>
              <w:right w:val="single" w:sz="4" w:space="0" w:color="000000"/>
            </w:tcBorders>
            <w:vAlign w:val="center"/>
          </w:tcPr>
          <w:p w14:paraId="0C7E20B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20E49D3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2EF72D0C"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39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153B27B8"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5D415708"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1B2BDAF5"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254C07F5"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31</w:t>
            </w:r>
          </w:p>
        </w:tc>
        <w:tc>
          <w:tcPr>
            <w:tcW w:w="735" w:type="pct"/>
            <w:tcBorders>
              <w:top w:val="single" w:sz="4" w:space="0" w:color="000000"/>
              <w:left w:val="single" w:sz="4" w:space="0" w:color="000000"/>
              <w:bottom w:val="single" w:sz="4" w:space="0" w:color="000000"/>
              <w:right w:val="single" w:sz="4" w:space="0" w:color="000000"/>
            </w:tcBorders>
            <w:vAlign w:val="center"/>
          </w:tcPr>
          <w:p w14:paraId="7D8BE7DB"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磨砂贴（字）</w:t>
            </w:r>
          </w:p>
        </w:tc>
        <w:tc>
          <w:tcPr>
            <w:tcW w:w="439" w:type="pct"/>
            <w:tcBorders>
              <w:top w:val="single" w:sz="4" w:space="0" w:color="000000"/>
              <w:left w:val="single" w:sz="4" w:space="0" w:color="000000"/>
              <w:bottom w:val="single" w:sz="4" w:space="0" w:color="000000"/>
              <w:right w:val="single" w:sz="4" w:space="0" w:color="000000"/>
            </w:tcBorders>
            <w:vAlign w:val="center"/>
          </w:tcPr>
          <w:p w14:paraId="58FD87D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57CC541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宽</w:t>
            </w:r>
            <w:r>
              <w:rPr>
                <w:rFonts w:eastAsia="方正仿宋_GBK"/>
                <w:color w:val="000000"/>
                <w:kern w:val="0"/>
                <w:sz w:val="20"/>
                <w:szCs w:val="20"/>
                <w:lang w:bidi="ar"/>
              </w:rPr>
              <w:t>7-9</w:t>
            </w:r>
            <w:r>
              <w:rPr>
                <w:rFonts w:ascii="方正仿宋_GBK" w:eastAsia="方正仿宋_GBK" w:hAnsi="方正仿宋_GBK" w:cs="方正仿宋_GBK" w:hint="eastAsia"/>
                <w:color w:val="000000"/>
                <w:kern w:val="0"/>
                <w:sz w:val="20"/>
                <w:szCs w:val="20"/>
                <w:lang w:bidi="ar"/>
              </w:rPr>
              <w:t>厘米，带</w:t>
            </w:r>
            <w:r>
              <w:rPr>
                <w:rFonts w:eastAsia="方正仿宋_GBK"/>
                <w:color w:val="000000"/>
                <w:kern w:val="0"/>
                <w:sz w:val="20"/>
                <w:szCs w:val="20"/>
                <w:lang w:bidi="ar"/>
              </w:rPr>
              <w:t>logo</w:t>
            </w:r>
            <w:r>
              <w:rPr>
                <w:rFonts w:ascii="方正仿宋_GBK" w:eastAsia="方正仿宋_GBK" w:hAnsi="方正仿宋_GBK" w:cs="方正仿宋_GBK" w:hint="eastAsia"/>
                <w:color w:val="000000"/>
                <w:kern w:val="0"/>
                <w:sz w:val="20"/>
                <w:szCs w:val="20"/>
                <w:lang w:bidi="ar"/>
              </w:rPr>
              <w:t>镂空字</w:t>
            </w:r>
          </w:p>
        </w:tc>
        <w:tc>
          <w:tcPr>
            <w:tcW w:w="355" w:type="pct"/>
            <w:tcBorders>
              <w:top w:val="single" w:sz="4" w:space="0" w:color="000000"/>
              <w:left w:val="single" w:sz="4" w:space="0" w:color="000000"/>
              <w:bottom w:val="single" w:sz="4" w:space="0" w:color="000000"/>
              <w:right w:val="single" w:sz="4" w:space="0" w:color="000000"/>
            </w:tcBorders>
            <w:vAlign w:val="center"/>
          </w:tcPr>
          <w:p w14:paraId="06AEA912"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54526CFE"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米</w:t>
            </w:r>
          </w:p>
        </w:tc>
        <w:tc>
          <w:tcPr>
            <w:tcW w:w="511" w:type="pct"/>
            <w:tcBorders>
              <w:top w:val="single" w:sz="4" w:space="0" w:color="000000"/>
              <w:left w:val="single" w:sz="4" w:space="0" w:color="000000"/>
              <w:bottom w:val="single" w:sz="4" w:space="0" w:color="000000"/>
              <w:right w:val="single" w:sz="4" w:space="0" w:color="000000"/>
            </w:tcBorders>
            <w:vAlign w:val="center"/>
          </w:tcPr>
          <w:p w14:paraId="7409EE33"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33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37FD6DA9"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792F13C5"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420A5945"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358B59E7"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32</w:t>
            </w:r>
          </w:p>
        </w:tc>
        <w:tc>
          <w:tcPr>
            <w:tcW w:w="735" w:type="pct"/>
            <w:tcBorders>
              <w:top w:val="single" w:sz="4" w:space="0" w:color="000000"/>
              <w:left w:val="single" w:sz="4" w:space="0" w:color="000000"/>
              <w:bottom w:val="single" w:sz="4" w:space="0" w:color="000000"/>
              <w:right w:val="single" w:sz="4" w:space="0" w:color="000000"/>
            </w:tcBorders>
            <w:vAlign w:val="center"/>
          </w:tcPr>
          <w:p w14:paraId="54FA4C4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不干胶</w:t>
            </w:r>
          </w:p>
        </w:tc>
        <w:tc>
          <w:tcPr>
            <w:tcW w:w="439" w:type="pct"/>
            <w:tcBorders>
              <w:top w:val="single" w:sz="4" w:space="0" w:color="000000"/>
              <w:left w:val="single" w:sz="4" w:space="0" w:color="000000"/>
              <w:bottom w:val="single" w:sz="4" w:space="0" w:color="000000"/>
              <w:right w:val="single" w:sz="4" w:space="0" w:color="000000"/>
            </w:tcBorders>
            <w:vAlign w:val="center"/>
          </w:tcPr>
          <w:p w14:paraId="11D5A97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w:t>
            </w:r>
            <w:r>
              <w:rPr>
                <w:rFonts w:ascii="方正仿宋_GBK" w:eastAsia="方正仿宋_GBK" w:hAnsi="方正仿宋_GBK" w:cs="方正仿宋_GBK" w:hint="eastAsia"/>
                <w:color w:val="000000"/>
                <w:kern w:val="0"/>
                <w:sz w:val="20"/>
                <w:szCs w:val="20"/>
                <w:lang w:bidi="ar"/>
              </w:rPr>
              <w:lastRenderedPageBreak/>
              <w:t>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267132E2"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lastRenderedPageBreak/>
              <w:t>彩印</w:t>
            </w:r>
          </w:p>
        </w:tc>
        <w:tc>
          <w:tcPr>
            <w:tcW w:w="355" w:type="pct"/>
            <w:tcBorders>
              <w:top w:val="single" w:sz="4" w:space="0" w:color="000000"/>
              <w:left w:val="single" w:sz="4" w:space="0" w:color="000000"/>
              <w:bottom w:val="single" w:sz="4" w:space="0" w:color="000000"/>
              <w:right w:val="single" w:sz="4" w:space="0" w:color="000000"/>
            </w:tcBorders>
            <w:vAlign w:val="center"/>
          </w:tcPr>
          <w:p w14:paraId="602033DF"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1D55B5FE"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18997565"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76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1A29C210"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43FE4C42"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7DE5B366"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379DD597"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33</w:t>
            </w:r>
          </w:p>
        </w:tc>
        <w:tc>
          <w:tcPr>
            <w:tcW w:w="735" w:type="pct"/>
            <w:tcBorders>
              <w:top w:val="single" w:sz="4" w:space="0" w:color="000000"/>
              <w:left w:val="single" w:sz="4" w:space="0" w:color="000000"/>
              <w:bottom w:val="single" w:sz="4" w:space="0" w:color="000000"/>
              <w:right w:val="single" w:sz="4" w:space="0" w:color="000000"/>
            </w:tcBorders>
            <w:vAlign w:val="center"/>
          </w:tcPr>
          <w:p w14:paraId="4756A5B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单透贴</w:t>
            </w:r>
          </w:p>
        </w:tc>
        <w:tc>
          <w:tcPr>
            <w:tcW w:w="439" w:type="pct"/>
            <w:tcBorders>
              <w:top w:val="single" w:sz="4" w:space="0" w:color="000000"/>
              <w:left w:val="single" w:sz="4" w:space="0" w:color="000000"/>
              <w:bottom w:val="single" w:sz="4" w:space="0" w:color="000000"/>
              <w:right w:val="single" w:sz="4" w:space="0" w:color="000000"/>
            </w:tcBorders>
            <w:vAlign w:val="center"/>
          </w:tcPr>
          <w:p w14:paraId="1568F2F2"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04747DBB"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户外使用，</w:t>
            </w:r>
            <w:r>
              <w:rPr>
                <w:rFonts w:eastAsia="方正仿宋_GBK"/>
                <w:color w:val="000000"/>
                <w:kern w:val="0"/>
                <w:sz w:val="20"/>
                <w:szCs w:val="20"/>
                <w:lang w:bidi="ar"/>
              </w:rPr>
              <w:t>720dpi</w:t>
            </w:r>
            <w:r>
              <w:rPr>
                <w:rFonts w:ascii="方正仿宋_GBK" w:eastAsia="方正仿宋_GBK" w:hAnsi="方正仿宋_GBK" w:cs="方正仿宋_GBK" w:hint="eastAsia"/>
                <w:color w:val="000000"/>
                <w:kern w:val="0"/>
                <w:sz w:val="20"/>
                <w:szCs w:val="20"/>
                <w:lang w:bidi="ar"/>
              </w:rPr>
              <w:t>精度</w:t>
            </w:r>
          </w:p>
        </w:tc>
        <w:tc>
          <w:tcPr>
            <w:tcW w:w="355" w:type="pct"/>
            <w:tcBorders>
              <w:top w:val="single" w:sz="4" w:space="0" w:color="000000"/>
              <w:left w:val="single" w:sz="4" w:space="0" w:color="000000"/>
              <w:bottom w:val="single" w:sz="4" w:space="0" w:color="000000"/>
              <w:right w:val="single" w:sz="4" w:space="0" w:color="000000"/>
            </w:tcBorders>
            <w:vAlign w:val="center"/>
          </w:tcPr>
          <w:p w14:paraId="24A4DC7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272FF2D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63569073"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56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114B79F8"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3E9B17B9"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3CE3C434"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44BBC1EC"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34</w:t>
            </w:r>
          </w:p>
        </w:tc>
        <w:tc>
          <w:tcPr>
            <w:tcW w:w="735" w:type="pct"/>
            <w:tcBorders>
              <w:top w:val="single" w:sz="4" w:space="0" w:color="000000"/>
              <w:left w:val="single" w:sz="4" w:space="0" w:color="000000"/>
              <w:bottom w:val="single" w:sz="4" w:space="0" w:color="000000"/>
              <w:right w:val="single" w:sz="4" w:space="0" w:color="000000"/>
            </w:tcBorders>
            <w:vAlign w:val="center"/>
          </w:tcPr>
          <w:p w14:paraId="39374C1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即时贴</w:t>
            </w:r>
          </w:p>
        </w:tc>
        <w:tc>
          <w:tcPr>
            <w:tcW w:w="439" w:type="pct"/>
            <w:tcBorders>
              <w:top w:val="single" w:sz="4" w:space="0" w:color="000000"/>
              <w:left w:val="single" w:sz="4" w:space="0" w:color="000000"/>
              <w:bottom w:val="single" w:sz="4" w:space="0" w:color="000000"/>
              <w:right w:val="single" w:sz="4" w:space="0" w:color="000000"/>
            </w:tcBorders>
            <w:vAlign w:val="center"/>
          </w:tcPr>
          <w:p w14:paraId="794F1CA2"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5A75DA4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不刻字</w:t>
            </w:r>
          </w:p>
        </w:tc>
        <w:tc>
          <w:tcPr>
            <w:tcW w:w="355" w:type="pct"/>
            <w:tcBorders>
              <w:top w:val="single" w:sz="4" w:space="0" w:color="000000"/>
              <w:left w:val="single" w:sz="4" w:space="0" w:color="000000"/>
              <w:bottom w:val="single" w:sz="4" w:space="0" w:color="000000"/>
              <w:right w:val="single" w:sz="4" w:space="0" w:color="000000"/>
            </w:tcBorders>
            <w:vAlign w:val="center"/>
          </w:tcPr>
          <w:p w14:paraId="086D07D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2A6FD24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34B8206E"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94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4447470F"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1448C5B9"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366BF960"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360C6075"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35</w:t>
            </w:r>
          </w:p>
        </w:tc>
        <w:tc>
          <w:tcPr>
            <w:tcW w:w="735" w:type="pct"/>
            <w:tcBorders>
              <w:top w:val="single" w:sz="4" w:space="0" w:color="000000"/>
              <w:left w:val="single" w:sz="4" w:space="0" w:color="000000"/>
              <w:bottom w:val="single" w:sz="4" w:space="0" w:color="000000"/>
              <w:right w:val="single" w:sz="4" w:space="0" w:color="000000"/>
            </w:tcBorders>
            <w:vAlign w:val="center"/>
          </w:tcPr>
          <w:p w14:paraId="2760C98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即时贴（刻字）</w:t>
            </w:r>
          </w:p>
        </w:tc>
        <w:tc>
          <w:tcPr>
            <w:tcW w:w="439" w:type="pct"/>
            <w:tcBorders>
              <w:top w:val="single" w:sz="4" w:space="0" w:color="000000"/>
              <w:left w:val="single" w:sz="4" w:space="0" w:color="000000"/>
              <w:bottom w:val="single" w:sz="4" w:space="0" w:color="000000"/>
              <w:right w:val="single" w:sz="4" w:space="0" w:color="000000"/>
            </w:tcBorders>
            <w:vAlign w:val="center"/>
          </w:tcPr>
          <w:p w14:paraId="53C6ED4E"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11EB2C5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可用作销控贴，刻字，单个字，尺寸按字体最长边计算</w:t>
            </w:r>
          </w:p>
        </w:tc>
        <w:tc>
          <w:tcPr>
            <w:tcW w:w="355" w:type="pct"/>
            <w:tcBorders>
              <w:top w:val="single" w:sz="4" w:space="0" w:color="000000"/>
              <w:left w:val="single" w:sz="4" w:space="0" w:color="000000"/>
              <w:bottom w:val="single" w:sz="4" w:space="0" w:color="000000"/>
              <w:right w:val="single" w:sz="4" w:space="0" w:color="000000"/>
            </w:tcBorders>
            <w:vAlign w:val="center"/>
          </w:tcPr>
          <w:p w14:paraId="5E79654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7934E135"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厘米</w:t>
            </w:r>
          </w:p>
        </w:tc>
        <w:tc>
          <w:tcPr>
            <w:tcW w:w="511" w:type="pct"/>
            <w:tcBorders>
              <w:top w:val="single" w:sz="4" w:space="0" w:color="000000"/>
              <w:left w:val="single" w:sz="4" w:space="0" w:color="000000"/>
              <w:bottom w:val="single" w:sz="4" w:space="0" w:color="000000"/>
              <w:right w:val="single" w:sz="4" w:space="0" w:color="000000"/>
            </w:tcBorders>
            <w:vAlign w:val="center"/>
          </w:tcPr>
          <w:p w14:paraId="2B94F49B"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2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1048F9FC"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373BD407"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02F0B196"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2872723E"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36</w:t>
            </w:r>
          </w:p>
        </w:tc>
        <w:tc>
          <w:tcPr>
            <w:tcW w:w="735" w:type="pct"/>
            <w:tcBorders>
              <w:top w:val="single" w:sz="4" w:space="0" w:color="000000"/>
              <w:left w:val="single" w:sz="4" w:space="0" w:color="000000"/>
              <w:bottom w:val="single" w:sz="4" w:space="0" w:color="000000"/>
              <w:right w:val="single" w:sz="4" w:space="0" w:color="000000"/>
            </w:tcBorders>
            <w:vAlign w:val="center"/>
          </w:tcPr>
          <w:p w14:paraId="7CC84C0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透明贴</w:t>
            </w:r>
          </w:p>
        </w:tc>
        <w:tc>
          <w:tcPr>
            <w:tcW w:w="439" w:type="pct"/>
            <w:tcBorders>
              <w:top w:val="single" w:sz="4" w:space="0" w:color="000000"/>
              <w:left w:val="single" w:sz="4" w:space="0" w:color="000000"/>
              <w:bottom w:val="single" w:sz="4" w:space="0" w:color="000000"/>
              <w:right w:val="single" w:sz="4" w:space="0" w:color="000000"/>
            </w:tcBorders>
            <w:vAlign w:val="center"/>
          </w:tcPr>
          <w:p w14:paraId="5920489F"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01E48BE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可户外使用</w:t>
            </w:r>
          </w:p>
        </w:tc>
        <w:tc>
          <w:tcPr>
            <w:tcW w:w="355" w:type="pct"/>
            <w:tcBorders>
              <w:top w:val="single" w:sz="4" w:space="0" w:color="000000"/>
              <w:left w:val="single" w:sz="4" w:space="0" w:color="000000"/>
              <w:bottom w:val="single" w:sz="4" w:space="0" w:color="000000"/>
              <w:right w:val="single" w:sz="4" w:space="0" w:color="000000"/>
            </w:tcBorders>
            <w:vAlign w:val="center"/>
          </w:tcPr>
          <w:p w14:paraId="3C4DEE0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6A34929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367C3CCE"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44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10D5BD60"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61A414CB"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5931B203"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77FC5B66"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37</w:t>
            </w:r>
          </w:p>
        </w:tc>
        <w:tc>
          <w:tcPr>
            <w:tcW w:w="735" w:type="pct"/>
            <w:tcBorders>
              <w:top w:val="single" w:sz="4" w:space="0" w:color="000000"/>
              <w:left w:val="single" w:sz="4" w:space="0" w:color="000000"/>
              <w:bottom w:val="single" w:sz="4" w:space="0" w:color="000000"/>
              <w:right w:val="single" w:sz="4" w:space="0" w:color="000000"/>
            </w:tcBorders>
            <w:vAlign w:val="center"/>
          </w:tcPr>
          <w:p w14:paraId="2DF324C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刀刮布</w:t>
            </w:r>
          </w:p>
        </w:tc>
        <w:tc>
          <w:tcPr>
            <w:tcW w:w="439" w:type="pct"/>
            <w:tcBorders>
              <w:top w:val="single" w:sz="4" w:space="0" w:color="000000"/>
              <w:left w:val="single" w:sz="4" w:space="0" w:color="000000"/>
              <w:bottom w:val="single" w:sz="4" w:space="0" w:color="000000"/>
              <w:right w:val="single" w:sz="4" w:space="0" w:color="000000"/>
            </w:tcBorders>
            <w:vAlign w:val="center"/>
          </w:tcPr>
          <w:p w14:paraId="678BF13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19B9CC6E"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UV</w:t>
            </w:r>
            <w:r>
              <w:rPr>
                <w:rFonts w:ascii="方正仿宋_GBK" w:eastAsia="方正仿宋_GBK" w:hAnsi="方正仿宋_GBK" w:cs="方正仿宋_GBK" w:hint="eastAsia"/>
                <w:color w:val="000000"/>
                <w:kern w:val="0"/>
                <w:sz w:val="20"/>
                <w:szCs w:val="20"/>
                <w:lang w:bidi="ar"/>
              </w:rPr>
              <w:t>刀刮布，内光</w:t>
            </w:r>
          </w:p>
        </w:tc>
        <w:tc>
          <w:tcPr>
            <w:tcW w:w="355" w:type="pct"/>
            <w:tcBorders>
              <w:top w:val="single" w:sz="4" w:space="0" w:color="000000"/>
              <w:left w:val="single" w:sz="4" w:space="0" w:color="000000"/>
              <w:bottom w:val="single" w:sz="4" w:space="0" w:color="000000"/>
              <w:right w:val="single" w:sz="4" w:space="0" w:color="000000"/>
            </w:tcBorders>
            <w:vAlign w:val="center"/>
          </w:tcPr>
          <w:p w14:paraId="17059B2F"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5EE92340"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7DE1DA3B"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107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4A412F52"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2FE3DE38"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47CE2527"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333D7512"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38</w:t>
            </w:r>
          </w:p>
        </w:tc>
        <w:tc>
          <w:tcPr>
            <w:tcW w:w="735" w:type="pct"/>
            <w:tcBorders>
              <w:top w:val="single" w:sz="4" w:space="0" w:color="000000"/>
              <w:left w:val="single" w:sz="4" w:space="0" w:color="000000"/>
              <w:bottom w:val="single" w:sz="4" w:space="0" w:color="000000"/>
              <w:right w:val="single" w:sz="4" w:space="0" w:color="000000"/>
            </w:tcBorders>
            <w:vAlign w:val="center"/>
          </w:tcPr>
          <w:p w14:paraId="49837E92"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双喷布（吊幔）</w:t>
            </w:r>
          </w:p>
        </w:tc>
        <w:tc>
          <w:tcPr>
            <w:tcW w:w="439" w:type="pct"/>
            <w:tcBorders>
              <w:top w:val="single" w:sz="4" w:space="0" w:color="000000"/>
              <w:left w:val="single" w:sz="4" w:space="0" w:color="000000"/>
              <w:bottom w:val="single" w:sz="4" w:space="0" w:color="000000"/>
              <w:right w:val="single" w:sz="4" w:space="0" w:color="000000"/>
            </w:tcBorders>
            <w:vAlign w:val="center"/>
          </w:tcPr>
          <w:p w14:paraId="2CDC3175"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13009E6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常用于制作吊幔，报价需包含吊杆租借及安装，</w:t>
            </w:r>
            <w:r>
              <w:rPr>
                <w:rFonts w:eastAsia="方正仿宋_GBK"/>
                <w:color w:val="000000"/>
                <w:kern w:val="0"/>
                <w:sz w:val="20"/>
                <w:szCs w:val="20"/>
                <w:lang w:bidi="ar"/>
              </w:rPr>
              <w:t>uv</w:t>
            </w:r>
            <w:r>
              <w:rPr>
                <w:rFonts w:ascii="方正仿宋_GBK" w:eastAsia="方正仿宋_GBK" w:hAnsi="方正仿宋_GBK" w:cs="方正仿宋_GBK" w:hint="eastAsia"/>
                <w:color w:val="000000"/>
                <w:kern w:val="0"/>
                <w:sz w:val="20"/>
                <w:szCs w:val="20"/>
                <w:lang w:bidi="ar"/>
              </w:rPr>
              <w:t>打印</w:t>
            </w:r>
          </w:p>
        </w:tc>
        <w:tc>
          <w:tcPr>
            <w:tcW w:w="355" w:type="pct"/>
            <w:tcBorders>
              <w:top w:val="single" w:sz="4" w:space="0" w:color="000000"/>
              <w:left w:val="single" w:sz="4" w:space="0" w:color="000000"/>
              <w:bottom w:val="single" w:sz="4" w:space="0" w:color="000000"/>
              <w:right w:val="single" w:sz="4" w:space="0" w:color="000000"/>
            </w:tcBorders>
            <w:vAlign w:val="center"/>
          </w:tcPr>
          <w:p w14:paraId="2F631EE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45334D9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0D0F0C2C"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131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4643E272"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61A1AE4D"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67858E16"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533F0CA4"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39</w:t>
            </w:r>
          </w:p>
        </w:tc>
        <w:tc>
          <w:tcPr>
            <w:tcW w:w="735" w:type="pct"/>
            <w:tcBorders>
              <w:top w:val="single" w:sz="4" w:space="0" w:color="000000"/>
              <w:left w:val="single" w:sz="4" w:space="0" w:color="000000"/>
              <w:bottom w:val="single" w:sz="4" w:space="0" w:color="000000"/>
              <w:right w:val="single" w:sz="4" w:space="0" w:color="000000"/>
            </w:tcBorders>
            <w:vAlign w:val="center"/>
          </w:tcPr>
          <w:p w14:paraId="1FE3166E"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带底网格布（</w:t>
            </w:r>
            <w:r>
              <w:rPr>
                <w:rFonts w:eastAsia="方正仿宋_GBK"/>
                <w:color w:val="000000"/>
                <w:kern w:val="0"/>
                <w:sz w:val="20"/>
                <w:szCs w:val="20"/>
                <w:lang w:bidi="ar"/>
              </w:rPr>
              <w:t>50</w:t>
            </w:r>
            <w:r>
              <w:rPr>
                <w:rFonts w:ascii="方正仿宋_GBK" w:eastAsia="方正仿宋_GBK" w:hAnsi="方正仿宋_GBK" w:cs="方正仿宋_GBK" w:hint="eastAsia"/>
                <w:color w:val="000000"/>
                <w:kern w:val="0"/>
                <w:sz w:val="20"/>
                <w:szCs w:val="20"/>
                <w:lang w:bidi="ar"/>
              </w:rPr>
              <w:t>㎡以上）</w:t>
            </w:r>
          </w:p>
        </w:tc>
        <w:tc>
          <w:tcPr>
            <w:tcW w:w="439" w:type="pct"/>
            <w:tcBorders>
              <w:top w:val="single" w:sz="4" w:space="0" w:color="000000"/>
              <w:left w:val="single" w:sz="4" w:space="0" w:color="000000"/>
              <w:bottom w:val="single" w:sz="4" w:space="0" w:color="000000"/>
              <w:right w:val="single" w:sz="4" w:space="0" w:color="000000"/>
            </w:tcBorders>
            <w:vAlign w:val="center"/>
          </w:tcPr>
          <w:p w14:paraId="4FE03675"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365CFD4D"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3.2</w:t>
            </w:r>
            <w:r>
              <w:rPr>
                <w:rFonts w:ascii="方正仿宋_GBK" w:eastAsia="方正仿宋_GBK" w:hAnsi="方正仿宋_GBK" w:cs="方正仿宋_GBK" w:hint="eastAsia"/>
                <w:color w:val="000000"/>
                <w:kern w:val="0"/>
                <w:sz w:val="20"/>
                <w:szCs w:val="20"/>
                <w:lang w:bidi="ar"/>
              </w:rPr>
              <w:t>米幅宽，适用于单块布面积</w:t>
            </w:r>
            <w:r>
              <w:rPr>
                <w:rFonts w:eastAsia="等线"/>
                <w:color w:val="000000"/>
                <w:kern w:val="0"/>
                <w:sz w:val="20"/>
                <w:szCs w:val="20"/>
                <w:lang w:bidi="ar"/>
              </w:rPr>
              <w:t>50</w:t>
            </w:r>
            <w:r>
              <w:rPr>
                <w:rFonts w:ascii="方正仿宋_GBK" w:eastAsia="方正仿宋_GBK" w:hAnsi="方正仿宋_GBK" w:cs="方正仿宋_GBK" w:hint="eastAsia"/>
                <w:color w:val="000000"/>
                <w:kern w:val="0"/>
                <w:sz w:val="20"/>
                <w:szCs w:val="20"/>
                <w:lang w:bidi="ar"/>
              </w:rPr>
              <w:t>平米以上</w:t>
            </w:r>
          </w:p>
        </w:tc>
        <w:tc>
          <w:tcPr>
            <w:tcW w:w="355" w:type="pct"/>
            <w:tcBorders>
              <w:top w:val="single" w:sz="4" w:space="0" w:color="000000"/>
              <w:left w:val="single" w:sz="4" w:space="0" w:color="000000"/>
              <w:bottom w:val="single" w:sz="4" w:space="0" w:color="000000"/>
              <w:right w:val="single" w:sz="4" w:space="0" w:color="000000"/>
            </w:tcBorders>
            <w:vAlign w:val="center"/>
          </w:tcPr>
          <w:p w14:paraId="31E3D66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6985458F"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32EC46CE"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56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75D3A3FD"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562DE669"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0281CBE2"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0B16E396"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40</w:t>
            </w:r>
          </w:p>
        </w:tc>
        <w:tc>
          <w:tcPr>
            <w:tcW w:w="735" w:type="pct"/>
            <w:tcBorders>
              <w:top w:val="single" w:sz="4" w:space="0" w:color="000000"/>
              <w:left w:val="single" w:sz="4" w:space="0" w:color="000000"/>
              <w:bottom w:val="single" w:sz="4" w:space="0" w:color="000000"/>
              <w:right w:val="single" w:sz="4" w:space="0" w:color="000000"/>
            </w:tcBorders>
            <w:vAlign w:val="center"/>
          </w:tcPr>
          <w:p w14:paraId="048039B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带底网格布（</w:t>
            </w:r>
            <w:r>
              <w:rPr>
                <w:rFonts w:eastAsia="方正仿宋_GBK"/>
                <w:color w:val="000000"/>
                <w:kern w:val="0"/>
                <w:sz w:val="20"/>
                <w:szCs w:val="20"/>
                <w:lang w:bidi="ar"/>
              </w:rPr>
              <w:t>50</w:t>
            </w:r>
            <w:r>
              <w:rPr>
                <w:rFonts w:ascii="方正仿宋_GBK" w:eastAsia="方正仿宋_GBK" w:hAnsi="方正仿宋_GBK" w:cs="方正仿宋_GBK" w:hint="eastAsia"/>
                <w:color w:val="000000"/>
                <w:kern w:val="0"/>
                <w:sz w:val="20"/>
                <w:szCs w:val="20"/>
                <w:lang w:bidi="ar"/>
              </w:rPr>
              <w:t>㎡以下）</w:t>
            </w:r>
          </w:p>
        </w:tc>
        <w:tc>
          <w:tcPr>
            <w:tcW w:w="439" w:type="pct"/>
            <w:tcBorders>
              <w:top w:val="single" w:sz="4" w:space="0" w:color="000000"/>
              <w:left w:val="single" w:sz="4" w:space="0" w:color="000000"/>
              <w:bottom w:val="single" w:sz="4" w:space="0" w:color="000000"/>
              <w:right w:val="single" w:sz="4" w:space="0" w:color="000000"/>
            </w:tcBorders>
            <w:vAlign w:val="center"/>
          </w:tcPr>
          <w:p w14:paraId="47DC58BE"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5716071D"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3.2</w:t>
            </w:r>
            <w:r>
              <w:rPr>
                <w:rFonts w:ascii="方正仿宋_GBK" w:eastAsia="方正仿宋_GBK" w:hAnsi="方正仿宋_GBK" w:cs="方正仿宋_GBK" w:hint="eastAsia"/>
                <w:color w:val="000000"/>
                <w:kern w:val="0"/>
                <w:sz w:val="20"/>
                <w:szCs w:val="20"/>
                <w:lang w:bidi="ar"/>
              </w:rPr>
              <w:t>米幅宽，适用于单块布面积</w:t>
            </w:r>
            <w:r>
              <w:rPr>
                <w:rFonts w:eastAsia="等线"/>
                <w:color w:val="000000"/>
                <w:kern w:val="0"/>
                <w:sz w:val="20"/>
                <w:szCs w:val="20"/>
                <w:lang w:bidi="ar"/>
              </w:rPr>
              <w:t>50</w:t>
            </w:r>
            <w:r>
              <w:rPr>
                <w:rFonts w:ascii="方正仿宋_GBK" w:eastAsia="方正仿宋_GBK" w:hAnsi="方正仿宋_GBK" w:cs="方正仿宋_GBK" w:hint="eastAsia"/>
                <w:color w:val="000000"/>
                <w:kern w:val="0"/>
                <w:sz w:val="20"/>
                <w:szCs w:val="20"/>
                <w:lang w:bidi="ar"/>
              </w:rPr>
              <w:t>平米以下</w:t>
            </w:r>
          </w:p>
        </w:tc>
        <w:tc>
          <w:tcPr>
            <w:tcW w:w="355" w:type="pct"/>
            <w:tcBorders>
              <w:top w:val="single" w:sz="4" w:space="0" w:color="000000"/>
              <w:left w:val="single" w:sz="4" w:space="0" w:color="000000"/>
              <w:bottom w:val="single" w:sz="4" w:space="0" w:color="000000"/>
              <w:right w:val="single" w:sz="4" w:space="0" w:color="000000"/>
            </w:tcBorders>
            <w:vAlign w:val="center"/>
          </w:tcPr>
          <w:p w14:paraId="0FF977A5"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3888D7A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18E8B747"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60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17E43EC1"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138953DC"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426A225D"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59B80675"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41</w:t>
            </w:r>
          </w:p>
        </w:tc>
        <w:tc>
          <w:tcPr>
            <w:tcW w:w="735" w:type="pct"/>
            <w:tcBorders>
              <w:top w:val="single" w:sz="4" w:space="0" w:color="000000"/>
              <w:left w:val="single" w:sz="4" w:space="0" w:color="000000"/>
              <w:bottom w:val="single" w:sz="4" w:space="0" w:color="000000"/>
              <w:right w:val="single" w:sz="4" w:space="0" w:color="000000"/>
            </w:tcBorders>
            <w:vAlign w:val="center"/>
          </w:tcPr>
          <w:p w14:paraId="176521D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w:t>
            </w:r>
            <w:r>
              <w:rPr>
                <w:rFonts w:eastAsia="方正仿宋_GBK"/>
                <w:color w:val="000000"/>
                <w:kern w:val="0"/>
                <w:sz w:val="20"/>
                <w:szCs w:val="20"/>
                <w:lang w:bidi="ar"/>
              </w:rPr>
              <w:t>UV</w:t>
            </w:r>
            <w:r>
              <w:rPr>
                <w:rFonts w:ascii="方正仿宋_GBK" w:eastAsia="方正仿宋_GBK" w:hAnsi="方正仿宋_GBK" w:cs="方正仿宋_GBK" w:hint="eastAsia"/>
                <w:color w:val="000000"/>
                <w:kern w:val="0"/>
                <w:sz w:val="20"/>
                <w:szCs w:val="20"/>
                <w:lang w:bidi="ar"/>
              </w:rPr>
              <w:t>）</w:t>
            </w:r>
          </w:p>
        </w:tc>
        <w:tc>
          <w:tcPr>
            <w:tcW w:w="439" w:type="pct"/>
            <w:tcBorders>
              <w:top w:val="single" w:sz="4" w:space="0" w:color="000000"/>
              <w:left w:val="single" w:sz="4" w:space="0" w:color="000000"/>
              <w:bottom w:val="single" w:sz="4" w:space="0" w:color="000000"/>
              <w:right w:val="single" w:sz="4" w:space="0" w:color="000000"/>
            </w:tcBorders>
            <w:vAlign w:val="center"/>
          </w:tcPr>
          <w:p w14:paraId="7F30EFD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47010574"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UV</w:t>
            </w:r>
            <w:r>
              <w:rPr>
                <w:rFonts w:ascii="方正仿宋_GBK" w:eastAsia="方正仿宋_GBK" w:hAnsi="方正仿宋_GBK" w:cs="方正仿宋_GBK" w:hint="eastAsia"/>
                <w:color w:val="000000"/>
                <w:kern w:val="0"/>
                <w:sz w:val="20"/>
                <w:szCs w:val="20"/>
                <w:lang w:bidi="ar"/>
              </w:rPr>
              <w:t>打印</w:t>
            </w:r>
            <w:r>
              <w:rPr>
                <w:rFonts w:eastAsia="等线"/>
                <w:color w:val="000000"/>
                <w:kern w:val="0"/>
                <w:sz w:val="20"/>
                <w:szCs w:val="20"/>
                <w:lang w:bidi="ar"/>
              </w:rPr>
              <w:t>--UM</w:t>
            </w:r>
            <w:r>
              <w:rPr>
                <w:rFonts w:ascii="方正仿宋_GBK" w:eastAsia="方正仿宋_GBK" w:hAnsi="方正仿宋_GBK" w:cs="方正仿宋_GBK" w:hint="eastAsia"/>
                <w:color w:val="000000"/>
                <w:kern w:val="0"/>
                <w:sz w:val="20"/>
                <w:szCs w:val="20"/>
                <w:lang w:bidi="ar"/>
              </w:rPr>
              <w:t>软膜</w:t>
            </w:r>
          </w:p>
        </w:tc>
        <w:tc>
          <w:tcPr>
            <w:tcW w:w="355" w:type="pct"/>
            <w:tcBorders>
              <w:top w:val="single" w:sz="4" w:space="0" w:color="000000"/>
              <w:left w:val="single" w:sz="4" w:space="0" w:color="000000"/>
              <w:bottom w:val="single" w:sz="4" w:space="0" w:color="000000"/>
              <w:right w:val="single" w:sz="4" w:space="0" w:color="000000"/>
            </w:tcBorders>
            <w:vAlign w:val="center"/>
          </w:tcPr>
          <w:p w14:paraId="68D7B9B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46788FE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2020C411"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81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7869E55B"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630CB02B"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76DAE018"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4D175FE3"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42</w:t>
            </w:r>
          </w:p>
        </w:tc>
        <w:tc>
          <w:tcPr>
            <w:tcW w:w="735" w:type="pct"/>
            <w:tcBorders>
              <w:top w:val="single" w:sz="4" w:space="0" w:color="000000"/>
              <w:left w:val="single" w:sz="4" w:space="0" w:color="000000"/>
              <w:bottom w:val="single" w:sz="4" w:space="0" w:color="000000"/>
              <w:right w:val="single" w:sz="4" w:space="0" w:color="000000"/>
            </w:tcBorders>
            <w:vAlign w:val="center"/>
          </w:tcPr>
          <w:p w14:paraId="58AB10A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w:t>
            </w:r>
            <w:r>
              <w:rPr>
                <w:rFonts w:eastAsia="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黑白布</w:t>
            </w:r>
          </w:p>
        </w:tc>
        <w:tc>
          <w:tcPr>
            <w:tcW w:w="439" w:type="pct"/>
            <w:tcBorders>
              <w:top w:val="single" w:sz="4" w:space="0" w:color="000000"/>
              <w:left w:val="single" w:sz="4" w:space="0" w:color="000000"/>
              <w:bottom w:val="single" w:sz="4" w:space="0" w:color="000000"/>
              <w:right w:val="single" w:sz="4" w:space="0" w:color="000000"/>
            </w:tcBorders>
            <w:vAlign w:val="center"/>
          </w:tcPr>
          <w:p w14:paraId="1B56DAC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42FEF469"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550</w:t>
            </w:r>
            <w:r>
              <w:rPr>
                <w:rFonts w:ascii="方正仿宋_GBK" w:eastAsia="方正仿宋_GBK" w:hAnsi="方正仿宋_GBK" w:cs="方正仿宋_GBK" w:hint="eastAsia"/>
                <w:color w:val="000000"/>
                <w:kern w:val="0"/>
                <w:sz w:val="20"/>
                <w:szCs w:val="20"/>
                <w:lang w:bidi="ar"/>
              </w:rPr>
              <w:t>黑白布高精喷绘</w:t>
            </w:r>
          </w:p>
        </w:tc>
        <w:tc>
          <w:tcPr>
            <w:tcW w:w="355" w:type="pct"/>
            <w:tcBorders>
              <w:top w:val="single" w:sz="4" w:space="0" w:color="000000"/>
              <w:left w:val="single" w:sz="4" w:space="0" w:color="000000"/>
              <w:bottom w:val="single" w:sz="4" w:space="0" w:color="000000"/>
              <w:right w:val="single" w:sz="4" w:space="0" w:color="000000"/>
            </w:tcBorders>
            <w:vAlign w:val="center"/>
          </w:tcPr>
          <w:p w14:paraId="593DC18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548BF7A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0A23B33C"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25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0C4A5CC6"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443F8398"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0517CC6E"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3950E6CE"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43</w:t>
            </w:r>
          </w:p>
        </w:tc>
        <w:tc>
          <w:tcPr>
            <w:tcW w:w="735" w:type="pct"/>
            <w:tcBorders>
              <w:top w:val="single" w:sz="4" w:space="0" w:color="000000"/>
              <w:left w:val="single" w:sz="4" w:space="0" w:color="000000"/>
              <w:bottom w:val="single" w:sz="4" w:space="0" w:color="000000"/>
              <w:right w:val="single" w:sz="4" w:space="0" w:color="000000"/>
            </w:tcBorders>
            <w:vAlign w:val="center"/>
          </w:tcPr>
          <w:p w14:paraId="59CA67A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w:t>
            </w:r>
            <w:r>
              <w:rPr>
                <w:rFonts w:eastAsia="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黑底</w:t>
            </w:r>
          </w:p>
        </w:tc>
        <w:tc>
          <w:tcPr>
            <w:tcW w:w="439" w:type="pct"/>
            <w:tcBorders>
              <w:top w:val="single" w:sz="4" w:space="0" w:color="000000"/>
              <w:left w:val="single" w:sz="4" w:space="0" w:color="000000"/>
              <w:bottom w:val="single" w:sz="4" w:space="0" w:color="000000"/>
              <w:right w:val="single" w:sz="4" w:space="0" w:color="000000"/>
            </w:tcBorders>
            <w:vAlign w:val="center"/>
          </w:tcPr>
          <w:p w14:paraId="2D4D5D5F"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3B95FDB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黑底</w:t>
            </w:r>
          </w:p>
        </w:tc>
        <w:tc>
          <w:tcPr>
            <w:tcW w:w="355" w:type="pct"/>
            <w:tcBorders>
              <w:top w:val="single" w:sz="4" w:space="0" w:color="000000"/>
              <w:left w:val="single" w:sz="4" w:space="0" w:color="000000"/>
              <w:bottom w:val="single" w:sz="4" w:space="0" w:color="000000"/>
              <w:right w:val="single" w:sz="4" w:space="0" w:color="000000"/>
            </w:tcBorders>
            <w:vAlign w:val="center"/>
          </w:tcPr>
          <w:p w14:paraId="13AE711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5CD4CD1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769F507E"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27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0DB62B82"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3631157F"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399524CE"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1AE00F8A"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44</w:t>
            </w:r>
          </w:p>
        </w:tc>
        <w:tc>
          <w:tcPr>
            <w:tcW w:w="735" w:type="pct"/>
            <w:tcBorders>
              <w:top w:val="single" w:sz="4" w:space="0" w:color="000000"/>
              <w:left w:val="single" w:sz="4" w:space="0" w:color="000000"/>
              <w:bottom w:val="single" w:sz="4" w:space="0" w:color="000000"/>
              <w:right w:val="single" w:sz="4" w:space="0" w:color="000000"/>
            </w:tcBorders>
            <w:vAlign w:val="center"/>
          </w:tcPr>
          <w:p w14:paraId="4F6845DB"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w:t>
            </w:r>
            <w:r>
              <w:rPr>
                <w:rFonts w:eastAsia="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普通</w:t>
            </w:r>
          </w:p>
        </w:tc>
        <w:tc>
          <w:tcPr>
            <w:tcW w:w="439" w:type="pct"/>
            <w:tcBorders>
              <w:top w:val="single" w:sz="4" w:space="0" w:color="000000"/>
              <w:left w:val="single" w:sz="4" w:space="0" w:color="000000"/>
              <w:bottom w:val="single" w:sz="4" w:space="0" w:color="000000"/>
              <w:right w:val="single" w:sz="4" w:space="0" w:color="000000"/>
            </w:tcBorders>
            <w:vAlign w:val="center"/>
          </w:tcPr>
          <w:p w14:paraId="2294D82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喷绘写真</w:t>
            </w:r>
          </w:p>
        </w:tc>
        <w:tc>
          <w:tcPr>
            <w:tcW w:w="1161" w:type="pct"/>
            <w:tcBorders>
              <w:top w:val="single" w:sz="4" w:space="0" w:color="000000"/>
              <w:left w:val="single" w:sz="4" w:space="0" w:color="000000"/>
              <w:bottom w:val="single" w:sz="4" w:space="0" w:color="000000"/>
              <w:right w:val="single" w:sz="4" w:space="0" w:color="000000"/>
            </w:tcBorders>
            <w:vAlign w:val="center"/>
          </w:tcPr>
          <w:p w14:paraId="2C0A73AE"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520</w:t>
            </w:r>
            <w:r>
              <w:rPr>
                <w:rFonts w:ascii="方正仿宋_GBK" w:eastAsia="方正仿宋_GBK" w:hAnsi="方正仿宋_GBK" w:cs="方正仿宋_GBK" w:hint="eastAsia"/>
                <w:color w:val="000000"/>
                <w:kern w:val="0"/>
                <w:sz w:val="20"/>
                <w:szCs w:val="20"/>
                <w:lang w:bidi="ar"/>
              </w:rPr>
              <w:t>喷绘布</w:t>
            </w:r>
          </w:p>
        </w:tc>
        <w:tc>
          <w:tcPr>
            <w:tcW w:w="355" w:type="pct"/>
            <w:tcBorders>
              <w:top w:val="single" w:sz="4" w:space="0" w:color="000000"/>
              <w:left w:val="single" w:sz="4" w:space="0" w:color="000000"/>
              <w:bottom w:val="single" w:sz="4" w:space="0" w:color="000000"/>
              <w:right w:val="single" w:sz="4" w:space="0" w:color="000000"/>
            </w:tcBorders>
            <w:vAlign w:val="center"/>
          </w:tcPr>
          <w:p w14:paraId="0915180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4133ED0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23489131"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18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11F44719"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1B8473A2"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477BCB15"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490BA1B8"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45</w:t>
            </w:r>
          </w:p>
        </w:tc>
        <w:tc>
          <w:tcPr>
            <w:tcW w:w="735" w:type="pct"/>
            <w:tcBorders>
              <w:top w:val="single" w:sz="4" w:space="0" w:color="000000"/>
              <w:left w:val="single" w:sz="4" w:space="0" w:color="000000"/>
              <w:bottom w:val="single" w:sz="4" w:space="0" w:color="000000"/>
              <w:right w:val="single" w:sz="4" w:space="0" w:color="000000"/>
            </w:tcBorders>
            <w:vAlign w:val="center"/>
          </w:tcPr>
          <w:p w14:paraId="1D421495"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KT</w:t>
            </w:r>
            <w:r>
              <w:rPr>
                <w:rFonts w:ascii="方正仿宋_GBK" w:eastAsia="方正仿宋_GBK" w:hAnsi="方正仿宋_GBK" w:cs="方正仿宋_GBK" w:hint="eastAsia"/>
                <w:color w:val="000000"/>
                <w:kern w:val="0"/>
                <w:sz w:val="20"/>
                <w:szCs w:val="20"/>
                <w:lang w:bidi="ar"/>
              </w:rPr>
              <w:t>板裱写真（单面）</w:t>
            </w:r>
          </w:p>
        </w:tc>
        <w:tc>
          <w:tcPr>
            <w:tcW w:w="439" w:type="pct"/>
            <w:tcBorders>
              <w:top w:val="single" w:sz="4" w:space="0" w:color="000000"/>
              <w:left w:val="single" w:sz="4" w:space="0" w:color="000000"/>
              <w:bottom w:val="single" w:sz="4" w:space="0" w:color="000000"/>
              <w:right w:val="single" w:sz="4" w:space="0" w:color="000000"/>
            </w:tcBorders>
            <w:vAlign w:val="center"/>
          </w:tcPr>
          <w:p w14:paraId="461BBA62"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展板展架</w:t>
            </w:r>
          </w:p>
        </w:tc>
        <w:tc>
          <w:tcPr>
            <w:tcW w:w="1161" w:type="pct"/>
            <w:tcBorders>
              <w:top w:val="single" w:sz="4" w:space="0" w:color="000000"/>
              <w:left w:val="single" w:sz="4" w:space="0" w:color="000000"/>
              <w:bottom w:val="single" w:sz="4" w:space="0" w:color="000000"/>
              <w:right w:val="single" w:sz="4" w:space="0" w:color="000000"/>
            </w:tcBorders>
            <w:vAlign w:val="center"/>
          </w:tcPr>
          <w:p w14:paraId="773540AB"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5-8</w:t>
            </w:r>
            <w:r>
              <w:rPr>
                <w:rFonts w:ascii="方正仿宋_GBK" w:eastAsia="方正仿宋_GBK" w:hAnsi="方正仿宋_GBK" w:cs="方正仿宋_GBK" w:hint="eastAsia"/>
                <w:color w:val="000000"/>
                <w:kern w:val="0"/>
                <w:sz w:val="20"/>
                <w:szCs w:val="20"/>
                <w:lang w:bidi="ar"/>
              </w:rPr>
              <w:t>毫米厚，单面</w:t>
            </w:r>
          </w:p>
        </w:tc>
        <w:tc>
          <w:tcPr>
            <w:tcW w:w="355" w:type="pct"/>
            <w:tcBorders>
              <w:top w:val="single" w:sz="4" w:space="0" w:color="000000"/>
              <w:left w:val="single" w:sz="4" w:space="0" w:color="000000"/>
              <w:bottom w:val="single" w:sz="4" w:space="0" w:color="000000"/>
              <w:right w:val="single" w:sz="4" w:space="0" w:color="000000"/>
            </w:tcBorders>
            <w:vAlign w:val="center"/>
          </w:tcPr>
          <w:p w14:paraId="3B100C8D"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7D7EE04D"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0CC18DCD"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40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553F6369"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594DC3F6"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3DF1D029"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7D97FB3B"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46</w:t>
            </w:r>
          </w:p>
        </w:tc>
        <w:tc>
          <w:tcPr>
            <w:tcW w:w="735" w:type="pct"/>
            <w:tcBorders>
              <w:top w:val="single" w:sz="4" w:space="0" w:color="000000"/>
              <w:left w:val="single" w:sz="4" w:space="0" w:color="000000"/>
              <w:bottom w:val="single" w:sz="4" w:space="0" w:color="000000"/>
              <w:right w:val="single" w:sz="4" w:space="0" w:color="000000"/>
            </w:tcBorders>
            <w:vAlign w:val="center"/>
          </w:tcPr>
          <w:p w14:paraId="23DFA158"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KT</w:t>
            </w:r>
            <w:r>
              <w:rPr>
                <w:rFonts w:ascii="方正仿宋_GBK" w:eastAsia="方正仿宋_GBK" w:hAnsi="方正仿宋_GBK" w:cs="方正仿宋_GBK" w:hint="eastAsia"/>
                <w:color w:val="000000"/>
                <w:kern w:val="0"/>
                <w:sz w:val="20"/>
                <w:szCs w:val="20"/>
                <w:lang w:bidi="ar"/>
              </w:rPr>
              <w:t>板裱写真（双面）</w:t>
            </w:r>
          </w:p>
        </w:tc>
        <w:tc>
          <w:tcPr>
            <w:tcW w:w="439" w:type="pct"/>
            <w:tcBorders>
              <w:top w:val="single" w:sz="4" w:space="0" w:color="000000"/>
              <w:left w:val="single" w:sz="4" w:space="0" w:color="000000"/>
              <w:bottom w:val="single" w:sz="4" w:space="0" w:color="000000"/>
              <w:right w:val="single" w:sz="4" w:space="0" w:color="000000"/>
            </w:tcBorders>
            <w:vAlign w:val="center"/>
          </w:tcPr>
          <w:p w14:paraId="07DA5FA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展板展架</w:t>
            </w:r>
          </w:p>
        </w:tc>
        <w:tc>
          <w:tcPr>
            <w:tcW w:w="1161" w:type="pct"/>
            <w:tcBorders>
              <w:top w:val="single" w:sz="4" w:space="0" w:color="000000"/>
              <w:left w:val="single" w:sz="4" w:space="0" w:color="000000"/>
              <w:bottom w:val="single" w:sz="4" w:space="0" w:color="000000"/>
              <w:right w:val="single" w:sz="4" w:space="0" w:color="000000"/>
            </w:tcBorders>
            <w:vAlign w:val="center"/>
          </w:tcPr>
          <w:p w14:paraId="466C7175"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5-8</w:t>
            </w:r>
            <w:r>
              <w:rPr>
                <w:rFonts w:ascii="方正仿宋_GBK" w:eastAsia="方正仿宋_GBK" w:hAnsi="方正仿宋_GBK" w:cs="方正仿宋_GBK" w:hint="eastAsia"/>
                <w:color w:val="000000"/>
                <w:kern w:val="0"/>
                <w:sz w:val="20"/>
                <w:szCs w:val="20"/>
                <w:lang w:bidi="ar"/>
              </w:rPr>
              <w:t>毫米厚，双面</w:t>
            </w:r>
          </w:p>
        </w:tc>
        <w:tc>
          <w:tcPr>
            <w:tcW w:w="355" w:type="pct"/>
            <w:tcBorders>
              <w:top w:val="single" w:sz="4" w:space="0" w:color="000000"/>
              <w:left w:val="single" w:sz="4" w:space="0" w:color="000000"/>
              <w:bottom w:val="single" w:sz="4" w:space="0" w:color="000000"/>
              <w:right w:val="single" w:sz="4" w:space="0" w:color="000000"/>
            </w:tcBorders>
            <w:vAlign w:val="center"/>
          </w:tcPr>
          <w:p w14:paraId="1307A71D"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11C4A23D"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7C25BABA"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53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6F61D0DA"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45FF0D95"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3A47DFF4"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01750559"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47</w:t>
            </w:r>
          </w:p>
        </w:tc>
        <w:tc>
          <w:tcPr>
            <w:tcW w:w="735" w:type="pct"/>
            <w:tcBorders>
              <w:top w:val="single" w:sz="4" w:space="0" w:color="000000"/>
              <w:left w:val="single" w:sz="4" w:space="0" w:color="000000"/>
              <w:bottom w:val="single" w:sz="4" w:space="0" w:color="000000"/>
              <w:right w:val="single" w:sz="4" w:space="0" w:color="000000"/>
            </w:tcBorders>
            <w:vAlign w:val="center"/>
          </w:tcPr>
          <w:p w14:paraId="59210AE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超卡板裱写真（单面）</w:t>
            </w:r>
          </w:p>
        </w:tc>
        <w:tc>
          <w:tcPr>
            <w:tcW w:w="439" w:type="pct"/>
            <w:tcBorders>
              <w:top w:val="single" w:sz="4" w:space="0" w:color="000000"/>
              <w:left w:val="single" w:sz="4" w:space="0" w:color="000000"/>
              <w:bottom w:val="single" w:sz="4" w:space="0" w:color="000000"/>
              <w:right w:val="single" w:sz="4" w:space="0" w:color="000000"/>
            </w:tcBorders>
            <w:vAlign w:val="center"/>
          </w:tcPr>
          <w:p w14:paraId="7718B99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展板展架</w:t>
            </w:r>
          </w:p>
        </w:tc>
        <w:tc>
          <w:tcPr>
            <w:tcW w:w="1161" w:type="pct"/>
            <w:tcBorders>
              <w:top w:val="single" w:sz="4" w:space="0" w:color="000000"/>
              <w:left w:val="single" w:sz="4" w:space="0" w:color="000000"/>
              <w:bottom w:val="single" w:sz="4" w:space="0" w:color="000000"/>
              <w:right w:val="single" w:sz="4" w:space="0" w:color="000000"/>
            </w:tcBorders>
            <w:vAlign w:val="center"/>
          </w:tcPr>
          <w:p w14:paraId="244C9A3F"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5-8</w:t>
            </w:r>
            <w:r>
              <w:rPr>
                <w:rFonts w:ascii="方正仿宋_GBK" w:eastAsia="方正仿宋_GBK" w:hAnsi="方正仿宋_GBK" w:cs="方正仿宋_GBK" w:hint="eastAsia"/>
                <w:color w:val="000000"/>
                <w:kern w:val="0"/>
                <w:sz w:val="20"/>
                <w:szCs w:val="20"/>
                <w:lang w:bidi="ar"/>
              </w:rPr>
              <w:t>毫米厚，单面</w:t>
            </w:r>
          </w:p>
        </w:tc>
        <w:tc>
          <w:tcPr>
            <w:tcW w:w="355" w:type="pct"/>
            <w:tcBorders>
              <w:top w:val="single" w:sz="4" w:space="0" w:color="000000"/>
              <w:left w:val="single" w:sz="4" w:space="0" w:color="000000"/>
              <w:bottom w:val="single" w:sz="4" w:space="0" w:color="000000"/>
              <w:right w:val="single" w:sz="4" w:space="0" w:color="000000"/>
            </w:tcBorders>
            <w:vAlign w:val="center"/>
          </w:tcPr>
          <w:p w14:paraId="78BFC0D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73960B2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3F87AB1C"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53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1466F5F1"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4015CCE3"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3DA3FB11"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4B25E3C0"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48</w:t>
            </w:r>
          </w:p>
        </w:tc>
        <w:tc>
          <w:tcPr>
            <w:tcW w:w="735" w:type="pct"/>
            <w:tcBorders>
              <w:top w:val="single" w:sz="4" w:space="0" w:color="000000"/>
              <w:left w:val="single" w:sz="4" w:space="0" w:color="000000"/>
              <w:bottom w:val="single" w:sz="4" w:space="0" w:color="000000"/>
              <w:right w:val="single" w:sz="4" w:space="0" w:color="000000"/>
            </w:tcBorders>
            <w:vAlign w:val="center"/>
          </w:tcPr>
          <w:p w14:paraId="6F64B82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超卡板裱写真（双面）</w:t>
            </w:r>
          </w:p>
        </w:tc>
        <w:tc>
          <w:tcPr>
            <w:tcW w:w="439" w:type="pct"/>
            <w:tcBorders>
              <w:top w:val="single" w:sz="4" w:space="0" w:color="000000"/>
              <w:left w:val="single" w:sz="4" w:space="0" w:color="000000"/>
              <w:bottom w:val="single" w:sz="4" w:space="0" w:color="000000"/>
              <w:right w:val="single" w:sz="4" w:space="0" w:color="000000"/>
            </w:tcBorders>
            <w:vAlign w:val="center"/>
          </w:tcPr>
          <w:p w14:paraId="41B43EE6"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展板展架</w:t>
            </w:r>
          </w:p>
        </w:tc>
        <w:tc>
          <w:tcPr>
            <w:tcW w:w="1161" w:type="pct"/>
            <w:tcBorders>
              <w:top w:val="single" w:sz="4" w:space="0" w:color="000000"/>
              <w:left w:val="single" w:sz="4" w:space="0" w:color="000000"/>
              <w:bottom w:val="single" w:sz="4" w:space="0" w:color="000000"/>
              <w:right w:val="single" w:sz="4" w:space="0" w:color="000000"/>
            </w:tcBorders>
            <w:vAlign w:val="center"/>
          </w:tcPr>
          <w:p w14:paraId="612CBFCB"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5-8</w:t>
            </w:r>
            <w:r>
              <w:rPr>
                <w:rFonts w:ascii="方正仿宋_GBK" w:eastAsia="方正仿宋_GBK" w:hAnsi="方正仿宋_GBK" w:cs="方正仿宋_GBK" w:hint="eastAsia"/>
                <w:color w:val="000000"/>
                <w:kern w:val="0"/>
                <w:sz w:val="20"/>
                <w:szCs w:val="20"/>
                <w:lang w:bidi="ar"/>
              </w:rPr>
              <w:t>毫米厚，双面</w:t>
            </w:r>
          </w:p>
        </w:tc>
        <w:tc>
          <w:tcPr>
            <w:tcW w:w="355" w:type="pct"/>
            <w:tcBorders>
              <w:top w:val="single" w:sz="4" w:space="0" w:color="000000"/>
              <w:left w:val="single" w:sz="4" w:space="0" w:color="000000"/>
              <w:bottom w:val="single" w:sz="4" w:space="0" w:color="000000"/>
              <w:right w:val="single" w:sz="4" w:space="0" w:color="000000"/>
            </w:tcBorders>
            <w:vAlign w:val="center"/>
          </w:tcPr>
          <w:p w14:paraId="14E30A4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0ABA3CB2"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5BD436DF"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66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0C8B100A"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11437491"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1F271437"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66979425"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49</w:t>
            </w:r>
          </w:p>
        </w:tc>
        <w:tc>
          <w:tcPr>
            <w:tcW w:w="735" w:type="pct"/>
            <w:tcBorders>
              <w:top w:val="single" w:sz="4" w:space="0" w:color="000000"/>
              <w:left w:val="single" w:sz="4" w:space="0" w:color="000000"/>
              <w:bottom w:val="single" w:sz="4" w:space="0" w:color="000000"/>
              <w:right w:val="single" w:sz="4" w:space="0" w:color="000000"/>
            </w:tcBorders>
            <w:vAlign w:val="center"/>
          </w:tcPr>
          <w:p w14:paraId="5DAA4D6F"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PVC</w:t>
            </w:r>
            <w:r>
              <w:rPr>
                <w:rFonts w:ascii="方正仿宋_GBK" w:eastAsia="方正仿宋_GBK" w:hAnsi="方正仿宋_GBK" w:cs="方正仿宋_GBK" w:hint="eastAsia"/>
                <w:color w:val="000000"/>
                <w:kern w:val="0"/>
                <w:sz w:val="20"/>
                <w:szCs w:val="20"/>
                <w:lang w:bidi="ar"/>
              </w:rPr>
              <w:t>收边条</w:t>
            </w:r>
          </w:p>
        </w:tc>
        <w:tc>
          <w:tcPr>
            <w:tcW w:w="439" w:type="pct"/>
            <w:tcBorders>
              <w:top w:val="single" w:sz="4" w:space="0" w:color="000000"/>
              <w:left w:val="single" w:sz="4" w:space="0" w:color="000000"/>
              <w:bottom w:val="single" w:sz="4" w:space="0" w:color="000000"/>
              <w:right w:val="single" w:sz="4" w:space="0" w:color="000000"/>
            </w:tcBorders>
            <w:vAlign w:val="center"/>
          </w:tcPr>
          <w:p w14:paraId="3A4A803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展板展架</w:t>
            </w:r>
          </w:p>
        </w:tc>
        <w:tc>
          <w:tcPr>
            <w:tcW w:w="1161" w:type="pct"/>
            <w:tcBorders>
              <w:top w:val="single" w:sz="4" w:space="0" w:color="000000"/>
              <w:left w:val="single" w:sz="4" w:space="0" w:color="000000"/>
              <w:bottom w:val="single" w:sz="4" w:space="0" w:color="000000"/>
              <w:right w:val="single" w:sz="4" w:space="0" w:color="000000"/>
            </w:tcBorders>
            <w:vAlign w:val="center"/>
          </w:tcPr>
          <w:p w14:paraId="62726756"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PVC</w:t>
            </w:r>
            <w:r>
              <w:rPr>
                <w:rFonts w:ascii="方正仿宋_GBK" w:eastAsia="方正仿宋_GBK" w:hAnsi="方正仿宋_GBK" w:cs="方正仿宋_GBK" w:hint="eastAsia"/>
                <w:color w:val="000000"/>
                <w:kern w:val="0"/>
                <w:sz w:val="20"/>
                <w:szCs w:val="20"/>
                <w:lang w:bidi="ar"/>
              </w:rPr>
              <w:t>板条，加喷漆，</w:t>
            </w:r>
            <w:r>
              <w:rPr>
                <w:rFonts w:eastAsia="等线"/>
                <w:color w:val="000000"/>
                <w:kern w:val="0"/>
                <w:sz w:val="20"/>
                <w:szCs w:val="20"/>
                <w:lang w:bidi="ar"/>
              </w:rPr>
              <w:t>15</w:t>
            </w:r>
            <w:r>
              <w:rPr>
                <w:rFonts w:ascii="方正仿宋_GBK" w:eastAsia="方正仿宋_GBK" w:hAnsi="方正仿宋_GBK" w:cs="方正仿宋_GBK" w:hint="eastAsia"/>
                <w:color w:val="000000"/>
                <w:kern w:val="0"/>
                <w:sz w:val="20"/>
                <w:szCs w:val="20"/>
                <w:lang w:bidi="ar"/>
              </w:rPr>
              <w:t>厘米宽，</w:t>
            </w:r>
            <w:r>
              <w:rPr>
                <w:rFonts w:eastAsia="等线"/>
                <w:color w:val="000000"/>
                <w:kern w:val="0"/>
                <w:sz w:val="20"/>
                <w:szCs w:val="20"/>
                <w:lang w:bidi="ar"/>
              </w:rPr>
              <w:t>2.4</w:t>
            </w:r>
            <w:r>
              <w:rPr>
                <w:rFonts w:ascii="方正仿宋_GBK" w:eastAsia="方正仿宋_GBK" w:hAnsi="方正仿宋_GBK" w:cs="方正仿宋_GBK" w:hint="eastAsia"/>
                <w:color w:val="000000"/>
                <w:kern w:val="0"/>
                <w:sz w:val="20"/>
                <w:szCs w:val="20"/>
                <w:lang w:bidi="ar"/>
              </w:rPr>
              <w:t>米长</w:t>
            </w:r>
          </w:p>
        </w:tc>
        <w:tc>
          <w:tcPr>
            <w:tcW w:w="355" w:type="pct"/>
            <w:tcBorders>
              <w:top w:val="single" w:sz="4" w:space="0" w:color="000000"/>
              <w:left w:val="single" w:sz="4" w:space="0" w:color="000000"/>
              <w:bottom w:val="single" w:sz="4" w:space="0" w:color="000000"/>
              <w:right w:val="single" w:sz="4" w:space="0" w:color="000000"/>
            </w:tcBorders>
            <w:vAlign w:val="center"/>
          </w:tcPr>
          <w:p w14:paraId="74EEB99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7D285C95"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根</w:t>
            </w:r>
          </w:p>
        </w:tc>
        <w:tc>
          <w:tcPr>
            <w:tcW w:w="511" w:type="pct"/>
            <w:tcBorders>
              <w:top w:val="single" w:sz="4" w:space="0" w:color="000000"/>
              <w:left w:val="single" w:sz="4" w:space="0" w:color="000000"/>
              <w:bottom w:val="single" w:sz="4" w:space="0" w:color="000000"/>
              <w:right w:val="single" w:sz="4" w:space="0" w:color="000000"/>
            </w:tcBorders>
            <w:vAlign w:val="center"/>
          </w:tcPr>
          <w:p w14:paraId="7CFA3AE6"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33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0E0F2A42"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41F69446"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4020ABD8"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7EB055A3"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50</w:t>
            </w:r>
          </w:p>
        </w:tc>
        <w:tc>
          <w:tcPr>
            <w:tcW w:w="735" w:type="pct"/>
            <w:tcBorders>
              <w:top w:val="single" w:sz="4" w:space="0" w:color="000000"/>
              <w:left w:val="single" w:sz="4" w:space="0" w:color="000000"/>
              <w:bottom w:val="single" w:sz="4" w:space="0" w:color="000000"/>
              <w:right w:val="single" w:sz="4" w:space="0" w:color="000000"/>
            </w:tcBorders>
            <w:vAlign w:val="center"/>
          </w:tcPr>
          <w:p w14:paraId="56C4CCBE"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PVC</w:t>
            </w:r>
            <w:r>
              <w:rPr>
                <w:rFonts w:ascii="方正仿宋_GBK" w:eastAsia="方正仿宋_GBK" w:hAnsi="方正仿宋_GBK" w:cs="方正仿宋_GBK" w:hint="eastAsia"/>
                <w:color w:val="000000"/>
                <w:kern w:val="0"/>
                <w:sz w:val="20"/>
                <w:szCs w:val="20"/>
                <w:lang w:bidi="ar"/>
              </w:rPr>
              <w:t>裱写真（单面）</w:t>
            </w:r>
          </w:p>
        </w:tc>
        <w:tc>
          <w:tcPr>
            <w:tcW w:w="439" w:type="pct"/>
            <w:tcBorders>
              <w:top w:val="single" w:sz="4" w:space="0" w:color="000000"/>
              <w:left w:val="single" w:sz="4" w:space="0" w:color="000000"/>
              <w:bottom w:val="single" w:sz="4" w:space="0" w:color="000000"/>
              <w:right w:val="single" w:sz="4" w:space="0" w:color="000000"/>
            </w:tcBorders>
            <w:vAlign w:val="center"/>
          </w:tcPr>
          <w:p w14:paraId="68FCF4D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展板展架</w:t>
            </w:r>
          </w:p>
        </w:tc>
        <w:tc>
          <w:tcPr>
            <w:tcW w:w="1161" w:type="pct"/>
            <w:tcBorders>
              <w:top w:val="single" w:sz="4" w:space="0" w:color="000000"/>
              <w:left w:val="single" w:sz="4" w:space="0" w:color="000000"/>
              <w:bottom w:val="single" w:sz="4" w:space="0" w:color="000000"/>
              <w:right w:val="single" w:sz="4" w:space="0" w:color="000000"/>
            </w:tcBorders>
            <w:vAlign w:val="center"/>
          </w:tcPr>
          <w:p w14:paraId="2AED1CD2"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毫米厚</w:t>
            </w:r>
            <w:r>
              <w:rPr>
                <w:rFonts w:eastAsia="等线"/>
                <w:color w:val="000000"/>
                <w:kern w:val="0"/>
                <w:sz w:val="20"/>
                <w:szCs w:val="20"/>
                <w:lang w:bidi="ar"/>
              </w:rPr>
              <w:t>PVC</w:t>
            </w:r>
            <w:r>
              <w:rPr>
                <w:rFonts w:ascii="方正仿宋_GBK" w:eastAsia="方正仿宋_GBK" w:hAnsi="方正仿宋_GBK" w:cs="方正仿宋_GBK" w:hint="eastAsia"/>
                <w:color w:val="000000"/>
                <w:kern w:val="0"/>
                <w:sz w:val="20"/>
                <w:szCs w:val="20"/>
                <w:lang w:bidi="ar"/>
              </w:rPr>
              <w:t>板，单面写真</w:t>
            </w:r>
          </w:p>
        </w:tc>
        <w:tc>
          <w:tcPr>
            <w:tcW w:w="355" w:type="pct"/>
            <w:tcBorders>
              <w:top w:val="single" w:sz="4" w:space="0" w:color="000000"/>
              <w:left w:val="single" w:sz="4" w:space="0" w:color="000000"/>
              <w:bottom w:val="single" w:sz="4" w:space="0" w:color="000000"/>
              <w:right w:val="single" w:sz="4" w:space="0" w:color="000000"/>
            </w:tcBorders>
            <w:vAlign w:val="center"/>
          </w:tcPr>
          <w:p w14:paraId="1846E5E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3F400745"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3E68B533"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107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2E7AA032"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0DE7D733"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4684DA90"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517061C5"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51</w:t>
            </w:r>
          </w:p>
        </w:tc>
        <w:tc>
          <w:tcPr>
            <w:tcW w:w="735" w:type="pct"/>
            <w:tcBorders>
              <w:top w:val="single" w:sz="4" w:space="0" w:color="000000"/>
              <w:left w:val="single" w:sz="4" w:space="0" w:color="000000"/>
              <w:bottom w:val="single" w:sz="4" w:space="0" w:color="000000"/>
              <w:right w:val="single" w:sz="4" w:space="0" w:color="000000"/>
            </w:tcBorders>
            <w:vAlign w:val="center"/>
          </w:tcPr>
          <w:p w14:paraId="32B22285"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PVC</w:t>
            </w:r>
            <w:r>
              <w:rPr>
                <w:rFonts w:ascii="方正仿宋_GBK" w:eastAsia="方正仿宋_GBK" w:hAnsi="方正仿宋_GBK" w:cs="方正仿宋_GBK" w:hint="eastAsia"/>
                <w:color w:val="000000"/>
                <w:kern w:val="0"/>
                <w:sz w:val="20"/>
                <w:szCs w:val="20"/>
                <w:lang w:bidi="ar"/>
              </w:rPr>
              <w:t>裱写真（双面）</w:t>
            </w:r>
          </w:p>
        </w:tc>
        <w:tc>
          <w:tcPr>
            <w:tcW w:w="439" w:type="pct"/>
            <w:tcBorders>
              <w:top w:val="single" w:sz="4" w:space="0" w:color="000000"/>
              <w:left w:val="single" w:sz="4" w:space="0" w:color="000000"/>
              <w:bottom w:val="single" w:sz="4" w:space="0" w:color="000000"/>
              <w:right w:val="single" w:sz="4" w:space="0" w:color="000000"/>
            </w:tcBorders>
            <w:vAlign w:val="center"/>
          </w:tcPr>
          <w:p w14:paraId="1CBCFAC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展板展架</w:t>
            </w:r>
          </w:p>
        </w:tc>
        <w:tc>
          <w:tcPr>
            <w:tcW w:w="1161" w:type="pct"/>
            <w:tcBorders>
              <w:top w:val="single" w:sz="4" w:space="0" w:color="000000"/>
              <w:left w:val="single" w:sz="4" w:space="0" w:color="000000"/>
              <w:bottom w:val="single" w:sz="4" w:space="0" w:color="000000"/>
              <w:right w:val="single" w:sz="4" w:space="0" w:color="000000"/>
            </w:tcBorders>
            <w:vAlign w:val="center"/>
          </w:tcPr>
          <w:p w14:paraId="218ADB6B"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毫米厚</w:t>
            </w:r>
            <w:r>
              <w:rPr>
                <w:rFonts w:eastAsia="等线"/>
                <w:color w:val="000000"/>
                <w:kern w:val="0"/>
                <w:sz w:val="20"/>
                <w:szCs w:val="20"/>
                <w:lang w:bidi="ar"/>
              </w:rPr>
              <w:t>PVC</w:t>
            </w:r>
            <w:r>
              <w:rPr>
                <w:rFonts w:ascii="方正仿宋_GBK" w:eastAsia="方正仿宋_GBK" w:hAnsi="方正仿宋_GBK" w:cs="方正仿宋_GBK" w:hint="eastAsia"/>
                <w:color w:val="000000"/>
                <w:kern w:val="0"/>
                <w:sz w:val="20"/>
                <w:szCs w:val="20"/>
                <w:lang w:bidi="ar"/>
              </w:rPr>
              <w:t>板，双面写真</w:t>
            </w:r>
          </w:p>
        </w:tc>
        <w:tc>
          <w:tcPr>
            <w:tcW w:w="355" w:type="pct"/>
            <w:tcBorders>
              <w:top w:val="single" w:sz="4" w:space="0" w:color="000000"/>
              <w:left w:val="single" w:sz="4" w:space="0" w:color="000000"/>
              <w:bottom w:val="single" w:sz="4" w:space="0" w:color="000000"/>
              <w:right w:val="single" w:sz="4" w:space="0" w:color="000000"/>
            </w:tcBorders>
            <w:vAlign w:val="center"/>
          </w:tcPr>
          <w:p w14:paraId="2794E2E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5629C04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671D4BFC"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138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78B8CDF2"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6DF6BDD1"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611817DF" w14:textId="77777777">
        <w:trPr>
          <w:trHeight w:val="765"/>
        </w:trPr>
        <w:tc>
          <w:tcPr>
            <w:tcW w:w="320" w:type="pct"/>
            <w:tcBorders>
              <w:top w:val="single" w:sz="4" w:space="0" w:color="000000"/>
              <w:left w:val="single" w:sz="4" w:space="0" w:color="000000"/>
              <w:bottom w:val="single" w:sz="4" w:space="0" w:color="000000"/>
              <w:right w:val="single" w:sz="4" w:space="0" w:color="000000"/>
            </w:tcBorders>
            <w:vAlign w:val="center"/>
          </w:tcPr>
          <w:p w14:paraId="78C6C52E"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52</w:t>
            </w:r>
          </w:p>
        </w:tc>
        <w:tc>
          <w:tcPr>
            <w:tcW w:w="735" w:type="pct"/>
            <w:tcBorders>
              <w:top w:val="single" w:sz="4" w:space="0" w:color="000000"/>
              <w:left w:val="single" w:sz="4" w:space="0" w:color="000000"/>
              <w:bottom w:val="single" w:sz="4" w:space="0" w:color="000000"/>
              <w:right w:val="single" w:sz="4" w:space="0" w:color="000000"/>
            </w:tcBorders>
            <w:vAlign w:val="center"/>
          </w:tcPr>
          <w:p w14:paraId="0FECA1F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亚克力板</w:t>
            </w:r>
          </w:p>
        </w:tc>
        <w:tc>
          <w:tcPr>
            <w:tcW w:w="439" w:type="pct"/>
            <w:tcBorders>
              <w:top w:val="single" w:sz="4" w:space="0" w:color="000000"/>
              <w:left w:val="single" w:sz="4" w:space="0" w:color="000000"/>
              <w:bottom w:val="single" w:sz="4" w:space="0" w:color="000000"/>
              <w:right w:val="single" w:sz="4" w:space="0" w:color="000000"/>
            </w:tcBorders>
            <w:vAlign w:val="center"/>
          </w:tcPr>
          <w:p w14:paraId="753F33D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展板展架</w:t>
            </w:r>
          </w:p>
        </w:tc>
        <w:tc>
          <w:tcPr>
            <w:tcW w:w="1161" w:type="pct"/>
            <w:tcBorders>
              <w:top w:val="single" w:sz="4" w:space="0" w:color="000000"/>
              <w:left w:val="single" w:sz="4" w:space="0" w:color="000000"/>
              <w:bottom w:val="single" w:sz="4" w:space="0" w:color="000000"/>
              <w:right w:val="single" w:sz="4" w:space="0" w:color="000000"/>
            </w:tcBorders>
            <w:vAlign w:val="center"/>
          </w:tcPr>
          <w:p w14:paraId="3ADB29E7"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5</w:t>
            </w:r>
            <w:r>
              <w:rPr>
                <w:rFonts w:ascii="方正仿宋_GBK" w:eastAsia="方正仿宋_GBK" w:hAnsi="方正仿宋_GBK" w:cs="方正仿宋_GBK" w:hint="eastAsia"/>
                <w:color w:val="000000"/>
                <w:kern w:val="0"/>
                <w:sz w:val="20"/>
                <w:szCs w:val="20"/>
                <w:lang w:bidi="ar"/>
              </w:rPr>
              <w:t>毫米厚，根据设计造型及雕刻，含背喷、</w:t>
            </w:r>
            <w:r>
              <w:rPr>
                <w:rFonts w:eastAsia="等线"/>
                <w:color w:val="000000"/>
                <w:kern w:val="0"/>
                <w:sz w:val="20"/>
                <w:szCs w:val="20"/>
                <w:lang w:bidi="ar"/>
              </w:rPr>
              <w:t>UV</w:t>
            </w:r>
            <w:r>
              <w:rPr>
                <w:rFonts w:ascii="方正仿宋_GBK" w:eastAsia="方正仿宋_GBK" w:hAnsi="方正仿宋_GBK" w:cs="方正仿宋_GBK" w:hint="eastAsia"/>
                <w:color w:val="000000"/>
                <w:kern w:val="0"/>
                <w:sz w:val="20"/>
                <w:szCs w:val="20"/>
                <w:lang w:bidi="ar"/>
              </w:rPr>
              <w:t>、热弯等所需工艺，异形按照最宽、最高点计算面积</w:t>
            </w:r>
          </w:p>
        </w:tc>
        <w:tc>
          <w:tcPr>
            <w:tcW w:w="355" w:type="pct"/>
            <w:tcBorders>
              <w:top w:val="single" w:sz="4" w:space="0" w:color="000000"/>
              <w:left w:val="single" w:sz="4" w:space="0" w:color="000000"/>
              <w:bottom w:val="single" w:sz="4" w:space="0" w:color="000000"/>
              <w:right w:val="single" w:sz="4" w:space="0" w:color="000000"/>
            </w:tcBorders>
            <w:vAlign w:val="center"/>
          </w:tcPr>
          <w:p w14:paraId="2C54976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2EDA238F"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7D49665E"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462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11E614C7"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462A9ECD"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15EE4807"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682DEB1C"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53</w:t>
            </w:r>
          </w:p>
        </w:tc>
        <w:tc>
          <w:tcPr>
            <w:tcW w:w="735" w:type="pct"/>
            <w:tcBorders>
              <w:top w:val="single" w:sz="4" w:space="0" w:color="000000"/>
              <w:left w:val="single" w:sz="4" w:space="0" w:color="000000"/>
              <w:bottom w:val="single" w:sz="4" w:space="0" w:color="000000"/>
              <w:right w:val="single" w:sz="4" w:space="0" w:color="000000"/>
            </w:tcBorders>
            <w:vAlign w:val="center"/>
          </w:tcPr>
          <w:p w14:paraId="7D92B5C0"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边条（不锈钢）</w:t>
            </w:r>
          </w:p>
        </w:tc>
        <w:tc>
          <w:tcPr>
            <w:tcW w:w="439" w:type="pct"/>
            <w:tcBorders>
              <w:top w:val="single" w:sz="4" w:space="0" w:color="000000"/>
              <w:left w:val="single" w:sz="4" w:space="0" w:color="000000"/>
              <w:bottom w:val="single" w:sz="4" w:space="0" w:color="000000"/>
              <w:right w:val="single" w:sz="4" w:space="0" w:color="000000"/>
            </w:tcBorders>
            <w:vAlign w:val="center"/>
          </w:tcPr>
          <w:p w14:paraId="2522B320"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展板展架</w:t>
            </w:r>
          </w:p>
        </w:tc>
        <w:tc>
          <w:tcPr>
            <w:tcW w:w="1161" w:type="pct"/>
            <w:tcBorders>
              <w:top w:val="single" w:sz="4" w:space="0" w:color="000000"/>
              <w:left w:val="single" w:sz="4" w:space="0" w:color="000000"/>
              <w:bottom w:val="single" w:sz="4" w:space="0" w:color="000000"/>
              <w:right w:val="single" w:sz="4" w:space="0" w:color="000000"/>
            </w:tcBorders>
            <w:vAlign w:val="center"/>
          </w:tcPr>
          <w:p w14:paraId="6BA2BBAF"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5</w:t>
            </w:r>
            <w:r>
              <w:rPr>
                <w:rFonts w:ascii="方正仿宋_GBK" w:eastAsia="方正仿宋_GBK" w:hAnsi="方正仿宋_GBK" w:cs="方正仿宋_GBK" w:hint="eastAsia"/>
                <w:color w:val="000000"/>
                <w:kern w:val="0"/>
                <w:sz w:val="20"/>
                <w:szCs w:val="20"/>
                <w:lang w:bidi="ar"/>
              </w:rPr>
              <w:t>厘米宽</w:t>
            </w:r>
          </w:p>
        </w:tc>
        <w:tc>
          <w:tcPr>
            <w:tcW w:w="355" w:type="pct"/>
            <w:tcBorders>
              <w:top w:val="single" w:sz="4" w:space="0" w:color="000000"/>
              <w:left w:val="single" w:sz="4" w:space="0" w:color="000000"/>
              <w:bottom w:val="single" w:sz="4" w:space="0" w:color="000000"/>
              <w:right w:val="single" w:sz="4" w:space="0" w:color="000000"/>
            </w:tcBorders>
            <w:vAlign w:val="center"/>
          </w:tcPr>
          <w:p w14:paraId="66064BF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37943EE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米</w:t>
            </w:r>
          </w:p>
        </w:tc>
        <w:tc>
          <w:tcPr>
            <w:tcW w:w="511" w:type="pct"/>
            <w:tcBorders>
              <w:top w:val="single" w:sz="4" w:space="0" w:color="000000"/>
              <w:left w:val="single" w:sz="4" w:space="0" w:color="000000"/>
              <w:bottom w:val="single" w:sz="4" w:space="0" w:color="000000"/>
              <w:right w:val="single" w:sz="4" w:space="0" w:color="000000"/>
            </w:tcBorders>
            <w:vAlign w:val="center"/>
          </w:tcPr>
          <w:p w14:paraId="5994759B"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44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56CD1C31"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02666256"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2876CD8E"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69FF04B3"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lastRenderedPageBreak/>
              <w:t>54</w:t>
            </w:r>
          </w:p>
        </w:tc>
        <w:tc>
          <w:tcPr>
            <w:tcW w:w="735" w:type="pct"/>
            <w:tcBorders>
              <w:top w:val="single" w:sz="4" w:space="0" w:color="000000"/>
              <w:left w:val="single" w:sz="4" w:space="0" w:color="000000"/>
              <w:bottom w:val="single" w:sz="4" w:space="0" w:color="000000"/>
              <w:right w:val="single" w:sz="4" w:space="0" w:color="000000"/>
            </w:tcBorders>
            <w:vAlign w:val="center"/>
          </w:tcPr>
          <w:p w14:paraId="31B3579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边条（各色塑料）</w:t>
            </w:r>
          </w:p>
        </w:tc>
        <w:tc>
          <w:tcPr>
            <w:tcW w:w="439" w:type="pct"/>
            <w:tcBorders>
              <w:top w:val="single" w:sz="4" w:space="0" w:color="000000"/>
              <w:left w:val="single" w:sz="4" w:space="0" w:color="000000"/>
              <w:bottom w:val="single" w:sz="4" w:space="0" w:color="000000"/>
              <w:right w:val="single" w:sz="4" w:space="0" w:color="000000"/>
            </w:tcBorders>
            <w:vAlign w:val="center"/>
          </w:tcPr>
          <w:p w14:paraId="656E540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展板展架</w:t>
            </w:r>
          </w:p>
        </w:tc>
        <w:tc>
          <w:tcPr>
            <w:tcW w:w="1161" w:type="pct"/>
            <w:tcBorders>
              <w:top w:val="single" w:sz="4" w:space="0" w:color="000000"/>
              <w:left w:val="single" w:sz="4" w:space="0" w:color="000000"/>
              <w:bottom w:val="single" w:sz="4" w:space="0" w:color="000000"/>
              <w:right w:val="single" w:sz="4" w:space="0" w:color="000000"/>
            </w:tcBorders>
            <w:vAlign w:val="center"/>
          </w:tcPr>
          <w:p w14:paraId="7D74125B"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1-3</w:t>
            </w:r>
            <w:r>
              <w:rPr>
                <w:rFonts w:ascii="方正仿宋_GBK" w:eastAsia="方正仿宋_GBK" w:hAnsi="方正仿宋_GBK" w:cs="方正仿宋_GBK" w:hint="eastAsia"/>
                <w:color w:val="000000"/>
                <w:kern w:val="0"/>
                <w:sz w:val="20"/>
                <w:szCs w:val="20"/>
                <w:lang w:bidi="ar"/>
              </w:rPr>
              <w:t>厘米宽</w:t>
            </w:r>
          </w:p>
        </w:tc>
        <w:tc>
          <w:tcPr>
            <w:tcW w:w="355" w:type="pct"/>
            <w:tcBorders>
              <w:top w:val="single" w:sz="4" w:space="0" w:color="000000"/>
              <w:left w:val="single" w:sz="4" w:space="0" w:color="000000"/>
              <w:bottom w:val="single" w:sz="4" w:space="0" w:color="000000"/>
              <w:right w:val="single" w:sz="4" w:space="0" w:color="000000"/>
            </w:tcBorders>
            <w:vAlign w:val="center"/>
          </w:tcPr>
          <w:p w14:paraId="1274705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46F8D57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米</w:t>
            </w:r>
          </w:p>
        </w:tc>
        <w:tc>
          <w:tcPr>
            <w:tcW w:w="511" w:type="pct"/>
            <w:tcBorders>
              <w:top w:val="single" w:sz="4" w:space="0" w:color="000000"/>
              <w:left w:val="single" w:sz="4" w:space="0" w:color="000000"/>
              <w:bottom w:val="single" w:sz="4" w:space="0" w:color="000000"/>
              <w:right w:val="single" w:sz="4" w:space="0" w:color="000000"/>
            </w:tcBorders>
            <w:vAlign w:val="center"/>
          </w:tcPr>
          <w:p w14:paraId="508F9992"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4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696059EC"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49EDFF63"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3D8E35EA"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62D3B1DF"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55</w:t>
            </w:r>
          </w:p>
        </w:tc>
        <w:tc>
          <w:tcPr>
            <w:tcW w:w="735" w:type="pct"/>
            <w:tcBorders>
              <w:top w:val="single" w:sz="4" w:space="0" w:color="000000"/>
              <w:left w:val="single" w:sz="4" w:space="0" w:color="000000"/>
              <w:bottom w:val="single" w:sz="4" w:space="0" w:color="000000"/>
              <w:right w:val="single" w:sz="4" w:space="0" w:color="000000"/>
            </w:tcBorders>
            <w:vAlign w:val="center"/>
          </w:tcPr>
          <w:p w14:paraId="5F7EA7D0"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压线条（木质）</w:t>
            </w:r>
          </w:p>
        </w:tc>
        <w:tc>
          <w:tcPr>
            <w:tcW w:w="439" w:type="pct"/>
            <w:tcBorders>
              <w:top w:val="single" w:sz="4" w:space="0" w:color="000000"/>
              <w:left w:val="single" w:sz="4" w:space="0" w:color="000000"/>
              <w:bottom w:val="single" w:sz="4" w:space="0" w:color="000000"/>
              <w:right w:val="single" w:sz="4" w:space="0" w:color="000000"/>
            </w:tcBorders>
            <w:vAlign w:val="center"/>
          </w:tcPr>
          <w:p w14:paraId="21256BF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展板展架</w:t>
            </w:r>
          </w:p>
        </w:tc>
        <w:tc>
          <w:tcPr>
            <w:tcW w:w="1161" w:type="pct"/>
            <w:tcBorders>
              <w:top w:val="single" w:sz="4" w:space="0" w:color="000000"/>
              <w:left w:val="single" w:sz="4" w:space="0" w:color="000000"/>
              <w:bottom w:val="single" w:sz="4" w:space="0" w:color="000000"/>
              <w:right w:val="single" w:sz="4" w:space="0" w:color="000000"/>
            </w:tcBorders>
            <w:vAlign w:val="center"/>
          </w:tcPr>
          <w:p w14:paraId="4459C5EC"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厘米宽</w:t>
            </w:r>
          </w:p>
        </w:tc>
        <w:tc>
          <w:tcPr>
            <w:tcW w:w="355" w:type="pct"/>
            <w:tcBorders>
              <w:top w:val="single" w:sz="4" w:space="0" w:color="000000"/>
              <w:left w:val="single" w:sz="4" w:space="0" w:color="000000"/>
              <w:bottom w:val="single" w:sz="4" w:space="0" w:color="000000"/>
              <w:right w:val="single" w:sz="4" w:space="0" w:color="000000"/>
            </w:tcBorders>
            <w:vAlign w:val="center"/>
          </w:tcPr>
          <w:p w14:paraId="337C7F9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2B6AFF9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米</w:t>
            </w:r>
          </w:p>
        </w:tc>
        <w:tc>
          <w:tcPr>
            <w:tcW w:w="511" w:type="pct"/>
            <w:tcBorders>
              <w:top w:val="single" w:sz="4" w:space="0" w:color="000000"/>
              <w:left w:val="single" w:sz="4" w:space="0" w:color="000000"/>
              <w:bottom w:val="single" w:sz="4" w:space="0" w:color="000000"/>
              <w:right w:val="single" w:sz="4" w:space="0" w:color="000000"/>
            </w:tcBorders>
            <w:vAlign w:val="center"/>
          </w:tcPr>
          <w:p w14:paraId="4F371586"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20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26CED2DF"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3E0F349D"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3998017D"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13D41468"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56</w:t>
            </w:r>
          </w:p>
        </w:tc>
        <w:tc>
          <w:tcPr>
            <w:tcW w:w="735" w:type="pct"/>
            <w:tcBorders>
              <w:top w:val="single" w:sz="4" w:space="0" w:color="000000"/>
              <w:left w:val="single" w:sz="4" w:space="0" w:color="000000"/>
              <w:bottom w:val="single" w:sz="4" w:space="0" w:color="000000"/>
              <w:right w:val="single" w:sz="4" w:space="0" w:color="000000"/>
            </w:tcBorders>
            <w:vAlign w:val="center"/>
          </w:tcPr>
          <w:p w14:paraId="129190B0"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木制作</w:t>
            </w:r>
          </w:p>
        </w:tc>
        <w:tc>
          <w:tcPr>
            <w:tcW w:w="439" w:type="pct"/>
            <w:tcBorders>
              <w:top w:val="single" w:sz="4" w:space="0" w:color="000000"/>
              <w:left w:val="single" w:sz="4" w:space="0" w:color="000000"/>
              <w:bottom w:val="single" w:sz="4" w:space="0" w:color="000000"/>
              <w:right w:val="single" w:sz="4" w:space="0" w:color="000000"/>
            </w:tcBorders>
            <w:vAlign w:val="center"/>
          </w:tcPr>
          <w:p w14:paraId="12B6FA5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展板展架</w:t>
            </w:r>
          </w:p>
        </w:tc>
        <w:tc>
          <w:tcPr>
            <w:tcW w:w="1161" w:type="pct"/>
            <w:tcBorders>
              <w:top w:val="single" w:sz="4" w:space="0" w:color="000000"/>
              <w:left w:val="single" w:sz="4" w:space="0" w:color="000000"/>
              <w:bottom w:val="single" w:sz="4" w:space="0" w:color="000000"/>
              <w:right w:val="single" w:sz="4" w:space="0" w:color="000000"/>
            </w:tcBorders>
            <w:vAlign w:val="center"/>
          </w:tcPr>
          <w:p w14:paraId="4BFCCF9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木龙骨</w:t>
            </w:r>
            <w:r>
              <w:rPr>
                <w:rFonts w:eastAsia="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木质面板，不含画面</w:t>
            </w:r>
          </w:p>
        </w:tc>
        <w:tc>
          <w:tcPr>
            <w:tcW w:w="355" w:type="pct"/>
            <w:tcBorders>
              <w:top w:val="single" w:sz="4" w:space="0" w:color="000000"/>
              <w:left w:val="single" w:sz="4" w:space="0" w:color="000000"/>
              <w:bottom w:val="single" w:sz="4" w:space="0" w:color="000000"/>
              <w:right w:val="single" w:sz="4" w:space="0" w:color="000000"/>
            </w:tcBorders>
            <w:vAlign w:val="center"/>
          </w:tcPr>
          <w:p w14:paraId="05D0A4F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4A356B42"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785F689C"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287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5C68292C"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3896A5CA"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0506E2B1"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0BFCC490"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57</w:t>
            </w:r>
          </w:p>
        </w:tc>
        <w:tc>
          <w:tcPr>
            <w:tcW w:w="735" w:type="pct"/>
            <w:tcBorders>
              <w:top w:val="single" w:sz="4" w:space="0" w:color="000000"/>
              <w:left w:val="single" w:sz="4" w:space="0" w:color="000000"/>
              <w:bottom w:val="single" w:sz="4" w:space="0" w:color="000000"/>
              <w:right w:val="single" w:sz="4" w:space="0" w:color="000000"/>
            </w:tcBorders>
            <w:vAlign w:val="center"/>
          </w:tcPr>
          <w:p w14:paraId="0D37797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拉网展架（</w:t>
            </w:r>
            <w:r>
              <w:rPr>
                <w:rFonts w:eastAsia="方正仿宋_GBK"/>
                <w:color w:val="000000"/>
                <w:kern w:val="0"/>
                <w:sz w:val="20"/>
                <w:szCs w:val="20"/>
                <w:lang w:bidi="ar"/>
              </w:rPr>
              <w:t>3*2.3</w:t>
            </w:r>
            <w:r>
              <w:rPr>
                <w:rFonts w:ascii="方正仿宋_GBK" w:eastAsia="方正仿宋_GBK" w:hAnsi="方正仿宋_GBK" w:cs="方正仿宋_GBK" w:hint="eastAsia"/>
                <w:color w:val="000000"/>
                <w:kern w:val="0"/>
                <w:sz w:val="20"/>
                <w:szCs w:val="20"/>
                <w:lang w:bidi="ar"/>
              </w:rPr>
              <w:t>米）</w:t>
            </w:r>
          </w:p>
        </w:tc>
        <w:tc>
          <w:tcPr>
            <w:tcW w:w="439" w:type="pct"/>
            <w:tcBorders>
              <w:top w:val="single" w:sz="4" w:space="0" w:color="000000"/>
              <w:left w:val="single" w:sz="4" w:space="0" w:color="000000"/>
              <w:bottom w:val="single" w:sz="4" w:space="0" w:color="000000"/>
              <w:right w:val="single" w:sz="4" w:space="0" w:color="000000"/>
            </w:tcBorders>
            <w:vAlign w:val="center"/>
          </w:tcPr>
          <w:p w14:paraId="3BE5010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展板展架</w:t>
            </w:r>
          </w:p>
        </w:tc>
        <w:tc>
          <w:tcPr>
            <w:tcW w:w="1161" w:type="pct"/>
            <w:tcBorders>
              <w:top w:val="single" w:sz="4" w:space="0" w:color="000000"/>
              <w:left w:val="single" w:sz="4" w:space="0" w:color="000000"/>
              <w:bottom w:val="single" w:sz="4" w:space="0" w:color="000000"/>
              <w:right w:val="single" w:sz="4" w:space="0" w:color="000000"/>
            </w:tcBorders>
            <w:vAlign w:val="center"/>
          </w:tcPr>
          <w:p w14:paraId="208ACAEC"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3*2.3</w:t>
            </w:r>
            <w:r>
              <w:rPr>
                <w:rFonts w:ascii="方正仿宋_GBK" w:eastAsia="方正仿宋_GBK" w:hAnsi="方正仿宋_GBK" w:cs="方正仿宋_GBK" w:hint="eastAsia"/>
                <w:color w:val="000000"/>
                <w:kern w:val="0"/>
                <w:sz w:val="20"/>
                <w:szCs w:val="20"/>
                <w:lang w:bidi="ar"/>
              </w:rPr>
              <w:t>米，不含画面</w:t>
            </w:r>
          </w:p>
        </w:tc>
        <w:tc>
          <w:tcPr>
            <w:tcW w:w="355" w:type="pct"/>
            <w:tcBorders>
              <w:top w:val="single" w:sz="4" w:space="0" w:color="000000"/>
              <w:left w:val="single" w:sz="4" w:space="0" w:color="000000"/>
              <w:bottom w:val="single" w:sz="4" w:space="0" w:color="000000"/>
              <w:right w:val="single" w:sz="4" w:space="0" w:color="000000"/>
            </w:tcBorders>
            <w:vAlign w:val="center"/>
          </w:tcPr>
          <w:p w14:paraId="39B763B6"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45BF82E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个</w:t>
            </w:r>
          </w:p>
        </w:tc>
        <w:tc>
          <w:tcPr>
            <w:tcW w:w="511" w:type="pct"/>
            <w:tcBorders>
              <w:top w:val="single" w:sz="4" w:space="0" w:color="000000"/>
              <w:left w:val="single" w:sz="4" w:space="0" w:color="000000"/>
              <w:bottom w:val="single" w:sz="4" w:space="0" w:color="000000"/>
              <w:right w:val="single" w:sz="4" w:space="0" w:color="000000"/>
            </w:tcBorders>
            <w:vAlign w:val="center"/>
          </w:tcPr>
          <w:p w14:paraId="5B6DF3B8"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499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3C21C15D"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0F97966E"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392DDB78" w14:textId="77777777">
        <w:trPr>
          <w:trHeight w:val="765"/>
        </w:trPr>
        <w:tc>
          <w:tcPr>
            <w:tcW w:w="320" w:type="pct"/>
            <w:tcBorders>
              <w:top w:val="single" w:sz="4" w:space="0" w:color="000000"/>
              <w:left w:val="single" w:sz="4" w:space="0" w:color="000000"/>
              <w:bottom w:val="single" w:sz="4" w:space="0" w:color="000000"/>
              <w:right w:val="single" w:sz="4" w:space="0" w:color="000000"/>
            </w:tcBorders>
            <w:vAlign w:val="center"/>
          </w:tcPr>
          <w:p w14:paraId="189A02AD"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58</w:t>
            </w:r>
          </w:p>
        </w:tc>
        <w:tc>
          <w:tcPr>
            <w:tcW w:w="735" w:type="pct"/>
            <w:tcBorders>
              <w:top w:val="single" w:sz="4" w:space="0" w:color="000000"/>
              <w:left w:val="single" w:sz="4" w:space="0" w:color="000000"/>
              <w:bottom w:val="single" w:sz="4" w:space="0" w:color="000000"/>
              <w:right w:val="single" w:sz="4" w:space="0" w:color="000000"/>
            </w:tcBorders>
            <w:vAlign w:val="center"/>
          </w:tcPr>
          <w:p w14:paraId="739B6C06"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X</w:t>
            </w:r>
            <w:r>
              <w:rPr>
                <w:rFonts w:ascii="方正仿宋_GBK" w:eastAsia="方正仿宋_GBK" w:hAnsi="方正仿宋_GBK" w:cs="方正仿宋_GBK" w:hint="eastAsia"/>
                <w:color w:val="000000"/>
                <w:kern w:val="0"/>
                <w:sz w:val="20"/>
                <w:szCs w:val="20"/>
                <w:lang w:bidi="ar"/>
              </w:rPr>
              <w:t>展架（</w:t>
            </w:r>
            <w:r>
              <w:rPr>
                <w:rFonts w:eastAsia="等线"/>
                <w:color w:val="000000"/>
                <w:kern w:val="0"/>
                <w:sz w:val="20"/>
                <w:szCs w:val="20"/>
                <w:lang w:bidi="ar"/>
              </w:rPr>
              <w:t>0.8*1.8</w:t>
            </w:r>
            <w:r>
              <w:rPr>
                <w:rFonts w:ascii="方正仿宋_GBK" w:eastAsia="方正仿宋_GBK" w:hAnsi="方正仿宋_GBK" w:cs="方正仿宋_GBK" w:hint="eastAsia"/>
                <w:color w:val="000000"/>
                <w:kern w:val="0"/>
                <w:sz w:val="20"/>
                <w:szCs w:val="20"/>
                <w:lang w:bidi="ar"/>
              </w:rPr>
              <w:t>米）含画面</w:t>
            </w:r>
          </w:p>
        </w:tc>
        <w:tc>
          <w:tcPr>
            <w:tcW w:w="439" w:type="pct"/>
            <w:tcBorders>
              <w:top w:val="single" w:sz="4" w:space="0" w:color="000000"/>
              <w:left w:val="single" w:sz="4" w:space="0" w:color="000000"/>
              <w:bottom w:val="single" w:sz="4" w:space="0" w:color="000000"/>
              <w:right w:val="single" w:sz="4" w:space="0" w:color="000000"/>
            </w:tcBorders>
            <w:vAlign w:val="center"/>
          </w:tcPr>
          <w:p w14:paraId="31DC9C0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展板展架</w:t>
            </w:r>
          </w:p>
        </w:tc>
        <w:tc>
          <w:tcPr>
            <w:tcW w:w="1161" w:type="pct"/>
            <w:tcBorders>
              <w:top w:val="single" w:sz="4" w:space="0" w:color="000000"/>
              <w:left w:val="single" w:sz="4" w:space="0" w:color="000000"/>
              <w:bottom w:val="single" w:sz="4" w:space="0" w:color="000000"/>
              <w:right w:val="single" w:sz="4" w:space="0" w:color="000000"/>
            </w:tcBorders>
            <w:vAlign w:val="center"/>
          </w:tcPr>
          <w:p w14:paraId="24225C0B"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0.8*1.8</w:t>
            </w:r>
            <w:r>
              <w:rPr>
                <w:rFonts w:ascii="方正仿宋_GBK" w:eastAsia="方正仿宋_GBK" w:hAnsi="方正仿宋_GBK" w:cs="方正仿宋_GBK" w:hint="eastAsia"/>
                <w:color w:val="000000"/>
                <w:kern w:val="0"/>
                <w:sz w:val="20"/>
                <w:szCs w:val="20"/>
                <w:lang w:bidi="ar"/>
              </w:rPr>
              <w:t>米，塑钢，塑料接头，含画面</w:t>
            </w:r>
          </w:p>
        </w:tc>
        <w:tc>
          <w:tcPr>
            <w:tcW w:w="355" w:type="pct"/>
            <w:tcBorders>
              <w:top w:val="single" w:sz="4" w:space="0" w:color="000000"/>
              <w:left w:val="single" w:sz="4" w:space="0" w:color="000000"/>
              <w:bottom w:val="single" w:sz="4" w:space="0" w:color="000000"/>
              <w:right w:val="single" w:sz="4" w:space="0" w:color="000000"/>
            </w:tcBorders>
            <w:vAlign w:val="center"/>
          </w:tcPr>
          <w:p w14:paraId="0F543E8D"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6FB03DDD"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套</w:t>
            </w:r>
          </w:p>
        </w:tc>
        <w:tc>
          <w:tcPr>
            <w:tcW w:w="511" w:type="pct"/>
            <w:tcBorders>
              <w:top w:val="single" w:sz="4" w:space="0" w:color="000000"/>
              <w:left w:val="single" w:sz="4" w:space="0" w:color="000000"/>
              <w:bottom w:val="single" w:sz="4" w:space="0" w:color="000000"/>
              <w:right w:val="single" w:sz="4" w:space="0" w:color="000000"/>
            </w:tcBorders>
            <w:vAlign w:val="center"/>
          </w:tcPr>
          <w:p w14:paraId="32270693"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76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0ED726BF"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7389C6B7"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4408BE1D"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5D3EEF07"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59</w:t>
            </w:r>
          </w:p>
        </w:tc>
        <w:tc>
          <w:tcPr>
            <w:tcW w:w="735" w:type="pct"/>
            <w:tcBorders>
              <w:top w:val="single" w:sz="4" w:space="0" w:color="000000"/>
              <w:left w:val="single" w:sz="4" w:space="0" w:color="000000"/>
              <w:bottom w:val="single" w:sz="4" w:space="0" w:color="000000"/>
              <w:right w:val="single" w:sz="4" w:space="0" w:color="000000"/>
            </w:tcBorders>
            <w:vAlign w:val="center"/>
          </w:tcPr>
          <w:p w14:paraId="0B1F93E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门型展架</w:t>
            </w:r>
          </w:p>
        </w:tc>
        <w:tc>
          <w:tcPr>
            <w:tcW w:w="439" w:type="pct"/>
            <w:tcBorders>
              <w:top w:val="single" w:sz="4" w:space="0" w:color="000000"/>
              <w:left w:val="single" w:sz="4" w:space="0" w:color="000000"/>
              <w:bottom w:val="single" w:sz="4" w:space="0" w:color="000000"/>
              <w:right w:val="single" w:sz="4" w:space="0" w:color="000000"/>
            </w:tcBorders>
            <w:vAlign w:val="center"/>
          </w:tcPr>
          <w:p w14:paraId="46F1B0D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展板展架</w:t>
            </w:r>
          </w:p>
        </w:tc>
        <w:tc>
          <w:tcPr>
            <w:tcW w:w="1161" w:type="pct"/>
            <w:tcBorders>
              <w:top w:val="single" w:sz="4" w:space="0" w:color="000000"/>
              <w:left w:val="single" w:sz="4" w:space="0" w:color="000000"/>
              <w:bottom w:val="single" w:sz="4" w:space="0" w:color="000000"/>
              <w:right w:val="single" w:sz="4" w:space="0" w:color="000000"/>
            </w:tcBorders>
            <w:vAlign w:val="center"/>
          </w:tcPr>
          <w:p w14:paraId="64956714"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0.8*1.8</w:t>
            </w:r>
            <w:r>
              <w:rPr>
                <w:rFonts w:ascii="方正仿宋_GBK" w:eastAsia="方正仿宋_GBK" w:hAnsi="方正仿宋_GBK" w:cs="方正仿宋_GBK" w:hint="eastAsia"/>
                <w:color w:val="000000"/>
                <w:kern w:val="0"/>
                <w:sz w:val="20"/>
                <w:szCs w:val="20"/>
                <w:lang w:bidi="ar"/>
              </w:rPr>
              <w:t>米，不含画面</w:t>
            </w:r>
          </w:p>
        </w:tc>
        <w:tc>
          <w:tcPr>
            <w:tcW w:w="355" w:type="pct"/>
            <w:tcBorders>
              <w:top w:val="single" w:sz="4" w:space="0" w:color="000000"/>
              <w:left w:val="single" w:sz="4" w:space="0" w:color="000000"/>
              <w:bottom w:val="single" w:sz="4" w:space="0" w:color="000000"/>
              <w:right w:val="single" w:sz="4" w:space="0" w:color="000000"/>
            </w:tcBorders>
            <w:vAlign w:val="center"/>
          </w:tcPr>
          <w:p w14:paraId="13D064F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64E8BC6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个</w:t>
            </w:r>
          </w:p>
        </w:tc>
        <w:tc>
          <w:tcPr>
            <w:tcW w:w="511" w:type="pct"/>
            <w:tcBorders>
              <w:top w:val="single" w:sz="4" w:space="0" w:color="000000"/>
              <w:left w:val="single" w:sz="4" w:space="0" w:color="000000"/>
              <w:bottom w:val="single" w:sz="4" w:space="0" w:color="000000"/>
              <w:right w:val="single" w:sz="4" w:space="0" w:color="000000"/>
            </w:tcBorders>
            <w:vAlign w:val="center"/>
          </w:tcPr>
          <w:p w14:paraId="3D5E5FBC"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102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5626F455"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57F29EA3"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4FE58C4C"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04905541"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60</w:t>
            </w:r>
          </w:p>
        </w:tc>
        <w:tc>
          <w:tcPr>
            <w:tcW w:w="735" w:type="pct"/>
            <w:tcBorders>
              <w:top w:val="single" w:sz="4" w:space="0" w:color="000000"/>
              <w:left w:val="single" w:sz="4" w:space="0" w:color="000000"/>
              <w:bottom w:val="single" w:sz="4" w:space="0" w:color="000000"/>
              <w:right w:val="single" w:sz="4" w:space="0" w:color="000000"/>
            </w:tcBorders>
            <w:vAlign w:val="center"/>
          </w:tcPr>
          <w:p w14:paraId="43A4E4A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易拉宝（</w:t>
            </w:r>
            <w:r>
              <w:rPr>
                <w:rFonts w:eastAsia="方正仿宋_GBK"/>
                <w:color w:val="000000"/>
                <w:kern w:val="0"/>
                <w:sz w:val="20"/>
                <w:szCs w:val="20"/>
                <w:lang w:bidi="ar"/>
              </w:rPr>
              <w:t>0.8*2</w:t>
            </w:r>
            <w:r>
              <w:rPr>
                <w:rFonts w:ascii="方正仿宋_GBK" w:eastAsia="方正仿宋_GBK" w:hAnsi="方正仿宋_GBK" w:cs="方正仿宋_GBK" w:hint="eastAsia"/>
                <w:color w:val="000000"/>
                <w:kern w:val="0"/>
                <w:sz w:val="20"/>
                <w:szCs w:val="20"/>
                <w:lang w:bidi="ar"/>
              </w:rPr>
              <w:t>米）</w:t>
            </w:r>
          </w:p>
        </w:tc>
        <w:tc>
          <w:tcPr>
            <w:tcW w:w="439" w:type="pct"/>
            <w:tcBorders>
              <w:top w:val="single" w:sz="4" w:space="0" w:color="000000"/>
              <w:left w:val="single" w:sz="4" w:space="0" w:color="000000"/>
              <w:bottom w:val="single" w:sz="4" w:space="0" w:color="000000"/>
              <w:right w:val="single" w:sz="4" w:space="0" w:color="000000"/>
            </w:tcBorders>
            <w:vAlign w:val="center"/>
          </w:tcPr>
          <w:p w14:paraId="6DE647D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展板展架</w:t>
            </w:r>
          </w:p>
        </w:tc>
        <w:tc>
          <w:tcPr>
            <w:tcW w:w="1161" w:type="pct"/>
            <w:tcBorders>
              <w:top w:val="single" w:sz="4" w:space="0" w:color="000000"/>
              <w:left w:val="single" w:sz="4" w:space="0" w:color="000000"/>
              <w:bottom w:val="single" w:sz="4" w:space="0" w:color="000000"/>
              <w:right w:val="single" w:sz="4" w:space="0" w:color="000000"/>
            </w:tcBorders>
            <w:vAlign w:val="center"/>
          </w:tcPr>
          <w:p w14:paraId="23B7AF64"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0.8*2</w:t>
            </w:r>
            <w:r>
              <w:rPr>
                <w:rFonts w:ascii="方正仿宋_GBK" w:eastAsia="方正仿宋_GBK" w:hAnsi="方正仿宋_GBK" w:cs="方正仿宋_GBK" w:hint="eastAsia"/>
                <w:color w:val="000000"/>
                <w:kern w:val="0"/>
                <w:sz w:val="20"/>
                <w:szCs w:val="20"/>
                <w:lang w:bidi="ar"/>
              </w:rPr>
              <w:t>米，铝合金，含画面</w:t>
            </w:r>
          </w:p>
        </w:tc>
        <w:tc>
          <w:tcPr>
            <w:tcW w:w="355" w:type="pct"/>
            <w:tcBorders>
              <w:top w:val="single" w:sz="4" w:space="0" w:color="000000"/>
              <w:left w:val="single" w:sz="4" w:space="0" w:color="000000"/>
              <w:bottom w:val="single" w:sz="4" w:space="0" w:color="000000"/>
              <w:right w:val="single" w:sz="4" w:space="0" w:color="000000"/>
            </w:tcBorders>
            <w:vAlign w:val="center"/>
          </w:tcPr>
          <w:p w14:paraId="2387E4B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0A59ED7F"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套</w:t>
            </w:r>
          </w:p>
        </w:tc>
        <w:tc>
          <w:tcPr>
            <w:tcW w:w="511" w:type="pct"/>
            <w:tcBorders>
              <w:top w:val="single" w:sz="4" w:space="0" w:color="000000"/>
              <w:left w:val="single" w:sz="4" w:space="0" w:color="000000"/>
              <w:bottom w:val="single" w:sz="4" w:space="0" w:color="000000"/>
              <w:right w:val="single" w:sz="4" w:space="0" w:color="000000"/>
            </w:tcBorders>
            <w:vAlign w:val="center"/>
          </w:tcPr>
          <w:p w14:paraId="31DF5597"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131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1B8311F5"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388EA91F"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7ED1C4A4"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1F4D99C2"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61</w:t>
            </w:r>
          </w:p>
        </w:tc>
        <w:tc>
          <w:tcPr>
            <w:tcW w:w="735" w:type="pct"/>
            <w:tcBorders>
              <w:top w:val="single" w:sz="4" w:space="0" w:color="000000"/>
              <w:left w:val="single" w:sz="4" w:space="0" w:color="000000"/>
              <w:bottom w:val="single" w:sz="4" w:space="0" w:color="000000"/>
              <w:right w:val="single" w:sz="4" w:space="0" w:color="000000"/>
            </w:tcBorders>
            <w:vAlign w:val="center"/>
          </w:tcPr>
          <w:p w14:paraId="07F2862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立式展架</w:t>
            </w:r>
          </w:p>
        </w:tc>
        <w:tc>
          <w:tcPr>
            <w:tcW w:w="439" w:type="pct"/>
            <w:tcBorders>
              <w:top w:val="single" w:sz="4" w:space="0" w:color="000000"/>
              <w:left w:val="single" w:sz="4" w:space="0" w:color="000000"/>
              <w:bottom w:val="single" w:sz="4" w:space="0" w:color="000000"/>
              <w:right w:val="single" w:sz="4" w:space="0" w:color="000000"/>
            </w:tcBorders>
            <w:vAlign w:val="center"/>
          </w:tcPr>
          <w:p w14:paraId="5F45DF0B"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展板展架</w:t>
            </w:r>
          </w:p>
        </w:tc>
        <w:tc>
          <w:tcPr>
            <w:tcW w:w="1161" w:type="pct"/>
            <w:tcBorders>
              <w:top w:val="single" w:sz="4" w:space="0" w:color="000000"/>
              <w:left w:val="single" w:sz="4" w:space="0" w:color="000000"/>
              <w:bottom w:val="single" w:sz="4" w:space="0" w:color="000000"/>
              <w:right w:val="single" w:sz="4" w:space="0" w:color="000000"/>
            </w:tcBorders>
            <w:vAlign w:val="center"/>
          </w:tcPr>
          <w:p w14:paraId="0CF5F583"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0.6*1.8</w:t>
            </w:r>
            <w:r>
              <w:rPr>
                <w:rFonts w:ascii="方正仿宋_GBK" w:eastAsia="方正仿宋_GBK" w:hAnsi="方正仿宋_GBK" w:cs="方正仿宋_GBK" w:hint="eastAsia"/>
                <w:color w:val="000000"/>
                <w:kern w:val="0"/>
                <w:sz w:val="20"/>
                <w:szCs w:val="20"/>
                <w:lang w:bidi="ar"/>
              </w:rPr>
              <w:t>米，金属底座带滚轮，喷漆带</w:t>
            </w:r>
            <w:r>
              <w:rPr>
                <w:rFonts w:eastAsia="等线"/>
                <w:color w:val="000000"/>
                <w:kern w:val="0"/>
                <w:sz w:val="20"/>
                <w:szCs w:val="20"/>
                <w:lang w:bidi="ar"/>
              </w:rPr>
              <w:t>logo</w:t>
            </w:r>
            <w:r>
              <w:rPr>
                <w:rFonts w:ascii="方正仿宋_GBK" w:eastAsia="方正仿宋_GBK" w:hAnsi="方正仿宋_GBK" w:cs="方正仿宋_GBK" w:hint="eastAsia"/>
                <w:color w:val="000000"/>
                <w:kern w:val="0"/>
                <w:sz w:val="20"/>
                <w:szCs w:val="20"/>
                <w:lang w:bidi="ar"/>
              </w:rPr>
              <w:t>，面板双面玻璃，含画面（海报纸）</w:t>
            </w:r>
          </w:p>
        </w:tc>
        <w:tc>
          <w:tcPr>
            <w:tcW w:w="355" w:type="pct"/>
            <w:tcBorders>
              <w:top w:val="single" w:sz="4" w:space="0" w:color="000000"/>
              <w:left w:val="single" w:sz="4" w:space="0" w:color="000000"/>
              <w:bottom w:val="single" w:sz="4" w:space="0" w:color="000000"/>
              <w:right w:val="single" w:sz="4" w:space="0" w:color="000000"/>
            </w:tcBorders>
            <w:vAlign w:val="center"/>
          </w:tcPr>
          <w:p w14:paraId="78B5A85D"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1582B5EE"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套</w:t>
            </w:r>
          </w:p>
        </w:tc>
        <w:tc>
          <w:tcPr>
            <w:tcW w:w="511" w:type="pct"/>
            <w:tcBorders>
              <w:top w:val="single" w:sz="4" w:space="0" w:color="000000"/>
              <w:left w:val="single" w:sz="4" w:space="0" w:color="000000"/>
              <w:bottom w:val="single" w:sz="4" w:space="0" w:color="000000"/>
              <w:right w:val="single" w:sz="4" w:space="0" w:color="000000"/>
            </w:tcBorders>
            <w:vAlign w:val="center"/>
          </w:tcPr>
          <w:p w14:paraId="6950FB9D"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1870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4B2A4EF6"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3C251BE8"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35E8E551"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6D767103"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62</w:t>
            </w:r>
          </w:p>
        </w:tc>
        <w:tc>
          <w:tcPr>
            <w:tcW w:w="735" w:type="pct"/>
            <w:tcBorders>
              <w:top w:val="single" w:sz="4" w:space="0" w:color="000000"/>
              <w:left w:val="single" w:sz="4" w:space="0" w:color="000000"/>
              <w:bottom w:val="single" w:sz="4" w:space="0" w:color="000000"/>
              <w:right w:val="single" w:sz="4" w:space="0" w:color="000000"/>
            </w:tcBorders>
            <w:vAlign w:val="center"/>
          </w:tcPr>
          <w:p w14:paraId="3EABCABE"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丽屏展架（定制）</w:t>
            </w:r>
          </w:p>
        </w:tc>
        <w:tc>
          <w:tcPr>
            <w:tcW w:w="439" w:type="pct"/>
            <w:tcBorders>
              <w:top w:val="single" w:sz="4" w:space="0" w:color="000000"/>
              <w:left w:val="single" w:sz="4" w:space="0" w:color="000000"/>
              <w:bottom w:val="single" w:sz="4" w:space="0" w:color="000000"/>
              <w:right w:val="single" w:sz="4" w:space="0" w:color="000000"/>
            </w:tcBorders>
            <w:vAlign w:val="center"/>
          </w:tcPr>
          <w:p w14:paraId="17BD740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展板展架</w:t>
            </w:r>
          </w:p>
        </w:tc>
        <w:tc>
          <w:tcPr>
            <w:tcW w:w="1161" w:type="pct"/>
            <w:tcBorders>
              <w:top w:val="single" w:sz="4" w:space="0" w:color="000000"/>
              <w:left w:val="single" w:sz="4" w:space="0" w:color="000000"/>
              <w:bottom w:val="single" w:sz="4" w:space="0" w:color="000000"/>
              <w:right w:val="single" w:sz="4" w:space="0" w:color="000000"/>
            </w:tcBorders>
            <w:vAlign w:val="center"/>
          </w:tcPr>
          <w:p w14:paraId="53A38CB5"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特殊定制，按平米计算，不含画面</w:t>
            </w:r>
          </w:p>
        </w:tc>
        <w:tc>
          <w:tcPr>
            <w:tcW w:w="355" w:type="pct"/>
            <w:tcBorders>
              <w:top w:val="single" w:sz="4" w:space="0" w:color="000000"/>
              <w:left w:val="single" w:sz="4" w:space="0" w:color="000000"/>
              <w:bottom w:val="single" w:sz="4" w:space="0" w:color="000000"/>
              <w:right w:val="single" w:sz="4" w:space="0" w:color="000000"/>
            </w:tcBorders>
            <w:vAlign w:val="center"/>
          </w:tcPr>
          <w:p w14:paraId="36A93C0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678A184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71BB6D06"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213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7C319D20"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709C3B4B"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6A9BF305"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29A7B788"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63</w:t>
            </w:r>
          </w:p>
        </w:tc>
        <w:tc>
          <w:tcPr>
            <w:tcW w:w="735" w:type="pct"/>
            <w:tcBorders>
              <w:top w:val="single" w:sz="4" w:space="0" w:color="000000"/>
              <w:left w:val="single" w:sz="4" w:space="0" w:color="000000"/>
              <w:bottom w:val="single" w:sz="4" w:space="0" w:color="000000"/>
              <w:right w:val="single" w:sz="4" w:space="0" w:color="000000"/>
            </w:tcBorders>
            <w:vAlign w:val="center"/>
          </w:tcPr>
          <w:p w14:paraId="6F6A4E9A"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金布</w:t>
            </w:r>
          </w:p>
        </w:tc>
        <w:tc>
          <w:tcPr>
            <w:tcW w:w="439" w:type="pct"/>
            <w:tcBorders>
              <w:top w:val="single" w:sz="4" w:space="0" w:color="000000"/>
              <w:left w:val="single" w:sz="4" w:space="0" w:color="000000"/>
              <w:bottom w:val="single" w:sz="4" w:space="0" w:color="000000"/>
              <w:right w:val="single" w:sz="4" w:space="0" w:color="000000"/>
            </w:tcBorders>
            <w:vAlign w:val="center"/>
          </w:tcPr>
          <w:p w14:paraId="5EFA8DF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美陈包装</w:t>
            </w:r>
          </w:p>
        </w:tc>
        <w:tc>
          <w:tcPr>
            <w:tcW w:w="1161" w:type="pct"/>
            <w:tcBorders>
              <w:top w:val="single" w:sz="4" w:space="0" w:color="000000"/>
              <w:left w:val="single" w:sz="4" w:space="0" w:color="000000"/>
              <w:bottom w:val="single" w:sz="4" w:space="0" w:color="000000"/>
              <w:right w:val="single" w:sz="4" w:space="0" w:color="000000"/>
            </w:tcBorders>
            <w:vAlign w:val="center"/>
          </w:tcPr>
          <w:p w14:paraId="188CE916"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装饰用品</w:t>
            </w:r>
          </w:p>
        </w:tc>
        <w:tc>
          <w:tcPr>
            <w:tcW w:w="355" w:type="pct"/>
            <w:tcBorders>
              <w:top w:val="single" w:sz="4" w:space="0" w:color="000000"/>
              <w:left w:val="single" w:sz="4" w:space="0" w:color="000000"/>
              <w:bottom w:val="single" w:sz="4" w:space="0" w:color="000000"/>
              <w:right w:val="single" w:sz="4" w:space="0" w:color="000000"/>
            </w:tcBorders>
            <w:vAlign w:val="center"/>
          </w:tcPr>
          <w:p w14:paraId="283C5366"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3877E1C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米</w:t>
            </w:r>
          </w:p>
        </w:tc>
        <w:tc>
          <w:tcPr>
            <w:tcW w:w="511" w:type="pct"/>
            <w:tcBorders>
              <w:top w:val="single" w:sz="4" w:space="0" w:color="000000"/>
              <w:left w:val="single" w:sz="4" w:space="0" w:color="000000"/>
              <w:bottom w:val="single" w:sz="4" w:space="0" w:color="000000"/>
              <w:right w:val="single" w:sz="4" w:space="0" w:color="000000"/>
            </w:tcBorders>
            <w:vAlign w:val="center"/>
          </w:tcPr>
          <w:p w14:paraId="740B2AC2"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19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563FFB9A"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565E888D"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6D34D1F2" w14:textId="77777777">
        <w:trPr>
          <w:trHeight w:val="1020"/>
        </w:trPr>
        <w:tc>
          <w:tcPr>
            <w:tcW w:w="320" w:type="pct"/>
            <w:tcBorders>
              <w:top w:val="single" w:sz="4" w:space="0" w:color="000000"/>
              <w:left w:val="single" w:sz="4" w:space="0" w:color="000000"/>
              <w:bottom w:val="single" w:sz="4" w:space="0" w:color="000000"/>
              <w:right w:val="single" w:sz="4" w:space="0" w:color="000000"/>
            </w:tcBorders>
            <w:vAlign w:val="center"/>
          </w:tcPr>
          <w:p w14:paraId="680E1029"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64</w:t>
            </w:r>
          </w:p>
        </w:tc>
        <w:tc>
          <w:tcPr>
            <w:tcW w:w="735" w:type="pct"/>
            <w:tcBorders>
              <w:top w:val="single" w:sz="4" w:space="0" w:color="000000"/>
              <w:left w:val="single" w:sz="4" w:space="0" w:color="000000"/>
              <w:bottom w:val="single" w:sz="4" w:space="0" w:color="000000"/>
              <w:right w:val="single" w:sz="4" w:space="0" w:color="000000"/>
            </w:tcBorders>
            <w:vAlign w:val="center"/>
          </w:tcPr>
          <w:p w14:paraId="458220CB"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草皮</w:t>
            </w:r>
          </w:p>
        </w:tc>
        <w:tc>
          <w:tcPr>
            <w:tcW w:w="439" w:type="pct"/>
            <w:tcBorders>
              <w:top w:val="single" w:sz="4" w:space="0" w:color="000000"/>
              <w:left w:val="single" w:sz="4" w:space="0" w:color="000000"/>
              <w:bottom w:val="single" w:sz="4" w:space="0" w:color="000000"/>
              <w:right w:val="single" w:sz="4" w:space="0" w:color="000000"/>
            </w:tcBorders>
            <w:vAlign w:val="center"/>
          </w:tcPr>
          <w:p w14:paraId="2357693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美陈包装</w:t>
            </w:r>
          </w:p>
        </w:tc>
        <w:tc>
          <w:tcPr>
            <w:tcW w:w="1161" w:type="pct"/>
            <w:tcBorders>
              <w:top w:val="single" w:sz="4" w:space="0" w:color="000000"/>
              <w:left w:val="single" w:sz="4" w:space="0" w:color="000000"/>
              <w:bottom w:val="single" w:sz="4" w:space="0" w:color="000000"/>
              <w:right w:val="single" w:sz="4" w:space="0" w:color="000000"/>
            </w:tcBorders>
            <w:vAlign w:val="center"/>
          </w:tcPr>
          <w:p w14:paraId="0F795279"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2</w:t>
            </w:r>
            <w:r>
              <w:rPr>
                <w:rFonts w:ascii="方正仿宋_GBK" w:eastAsia="方正仿宋_GBK" w:hAnsi="方正仿宋_GBK" w:cs="方正仿宋_GBK" w:hint="eastAsia"/>
                <w:color w:val="000000"/>
                <w:kern w:val="0"/>
                <w:sz w:val="20"/>
                <w:szCs w:val="20"/>
                <w:lang w:bidi="ar"/>
              </w:rPr>
              <w:t>厘米厚。要求：草皮拼缝接口必须进行专业处理，近</w:t>
            </w:r>
            <w:r>
              <w:rPr>
                <w:rFonts w:eastAsia="等线"/>
                <w:color w:val="000000"/>
                <w:kern w:val="0"/>
                <w:sz w:val="20"/>
                <w:szCs w:val="20"/>
                <w:lang w:bidi="ar"/>
              </w:rPr>
              <w:t>1</w:t>
            </w:r>
            <w:r>
              <w:rPr>
                <w:rFonts w:ascii="方正仿宋_GBK" w:eastAsia="方正仿宋_GBK" w:hAnsi="方正仿宋_GBK" w:cs="方正仿宋_GBK" w:hint="eastAsia"/>
                <w:color w:val="000000"/>
                <w:kern w:val="0"/>
                <w:sz w:val="20"/>
                <w:szCs w:val="20"/>
                <w:lang w:bidi="ar"/>
              </w:rPr>
              <w:t>米位置观察不得看出明显接口，更不得露底，若露底则不进行收方结算。</w:t>
            </w:r>
          </w:p>
        </w:tc>
        <w:tc>
          <w:tcPr>
            <w:tcW w:w="355" w:type="pct"/>
            <w:tcBorders>
              <w:top w:val="single" w:sz="4" w:space="0" w:color="000000"/>
              <w:left w:val="single" w:sz="4" w:space="0" w:color="000000"/>
              <w:bottom w:val="single" w:sz="4" w:space="0" w:color="000000"/>
              <w:right w:val="single" w:sz="4" w:space="0" w:color="000000"/>
            </w:tcBorders>
            <w:vAlign w:val="center"/>
          </w:tcPr>
          <w:p w14:paraId="59285AD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11533E50"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362A4EDF"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53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2D9EFD11"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07167257"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66D1FC8B"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6B76A657"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65</w:t>
            </w:r>
          </w:p>
        </w:tc>
        <w:tc>
          <w:tcPr>
            <w:tcW w:w="735" w:type="pct"/>
            <w:tcBorders>
              <w:top w:val="single" w:sz="4" w:space="0" w:color="000000"/>
              <w:left w:val="single" w:sz="4" w:space="0" w:color="000000"/>
              <w:bottom w:val="single" w:sz="4" w:space="0" w:color="000000"/>
              <w:right w:val="single" w:sz="4" w:space="0" w:color="000000"/>
            </w:tcBorders>
            <w:vAlign w:val="center"/>
          </w:tcPr>
          <w:p w14:paraId="76FFF17B"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举牌（双面）</w:t>
            </w:r>
            <w:r>
              <w:rPr>
                <w:rFonts w:eastAsia="方正仿宋_GBK"/>
                <w:color w:val="000000"/>
                <w:kern w:val="0"/>
                <w:sz w:val="20"/>
                <w:szCs w:val="20"/>
                <w:lang w:bidi="ar"/>
              </w:rPr>
              <w:t>A</w:t>
            </w:r>
          </w:p>
        </w:tc>
        <w:tc>
          <w:tcPr>
            <w:tcW w:w="439" w:type="pct"/>
            <w:tcBorders>
              <w:top w:val="single" w:sz="4" w:space="0" w:color="000000"/>
              <w:left w:val="single" w:sz="4" w:space="0" w:color="000000"/>
              <w:bottom w:val="single" w:sz="4" w:space="0" w:color="000000"/>
              <w:right w:val="single" w:sz="4" w:space="0" w:color="000000"/>
            </w:tcBorders>
            <w:vAlign w:val="center"/>
          </w:tcPr>
          <w:p w14:paraId="0AAA58A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常规制作</w:t>
            </w:r>
          </w:p>
        </w:tc>
        <w:tc>
          <w:tcPr>
            <w:tcW w:w="1161" w:type="pct"/>
            <w:tcBorders>
              <w:top w:val="single" w:sz="4" w:space="0" w:color="000000"/>
              <w:left w:val="single" w:sz="4" w:space="0" w:color="000000"/>
              <w:bottom w:val="single" w:sz="4" w:space="0" w:color="000000"/>
              <w:right w:val="single" w:sz="4" w:space="0" w:color="000000"/>
            </w:tcBorders>
            <w:vAlign w:val="center"/>
          </w:tcPr>
          <w:p w14:paraId="2C44E02F"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画面</w:t>
            </w:r>
            <w:r>
              <w:rPr>
                <w:rFonts w:eastAsia="方正仿宋_GBK"/>
                <w:color w:val="000000"/>
                <w:kern w:val="0"/>
                <w:sz w:val="20"/>
                <w:szCs w:val="20"/>
                <w:lang w:bidi="ar"/>
              </w:rPr>
              <w:t>60*80</w:t>
            </w:r>
            <w:r>
              <w:rPr>
                <w:rFonts w:ascii="方正仿宋_GBK" w:eastAsia="方正仿宋_GBK" w:hAnsi="方正仿宋_GBK" w:cs="方正仿宋_GBK" w:hint="eastAsia"/>
                <w:color w:val="000000"/>
                <w:kern w:val="0"/>
                <w:sz w:val="20"/>
                <w:szCs w:val="20"/>
                <w:lang w:bidi="ar"/>
              </w:rPr>
              <w:t>厘米，超卡板裱写真</w:t>
            </w:r>
            <w:r>
              <w:rPr>
                <w:rFonts w:eastAsia="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防腐木条</w:t>
            </w:r>
          </w:p>
        </w:tc>
        <w:tc>
          <w:tcPr>
            <w:tcW w:w="355" w:type="pct"/>
            <w:tcBorders>
              <w:top w:val="single" w:sz="4" w:space="0" w:color="000000"/>
              <w:left w:val="single" w:sz="4" w:space="0" w:color="000000"/>
              <w:bottom w:val="single" w:sz="4" w:space="0" w:color="000000"/>
              <w:right w:val="single" w:sz="4" w:space="0" w:color="000000"/>
            </w:tcBorders>
            <w:vAlign w:val="center"/>
          </w:tcPr>
          <w:p w14:paraId="51C8898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7B8482C0"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个</w:t>
            </w:r>
          </w:p>
        </w:tc>
        <w:tc>
          <w:tcPr>
            <w:tcW w:w="511" w:type="pct"/>
            <w:tcBorders>
              <w:top w:val="single" w:sz="4" w:space="0" w:color="000000"/>
              <w:left w:val="single" w:sz="4" w:space="0" w:color="000000"/>
              <w:bottom w:val="single" w:sz="4" w:space="0" w:color="000000"/>
              <w:right w:val="single" w:sz="4" w:space="0" w:color="000000"/>
            </w:tcBorders>
            <w:vAlign w:val="center"/>
          </w:tcPr>
          <w:p w14:paraId="580351BA"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94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3C2893B6"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7EB9D63F"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31272C0D"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0D4CCB84"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66</w:t>
            </w:r>
          </w:p>
        </w:tc>
        <w:tc>
          <w:tcPr>
            <w:tcW w:w="735" w:type="pct"/>
            <w:tcBorders>
              <w:top w:val="single" w:sz="4" w:space="0" w:color="000000"/>
              <w:left w:val="single" w:sz="4" w:space="0" w:color="000000"/>
              <w:bottom w:val="single" w:sz="4" w:space="0" w:color="000000"/>
              <w:right w:val="single" w:sz="4" w:space="0" w:color="000000"/>
            </w:tcBorders>
            <w:vAlign w:val="center"/>
          </w:tcPr>
          <w:p w14:paraId="1D1F92E2"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举牌（双面）</w:t>
            </w:r>
            <w:r>
              <w:rPr>
                <w:rFonts w:eastAsia="方正仿宋_GBK"/>
                <w:color w:val="000000"/>
                <w:kern w:val="0"/>
                <w:sz w:val="20"/>
                <w:szCs w:val="20"/>
                <w:lang w:bidi="ar"/>
              </w:rPr>
              <w:t>B</w:t>
            </w:r>
          </w:p>
        </w:tc>
        <w:tc>
          <w:tcPr>
            <w:tcW w:w="439" w:type="pct"/>
            <w:tcBorders>
              <w:top w:val="single" w:sz="4" w:space="0" w:color="000000"/>
              <w:left w:val="single" w:sz="4" w:space="0" w:color="000000"/>
              <w:bottom w:val="single" w:sz="4" w:space="0" w:color="000000"/>
              <w:right w:val="single" w:sz="4" w:space="0" w:color="000000"/>
            </w:tcBorders>
            <w:vAlign w:val="center"/>
          </w:tcPr>
          <w:p w14:paraId="7B41B5E6"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常规制作</w:t>
            </w:r>
          </w:p>
        </w:tc>
        <w:tc>
          <w:tcPr>
            <w:tcW w:w="1161" w:type="pct"/>
            <w:tcBorders>
              <w:top w:val="single" w:sz="4" w:space="0" w:color="000000"/>
              <w:left w:val="single" w:sz="4" w:space="0" w:color="000000"/>
              <w:bottom w:val="single" w:sz="4" w:space="0" w:color="000000"/>
              <w:right w:val="single" w:sz="4" w:space="0" w:color="000000"/>
            </w:tcBorders>
            <w:vAlign w:val="center"/>
          </w:tcPr>
          <w:p w14:paraId="745DCFED"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画面</w:t>
            </w:r>
            <w:r>
              <w:rPr>
                <w:rFonts w:eastAsia="方正仿宋_GBK"/>
                <w:color w:val="000000"/>
                <w:kern w:val="0"/>
                <w:sz w:val="20"/>
                <w:szCs w:val="20"/>
                <w:lang w:bidi="ar"/>
              </w:rPr>
              <w:t>40*60</w:t>
            </w:r>
            <w:r>
              <w:rPr>
                <w:rFonts w:ascii="方正仿宋_GBK" w:eastAsia="方正仿宋_GBK" w:hAnsi="方正仿宋_GBK" w:cs="方正仿宋_GBK" w:hint="eastAsia"/>
                <w:color w:val="000000"/>
                <w:kern w:val="0"/>
                <w:sz w:val="20"/>
                <w:szCs w:val="20"/>
                <w:lang w:bidi="ar"/>
              </w:rPr>
              <w:t>厘米，超卡板裱写真</w:t>
            </w:r>
            <w:r>
              <w:rPr>
                <w:rFonts w:eastAsia="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防腐木条</w:t>
            </w:r>
          </w:p>
        </w:tc>
        <w:tc>
          <w:tcPr>
            <w:tcW w:w="355" w:type="pct"/>
            <w:tcBorders>
              <w:top w:val="single" w:sz="4" w:space="0" w:color="000000"/>
              <w:left w:val="single" w:sz="4" w:space="0" w:color="000000"/>
              <w:bottom w:val="single" w:sz="4" w:space="0" w:color="000000"/>
              <w:right w:val="single" w:sz="4" w:space="0" w:color="000000"/>
            </w:tcBorders>
            <w:vAlign w:val="center"/>
          </w:tcPr>
          <w:p w14:paraId="59DE0D4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36F74B4D"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个</w:t>
            </w:r>
          </w:p>
        </w:tc>
        <w:tc>
          <w:tcPr>
            <w:tcW w:w="511" w:type="pct"/>
            <w:tcBorders>
              <w:top w:val="single" w:sz="4" w:space="0" w:color="000000"/>
              <w:left w:val="single" w:sz="4" w:space="0" w:color="000000"/>
              <w:bottom w:val="single" w:sz="4" w:space="0" w:color="000000"/>
              <w:right w:val="single" w:sz="4" w:space="0" w:color="000000"/>
            </w:tcBorders>
            <w:vAlign w:val="center"/>
          </w:tcPr>
          <w:p w14:paraId="74AFB942"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81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0EA525B2"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1263EEBC"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0BE4EA20"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5352F0F3"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67</w:t>
            </w:r>
          </w:p>
        </w:tc>
        <w:tc>
          <w:tcPr>
            <w:tcW w:w="735" w:type="pct"/>
            <w:tcBorders>
              <w:top w:val="single" w:sz="4" w:space="0" w:color="000000"/>
              <w:left w:val="single" w:sz="4" w:space="0" w:color="000000"/>
              <w:bottom w:val="single" w:sz="4" w:space="0" w:color="000000"/>
              <w:right w:val="single" w:sz="4" w:space="0" w:color="000000"/>
            </w:tcBorders>
            <w:vAlign w:val="center"/>
          </w:tcPr>
          <w:p w14:paraId="12DC0B4D"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灯箱箱体（不锈钢）</w:t>
            </w:r>
          </w:p>
        </w:tc>
        <w:tc>
          <w:tcPr>
            <w:tcW w:w="439" w:type="pct"/>
            <w:tcBorders>
              <w:top w:val="single" w:sz="4" w:space="0" w:color="000000"/>
              <w:left w:val="single" w:sz="4" w:space="0" w:color="000000"/>
              <w:bottom w:val="single" w:sz="4" w:space="0" w:color="000000"/>
              <w:right w:val="single" w:sz="4" w:space="0" w:color="000000"/>
            </w:tcBorders>
            <w:vAlign w:val="center"/>
          </w:tcPr>
          <w:p w14:paraId="32C5C56E"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常规制作</w:t>
            </w:r>
          </w:p>
        </w:tc>
        <w:tc>
          <w:tcPr>
            <w:tcW w:w="1161" w:type="pct"/>
            <w:tcBorders>
              <w:top w:val="single" w:sz="4" w:space="0" w:color="000000"/>
              <w:left w:val="single" w:sz="4" w:space="0" w:color="000000"/>
              <w:bottom w:val="single" w:sz="4" w:space="0" w:color="000000"/>
              <w:right w:val="single" w:sz="4" w:space="0" w:color="000000"/>
            </w:tcBorders>
            <w:vAlign w:val="center"/>
          </w:tcPr>
          <w:p w14:paraId="593B90B3"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304</w:t>
            </w:r>
            <w:r>
              <w:rPr>
                <w:rFonts w:ascii="方正仿宋_GBK" w:eastAsia="方正仿宋_GBK" w:hAnsi="方正仿宋_GBK" w:cs="方正仿宋_GBK" w:hint="eastAsia"/>
                <w:color w:val="000000"/>
                <w:kern w:val="0"/>
                <w:sz w:val="20"/>
                <w:szCs w:val="20"/>
                <w:lang w:bidi="ar"/>
              </w:rPr>
              <w:t>，</w:t>
            </w:r>
            <w:r>
              <w:rPr>
                <w:rFonts w:eastAsia="等线"/>
                <w:color w:val="000000"/>
                <w:kern w:val="0"/>
                <w:sz w:val="20"/>
                <w:szCs w:val="20"/>
                <w:lang w:bidi="ar"/>
              </w:rPr>
              <w:t>1.2</w:t>
            </w:r>
            <w:r>
              <w:rPr>
                <w:rFonts w:ascii="方正仿宋_GBK" w:eastAsia="方正仿宋_GBK" w:hAnsi="方正仿宋_GBK" w:cs="方正仿宋_GBK" w:hint="eastAsia"/>
                <w:color w:val="000000"/>
                <w:kern w:val="0"/>
                <w:sz w:val="20"/>
                <w:szCs w:val="20"/>
                <w:lang w:bidi="ar"/>
              </w:rPr>
              <w:t>毫米不锈钢边框，以正投影面积计算，不含画面</w:t>
            </w:r>
          </w:p>
        </w:tc>
        <w:tc>
          <w:tcPr>
            <w:tcW w:w="355" w:type="pct"/>
            <w:tcBorders>
              <w:top w:val="single" w:sz="4" w:space="0" w:color="000000"/>
              <w:left w:val="single" w:sz="4" w:space="0" w:color="000000"/>
              <w:bottom w:val="single" w:sz="4" w:space="0" w:color="000000"/>
              <w:right w:val="single" w:sz="4" w:space="0" w:color="000000"/>
            </w:tcBorders>
            <w:vAlign w:val="center"/>
          </w:tcPr>
          <w:p w14:paraId="4DBDB63B"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2135B2C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6D861AF2"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1035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01B8572E"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4DE0BC4A"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75D64B48" w14:textId="77777777">
        <w:trPr>
          <w:trHeight w:val="765"/>
        </w:trPr>
        <w:tc>
          <w:tcPr>
            <w:tcW w:w="320" w:type="pct"/>
            <w:tcBorders>
              <w:top w:val="single" w:sz="4" w:space="0" w:color="000000"/>
              <w:left w:val="single" w:sz="4" w:space="0" w:color="000000"/>
              <w:bottom w:val="single" w:sz="4" w:space="0" w:color="000000"/>
              <w:right w:val="single" w:sz="4" w:space="0" w:color="000000"/>
            </w:tcBorders>
            <w:vAlign w:val="center"/>
          </w:tcPr>
          <w:p w14:paraId="4DA7F810"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68</w:t>
            </w:r>
          </w:p>
        </w:tc>
        <w:tc>
          <w:tcPr>
            <w:tcW w:w="735" w:type="pct"/>
            <w:tcBorders>
              <w:top w:val="single" w:sz="4" w:space="0" w:color="000000"/>
              <w:left w:val="single" w:sz="4" w:space="0" w:color="000000"/>
              <w:bottom w:val="single" w:sz="4" w:space="0" w:color="000000"/>
              <w:right w:val="single" w:sz="4" w:space="0" w:color="000000"/>
            </w:tcBorders>
            <w:vAlign w:val="center"/>
          </w:tcPr>
          <w:p w14:paraId="0C8DE9F0"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灯箱箱体（卡布）</w:t>
            </w:r>
          </w:p>
        </w:tc>
        <w:tc>
          <w:tcPr>
            <w:tcW w:w="439" w:type="pct"/>
            <w:tcBorders>
              <w:top w:val="single" w:sz="4" w:space="0" w:color="000000"/>
              <w:left w:val="single" w:sz="4" w:space="0" w:color="000000"/>
              <w:bottom w:val="single" w:sz="4" w:space="0" w:color="000000"/>
              <w:right w:val="single" w:sz="4" w:space="0" w:color="000000"/>
            </w:tcBorders>
            <w:vAlign w:val="center"/>
          </w:tcPr>
          <w:p w14:paraId="76BA5F56"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常规制作</w:t>
            </w:r>
          </w:p>
        </w:tc>
        <w:tc>
          <w:tcPr>
            <w:tcW w:w="1161" w:type="pct"/>
            <w:tcBorders>
              <w:top w:val="single" w:sz="4" w:space="0" w:color="000000"/>
              <w:left w:val="single" w:sz="4" w:space="0" w:color="000000"/>
              <w:bottom w:val="single" w:sz="4" w:space="0" w:color="000000"/>
              <w:right w:val="single" w:sz="4" w:space="0" w:color="000000"/>
            </w:tcBorders>
            <w:vAlign w:val="center"/>
          </w:tcPr>
          <w:p w14:paraId="58B69156"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配</w:t>
            </w:r>
            <w:r>
              <w:rPr>
                <w:rFonts w:eastAsia="方正仿宋_GBK"/>
                <w:color w:val="000000"/>
                <w:kern w:val="0"/>
                <w:sz w:val="20"/>
                <w:szCs w:val="20"/>
                <w:lang w:bidi="ar"/>
              </w:rPr>
              <w:t>LED</w:t>
            </w:r>
            <w:r>
              <w:rPr>
                <w:rFonts w:ascii="方正仿宋_GBK" w:eastAsia="方正仿宋_GBK" w:hAnsi="方正仿宋_GBK" w:cs="方正仿宋_GBK" w:hint="eastAsia"/>
                <w:color w:val="000000"/>
                <w:kern w:val="0"/>
                <w:sz w:val="20"/>
                <w:szCs w:val="20"/>
                <w:lang w:bidi="ar"/>
              </w:rPr>
              <w:t>光源，无边框，铝合金型材，厚度</w:t>
            </w:r>
            <w:r>
              <w:rPr>
                <w:rFonts w:eastAsia="方正仿宋_GBK"/>
                <w:color w:val="000000"/>
                <w:kern w:val="0"/>
                <w:sz w:val="20"/>
                <w:szCs w:val="20"/>
                <w:lang w:bidi="ar"/>
              </w:rPr>
              <w:t>80-100</w:t>
            </w:r>
            <w:r>
              <w:rPr>
                <w:rFonts w:ascii="方正仿宋_GBK" w:eastAsia="方正仿宋_GBK" w:hAnsi="方正仿宋_GBK" w:cs="方正仿宋_GBK" w:hint="eastAsia"/>
                <w:color w:val="000000"/>
                <w:kern w:val="0"/>
                <w:sz w:val="20"/>
                <w:szCs w:val="20"/>
                <w:lang w:bidi="ar"/>
              </w:rPr>
              <w:t>毫米，长宽任意尺寸。以正投影面积计算。不含画面</w:t>
            </w:r>
          </w:p>
        </w:tc>
        <w:tc>
          <w:tcPr>
            <w:tcW w:w="355" w:type="pct"/>
            <w:tcBorders>
              <w:top w:val="single" w:sz="4" w:space="0" w:color="000000"/>
              <w:left w:val="single" w:sz="4" w:space="0" w:color="000000"/>
              <w:bottom w:val="single" w:sz="4" w:space="0" w:color="000000"/>
              <w:right w:val="single" w:sz="4" w:space="0" w:color="000000"/>
            </w:tcBorders>
            <w:vAlign w:val="center"/>
          </w:tcPr>
          <w:p w14:paraId="0C83F850"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6109EFAF"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平米</w:t>
            </w:r>
          </w:p>
        </w:tc>
        <w:tc>
          <w:tcPr>
            <w:tcW w:w="511" w:type="pct"/>
            <w:tcBorders>
              <w:top w:val="single" w:sz="4" w:space="0" w:color="000000"/>
              <w:left w:val="single" w:sz="4" w:space="0" w:color="000000"/>
              <w:bottom w:val="single" w:sz="4" w:space="0" w:color="000000"/>
              <w:right w:val="single" w:sz="4" w:space="0" w:color="000000"/>
            </w:tcBorders>
            <w:vAlign w:val="center"/>
          </w:tcPr>
          <w:p w14:paraId="6EF1CF0F"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499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54035FE9"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0D162A02"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1D100F53"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163BEF0F"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69</w:t>
            </w:r>
          </w:p>
        </w:tc>
        <w:tc>
          <w:tcPr>
            <w:tcW w:w="735" w:type="pct"/>
            <w:tcBorders>
              <w:top w:val="single" w:sz="4" w:space="0" w:color="000000"/>
              <w:left w:val="single" w:sz="4" w:space="0" w:color="000000"/>
              <w:bottom w:val="single" w:sz="4" w:space="0" w:color="000000"/>
              <w:right w:val="single" w:sz="4" w:space="0" w:color="000000"/>
            </w:tcBorders>
            <w:vAlign w:val="center"/>
          </w:tcPr>
          <w:p w14:paraId="20F31F4F"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PVC</w:t>
            </w:r>
            <w:r>
              <w:rPr>
                <w:rFonts w:ascii="方正仿宋_GBK" w:eastAsia="方正仿宋_GBK" w:hAnsi="方正仿宋_GBK" w:cs="方正仿宋_GBK" w:hint="eastAsia"/>
                <w:color w:val="000000"/>
                <w:kern w:val="0"/>
                <w:sz w:val="20"/>
                <w:szCs w:val="20"/>
                <w:lang w:bidi="ar"/>
              </w:rPr>
              <w:t>字</w:t>
            </w:r>
          </w:p>
        </w:tc>
        <w:tc>
          <w:tcPr>
            <w:tcW w:w="439" w:type="pct"/>
            <w:tcBorders>
              <w:top w:val="single" w:sz="4" w:space="0" w:color="000000"/>
              <w:left w:val="single" w:sz="4" w:space="0" w:color="000000"/>
              <w:bottom w:val="single" w:sz="4" w:space="0" w:color="000000"/>
              <w:right w:val="single" w:sz="4" w:space="0" w:color="000000"/>
            </w:tcBorders>
            <w:vAlign w:val="center"/>
          </w:tcPr>
          <w:p w14:paraId="21C4D48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常规制作</w:t>
            </w:r>
          </w:p>
        </w:tc>
        <w:tc>
          <w:tcPr>
            <w:tcW w:w="1161" w:type="pct"/>
            <w:tcBorders>
              <w:top w:val="single" w:sz="4" w:space="0" w:color="000000"/>
              <w:left w:val="single" w:sz="4" w:space="0" w:color="000000"/>
              <w:bottom w:val="single" w:sz="4" w:space="0" w:color="000000"/>
              <w:right w:val="single" w:sz="4" w:space="0" w:color="000000"/>
            </w:tcBorders>
            <w:vAlign w:val="center"/>
          </w:tcPr>
          <w:p w14:paraId="40101D66"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10</w:t>
            </w:r>
            <w:r>
              <w:rPr>
                <w:rFonts w:ascii="方正仿宋_GBK" w:eastAsia="方正仿宋_GBK" w:hAnsi="方正仿宋_GBK" w:cs="方正仿宋_GBK" w:hint="eastAsia"/>
                <w:color w:val="000000"/>
                <w:kern w:val="0"/>
                <w:sz w:val="20"/>
                <w:szCs w:val="20"/>
                <w:lang w:bidi="ar"/>
              </w:rPr>
              <w:t>毫米厚，尺寸按字体最长边计算，含刮灰、烤漆、</w:t>
            </w:r>
            <w:r>
              <w:rPr>
                <w:rFonts w:eastAsia="等线"/>
                <w:color w:val="000000"/>
                <w:kern w:val="0"/>
                <w:sz w:val="20"/>
                <w:szCs w:val="20"/>
                <w:lang w:bidi="ar"/>
              </w:rPr>
              <w:t>UV</w:t>
            </w:r>
            <w:r>
              <w:rPr>
                <w:rFonts w:ascii="方正仿宋_GBK" w:eastAsia="方正仿宋_GBK" w:hAnsi="方正仿宋_GBK" w:cs="方正仿宋_GBK" w:hint="eastAsia"/>
                <w:color w:val="000000"/>
                <w:kern w:val="0"/>
                <w:sz w:val="20"/>
                <w:szCs w:val="20"/>
                <w:lang w:bidi="ar"/>
              </w:rPr>
              <w:t>等所需工艺</w:t>
            </w:r>
          </w:p>
        </w:tc>
        <w:tc>
          <w:tcPr>
            <w:tcW w:w="355" w:type="pct"/>
            <w:tcBorders>
              <w:top w:val="single" w:sz="4" w:space="0" w:color="000000"/>
              <w:left w:val="single" w:sz="4" w:space="0" w:color="000000"/>
              <w:bottom w:val="single" w:sz="4" w:space="0" w:color="000000"/>
              <w:right w:val="single" w:sz="4" w:space="0" w:color="000000"/>
            </w:tcBorders>
            <w:vAlign w:val="center"/>
          </w:tcPr>
          <w:p w14:paraId="3DCEFB70"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7B6C2886"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厘米</w:t>
            </w:r>
          </w:p>
        </w:tc>
        <w:tc>
          <w:tcPr>
            <w:tcW w:w="511" w:type="pct"/>
            <w:tcBorders>
              <w:top w:val="single" w:sz="4" w:space="0" w:color="000000"/>
              <w:left w:val="single" w:sz="4" w:space="0" w:color="000000"/>
              <w:bottom w:val="single" w:sz="4" w:space="0" w:color="000000"/>
              <w:right w:val="single" w:sz="4" w:space="0" w:color="000000"/>
            </w:tcBorders>
            <w:vAlign w:val="center"/>
          </w:tcPr>
          <w:p w14:paraId="3E9AD73B"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2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2E5D8465"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02C62793"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7C1EF22E"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747B37DC"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70</w:t>
            </w:r>
          </w:p>
        </w:tc>
        <w:tc>
          <w:tcPr>
            <w:tcW w:w="735" w:type="pct"/>
            <w:tcBorders>
              <w:top w:val="single" w:sz="4" w:space="0" w:color="000000"/>
              <w:left w:val="single" w:sz="4" w:space="0" w:color="000000"/>
              <w:bottom w:val="single" w:sz="4" w:space="0" w:color="000000"/>
              <w:right w:val="single" w:sz="4" w:space="0" w:color="000000"/>
            </w:tcBorders>
            <w:vAlign w:val="center"/>
          </w:tcPr>
          <w:p w14:paraId="4A0037D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水晶字</w:t>
            </w:r>
          </w:p>
        </w:tc>
        <w:tc>
          <w:tcPr>
            <w:tcW w:w="439" w:type="pct"/>
            <w:tcBorders>
              <w:top w:val="single" w:sz="4" w:space="0" w:color="000000"/>
              <w:left w:val="single" w:sz="4" w:space="0" w:color="000000"/>
              <w:bottom w:val="single" w:sz="4" w:space="0" w:color="000000"/>
              <w:right w:val="single" w:sz="4" w:space="0" w:color="000000"/>
            </w:tcBorders>
            <w:vAlign w:val="center"/>
          </w:tcPr>
          <w:p w14:paraId="24B5684E"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常规制作</w:t>
            </w:r>
          </w:p>
        </w:tc>
        <w:tc>
          <w:tcPr>
            <w:tcW w:w="1161" w:type="pct"/>
            <w:tcBorders>
              <w:top w:val="single" w:sz="4" w:space="0" w:color="000000"/>
              <w:left w:val="single" w:sz="4" w:space="0" w:color="000000"/>
              <w:bottom w:val="single" w:sz="4" w:space="0" w:color="000000"/>
              <w:right w:val="single" w:sz="4" w:space="0" w:color="000000"/>
            </w:tcBorders>
            <w:vAlign w:val="center"/>
          </w:tcPr>
          <w:p w14:paraId="67B154A0"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15</w:t>
            </w:r>
            <w:r>
              <w:rPr>
                <w:rFonts w:ascii="方正仿宋_GBK" w:eastAsia="方正仿宋_GBK" w:hAnsi="方正仿宋_GBK" w:cs="方正仿宋_GBK" w:hint="eastAsia"/>
                <w:color w:val="000000"/>
                <w:kern w:val="0"/>
                <w:sz w:val="20"/>
                <w:szCs w:val="20"/>
                <w:lang w:bidi="ar"/>
              </w:rPr>
              <w:t>毫米厚，尺寸按字体最长边计算，含刮灰、烤漆、</w:t>
            </w:r>
            <w:r>
              <w:rPr>
                <w:rFonts w:eastAsia="等线"/>
                <w:color w:val="000000"/>
                <w:kern w:val="0"/>
                <w:sz w:val="20"/>
                <w:szCs w:val="20"/>
                <w:lang w:bidi="ar"/>
              </w:rPr>
              <w:t>UV</w:t>
            </w:r>
            <w:r>
              <w:rPr>
                <w:rFonts w:ascii="方正仿宋_GBK" w:eastAsia="方正仿宋_GBK" w:hAnsi="方正仿宋_GBK" w:cs="方正仿宋_GBK" w:hint="eastAsia"/>
                <w:color w:val="000000"/>
                <w:kern w:val="0"/>
                <w:sz w:val="20"/>
                <w:szCs w:val="20"/>
                <w:lang w:bidi="ar"/>
              </w:rPr>
              <w:t>等所需工艺</w:t>
            </w:r>
          </w:p>
        </w:tc>
        <w:tc>
          <w:tcPr>
            <w:tcW w:w="355" w:type="pct"/>
            <w:tcBorders>
              <w:top w:val="single" w:sz="4" w:space="0" w:color="000000"/>
              <w:left w:val="single" w:sz="4" w:space="0" w:color="000000"/>
              <w:bottom w:val="single" w:sz="4" w:space="0" w:color="000000"/>
              <w:right w:val="single" w:sz="4" w:space="0" w:color="000000"/>
            </w:tcBorders>
            <w:vAlign w:val="center"/>
          </w:tcPr>
          <w:p w14:paraId="5DF2B200"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69009E8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厘米</w:t>
            </w:r>
          </w:p>
        </w:tc>
        <w:tc>
          <w:tcPr>
            <w:tcW w:w="511" w:type="pct"/>
            <w:tcBorders>
              <w:top w:val="single" w:sz="4" w:space="0" w:color="000000"/>
              <w:left w:val="single" w:sz="4" w:space="0" w:color="000000"/>
              <w:bottom w:val="single" w:sz="4" w:space="0" w:color="000000"/>
              <w:right w:val="single" w:sz="4" w:space="0" w:color="000000"/>
            </w:tcBorders>
            <w:vAlign w:val="center"/>
          </w:tcPr>
          <w:p w14:paraId="1AF091F1"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5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4F105C1E"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0048E01C"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2B742DCA"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7DB60DFD"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lastRenderedPageBreak/>
              <w:t>71</w:t>
            </w:r>
          </w:p>
        </w:tc>
        <w:tc>
          <w:tcPr>
            <w:tcW w:w="735" w:type="pct"/>
            <w:tcBorders>
              <w:top w:val="single" w:sz="4" w:space="0" w:color="000000"/>
              <w:left w:val="single" w:sz="4" w:space="0" w:color="000000"/>
              <w:bottom w:val="single" w:sz="4" w:space="0" w:color="000000"/>
              <w:right w:val="single" w:sz="4" w:space="0" w:color="000000"/>
            </w:tcBorders>
            <w:vAlign w:val="center"/>
          </w:tcPr>
          <w:p w14:paraId="4F305560"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吸塑字</w:t>
            </w:r>
          </w:p>
        </w:tc>
        <w:tc>
          <w:tcPr>
            <w:tcW w:w="439" w:type="pct"/>
            <w:tcBorders>
              <w:top w:val="single" w:sz="4" w:space="0" w:color="000000"/>
              <w:left w:val="single" w:sz="4" w:space="0" w:color="000000"/>
              <w:bottom w:val="single" w:sz="4" w:space="0" w:color="000000"/>
              <w:right w:val="single" w:sz="4" w:space="0" w:color="000000"/>
            </w:tcBorders>
            <w:vAlign w:val="center"/>
          </w:tcPr>
          <w:p w14:paraId="70E3227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常规制作</w:t>
            </w:r>
          </w:p>
        </w:tc>
        <w:tc>
          <w:tcPr>
            <w:tcW w:w="1161" w:type="pct"/>
            <w:tcBorders>
              <w:top w:val="single" w:sz="4" w:space="0" w:color="000000"/>
              <w:left w:val="single" w:sz="4" w:space="0" w:color="000000"/>
              <w:bottom w:val="single" w:sz="4" w:space="0" w:color="000000"/>
              <w:right w:val="single" w:sz="4" w:space="0" w:color="000000"/>
            </w:tcBorders>
            <w:vAlign w:val="center"/>
          </w:tcPr>
          <w:p w14:paraId="1BFA6EE1"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10</w:t>
            </w:r>
            <w:r>
              <w:rPr>
                <w:rFonts w:ascii="方正仿宋_GBK" w:eastAsia="方正仿宋_GBK" w:hAnsi="方正仿宋_GBK" w:cs="方正仿宋_GBK" w:hint="eastAsia"/>
                <w:color w:val="000000"/>
                <w:kern w:val="0"/>
                <w:sz w:val="20"/>
                <w:szCs w:val="20"/>
                <w:lang w:bidi="ar"/>
              </w:rPr>
              <w:t>厘米厚，尺寸按字体最长边计算，含刮灰、烤漆、</w:t>
            </w:r>
            <w:r>
              <w:rPr>
                <w:rFonts w:eastAsia="等线"/>
                <w:color w:val="000000"/>
                <w:kern w:val="0"/>
                <w:sz w:val="20"/>
                <w:szCs w:val="20"/>
                <w:lang w:bidi="ar"/>
              </w:rPr>
              <w:t>UV</w:t>
            </w:r>
            <w:r>
              <w:rPr>
                <w:rFonts w:ascii="方正仿宋_GBK" w:eastAsia="方正仿宋_GBK" w:hAnsi="方正仿宋_GBK" w:cs="方正仿宋_GBK" w:hint="eastAsia"/>
                <w:color w:val="000000"/>
                <w:kern w:val="0"/>
                <w:sz w:val="20"/>
                <w:szCs w:val="20"/>
                <w:lang w:bidi="ar"/>
              </w:rPr>
              <w:t>等所需工艺</w:t>
            </w:r>
          </w:p>
        </w:tc>
        <w:tc>
          <w:tcPr>
            <w:tcW w:w="355" w:type="pct"/>
            <w:tcBorders>
              <w:top w:val="single" w:sz="4" w:space="0" w:color="000000"/>
              <w:left w:val="single" w:sz="4" w:space="0" w:color="000000"/>
              <w:bottom w:val="single" w:sz="4" w:space="0" w:color="000000"/>
              <w:right w:val="single" w:sz="4" w:space="0" w:color="000000"/>
            </w:tcBorders>
            <w:vAlign w:val="center"/>
          </w:tcPr>
          <w:p w14:paraId="6F93B65D"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327F69A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厘米</w:t>
            </w:r>
          </w:p>
        </w:tc>
        <w:tc>
          <w:tcPr>
            <w:tcW w:w="511" w:type="pct"/>
            <w:tcBorders>
              <w:top w:val="single" w:sz="4" w:space="0" w:color="000000"/>
              <w:left w:val="single" w:sz="4" w:space="0" w:color="000000"/>
              <w:bottom w:val="single" w:sz="4" w:space="0" w:color="000000"/>
              <w:right w:val="single" w:sz="4" w:space="0" w:color="000000"/>
            </w:tcBorders>
            <w:vAlign w:val="center"/>
          </w:tcPr>
          <w:p w14:paraId="012C923B"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10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3B740FF0"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4160A76F"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679FEA7F"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2C25FCDE"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72</w:t>
            </w:r>
          </w:p>
        </w:tc>
        <w:tc>
          <w:tcPr>
            <w:tcW w:w="735" w:type="pct"/>
            <w:tcBorders>
              <w:top w:val="single" w:sz="4" w:space="0" w:color="000000"/>
              <w:left w:val="single" w:sz="4" w:space="0" w:color="000000"/>
              <w:bottom w:val="single" w:sz="4" w:space="0" w:color="000000"/>
              <w:right w:val="single" w:sz="4" w:space="0" w:color="000000"/>
            </w:tcBorders>
            <w:vAlign w:val="center"/>
          </w:tcPr>
          <w:p w14:paraId="227C8188"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LED</w:t>
            </w:r>
            <w:r>
              <w:rPr>
                <w:rFonts w:ascii="方正仿宋_GBK" w:eastAsia="方正仿宋_GBK" w:hAnsi="方正仿宋_GBK" w:cs="方正仿宋_GBK" w:hint="eastAsia"/>
                <w:color w:val="000000"/>
                <w:kern w:val="0"/>
                <w:sz w:val="20"/>
                <w:szCs w:val="20"/>
                <w:lang w:bidi="ar"/>
              </w:rPr>
              <w:t>通体发光字</w:t>
            </w:r>
          </w:p>
        </w:tc>
        <w:tc>
          <w:tcPr>
            <w:tcW w:w="439" w:type="pct"/>
            <w:tcBorders>
              <w:top w:val="single" w:sz="4" w:space="0" w:color="000000"/>
              <w:left w:val="single" w:sz="4" w:space="0" w:color="000000"/>
              <w:bottom w:val="single" w:sz="4" w:space="0" w:color="000000"/>
              <w:right w:val="single" w:sz="4" w:space="0" w:color="000000"/>
            </w:tcBorders>
            <w:vAlign w:val="center"/>
          </w:tcPr>
          <w:p w14:paraId="66C6CF7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常规制作</w:t>
            </w:r>
          </w:p>
        </w:tc>
        <w:tc>
          <w:tcPr>
            <w:tcW w:w="1161" w:type="pct"/>
            <w:tcBorders>
              <w:top w:val="single" w:sz="4" w:space="0" w:color="000000"/>
              <w:left w:val="single" w:sz="4" w:space="0" w:color="000000"/>
              <w:bottom w:val="single" w:sz="4" w:space="0" w:color="000000"/>
              <w:right w:val="single" w:sz="4" w:space="0" w:color="000000"/>
            </w:tcBorders>
            <w:vAlign w:val="center"/>
          </w:tcPr>
          <w:p w14:paraId="6FA829D8"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10</w:t>
            </w:r>
            <w:r>
              <w:rPr>
                <w:rFonts w:ascii="方正仿宋_GBK" w:eastAsia="方正仿宋_GBK" w:hAnsi="方正仿宋_GBK" w:cs="方正仿宋_GBK" w:hint="eastAsia"/>
                <w:color w:val="000000"/>
                <w:kern w:val="0"/>
                <w:sz w:val="20"/>
                <w:szCs w:val="20"/>
                <w:lang w:bidi="ar"/>
              </w:rPr>
              <w:t>厘米厚，亚克力材质，配</w:t>
            </w:r>
            <w:r>
              <w:rPr>
                <w:rFonts w:eastAsia="等线"/>
                <w:color w:val="000000"/>
                <w:kern w:val="0"/>
                <w:sz w:val="20"/>
                <w:szCs w:val="20"/>
                <w:lang w:bidi="ar"/>
              </w:rPr>
              <w:t>LED</w:t>
            </w:r>
            <w:r>
              <w:rPr>
                <w:rFonts w:ascii="方正仿宋_GBK" w:eastAsia="方正仿宋_GBK" w:hAnsi="方正仿宋_GBK" w:cs="方正仿宋_GBK" w:hint="eastAsia"/>
                <w:color w:val="000000"/>
                <w:kern w:val="0"/>
                <w:sz w:val="20"/>
                <w:szCs w:val="20"/>
                <w:lang w:bidi="ar"/>
              </w:rPr>
              <w:t>光源，尺寸按字体最长边计算</w:t>
            </w:r>
          </w:p>
        </w:tc>
        <w:tc>
          <w:tcPr>
            <w:tcW w:w="355" w:type="pct"/>
            <w:tcBorders>
              <w:top w:val="single" w:sz="4" w:space="0" w:color="000000"/>
              <w:left w:val="single" w:sz="4" w:space="0" w:color="000000"/>
              <w:bottom w:val="single" w:sz="4" w:space="0" w:color="000000"/>
              <w:right w:val="single" w:sz="4" w:space="0" w:color="000000"/>
            </w:tcBorders>
            <w:vAlign w:val="center"/>
          </w:tcPr>
          <w:p w14:paraId="128869B5"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5DB742A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厘米</w:t>
            </w:r>
          </w:p>
        </w:tc>
        <w:tc>
          <w:tcPr>
            <w:tcW w:w="511" w:type="pct"/>
            <w:tcBorders>
              <w:top w:val="single" w:sz="4" w:space="0" w:color="000000"/>
              <w:left w:val="single" w:sz="4" w:space="0" w:color="000000"/>
              <w:bottom w:val="single" w:sz="4" w:space="0" w:color="000000"/>
              <w:right w:val="single" w:sz="4" w:space="0" w:color="000000"/>
            </w:tcBorders>
            <w:vAlign w:val="center"/>
          </w:tcPr>
          <w:p w14:paraId="57340E6D"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13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2D0EE032"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794BC0DB"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7C6E1E5B"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015BCB93"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73</w:t>
            </w:r>
          </w:p>
        </w:tc>
        <w:tc>
          <w:tcPr>
            <w:tcW w:w="735" w:type="pct"/>
            <w:tcBorders>
              <w:top w:val="single" w:sz="4" w:space="0" w:color="000000"/>
              <w:left w:val="single" w:sz="4" w:space="0" w:color="000000"/>
              <w:bottom w:val="single" w:sz="4" w:space="0" w:color="000000"/>
              <w:right w:val="single" w:sz="4" w:space="0" w:color="000000"/>
            </w:tcBorders>
            <w:vAlign w:val="center"/>
          </w:tcPr>
          <w:p w14:paraId="238C9CF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不锈钢电镀字</w:t>
            </w:r>
          </w:p>
        </w:tc>
        <w:tc>
          <w:tcPr>
            <w:tcW w:w="439" w:type="pct"/>
            <w:tcBorders>
              <w:top w:val="single" w:sz="4" w:space="0" w:color="000000"/>
              <w:left w:val="single" w:sz="4" w:space="0" w:color="000000"/>
              <w:bottom w:val="single" w:sz="4" w:space="0" w:color="000000"/>
              <w:right w:val="single" w:sz="4" w:space="0" w:color="000000"/>
            </w:tcBorders>
            <w:vAlign w:val="center"/>
          </w:tcPr>
          <w:p w14:paraId="620DA13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常规制作</w:t>
            </w:r>
          </w:p>
        </w:tc>
        <w:tc>
          <w:tcPr>
            <w:tcW w:w="1161" w:type="pct"/>
            <w:tcBorders>
              <w:top w:val="single" w:sz="4" w:space="0" w:color="000000"/>
              <w:left w:val="single" w:sz="4" w:space="0" w:color="000000"/>
              <w:bottom w:val="single" w:sz="4" w:space="0" w:color="000000"/>
              <w:right w:val="single" w:sz="4" w:space="0" w:color="000000"/>
            </w:tcBorders>
            <w:vAlign w:val="center"/>
          </w:tcPr>
          <w:p w14:paraId="6E16B8F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304型号不锈钢  3毫米厚不锈钢电镀字，尺寸按字体最长边计算</w:t>
            </w:r>
          </w:p>
        </w:tc>
        <w:tc>
          <w:tcPr>
            <w:tcW w:w="355" w:type="pct"/>
            <w:tcBorders>
              <w:top w:val="single" w:sz="4" w:space="0" w:color="000000"/>
              <w:left w:val="single" w:sz="4" w:space="0" w:color="000000"/>
              <w:bottom w:val="single" w:sz="4" w:space="0" w:color="000000"/>
              <w:right w:val="single" w:sz="4" w:space="0" w:color="000000"/>
            </w:tcBorders>
            <w:vAlign w:val="center"/>
          </w:tcPr>
          <w:p w14:paraId="5C5C1BDF"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1CA4BBA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厘米</w:t>
            </w:r>
          </w:p>
        </w:tc>
        <w:tc>
          <w:tcPr>
            <w:tcW w:w="511" w:type="pct"/>
            <w:tcBorders>
              <w:top w:val="single" w:sz="4" w:space="0" w:color="000000"/>
              <w:left w:val="single" w:sz="4" w:space="0" w:color="000000"/>
              <w:bottom w:val="single" w:sz="4" w:space="0" w:color="000000"/>
              <w:right w:val="single" w:sz="4" w:space="0" w:color="000000"/>
            </w:tcBorders>
            <w:vAlign w:val="center"/>
          </w:tcPr>
          <w:p w14:paraId="0C5F5617"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19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454E02E3"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1BA9EBD6"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565342F8"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65012FA0"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74</w:t>
            </w:r>
          </w:p>
        </w:tc>
        <w:tc>
          <w:tcPr>
            <w:tcW w:w="735" w:type="pct"/>
            <w:tcBorders>
              <w:top w:val="single" w:sz="4" w:space="0" w:color="000000"/>
              <w:left w:val="single" w:sz="4" w:space="0" w:color="000000"/>
              <w:bottom w:val="single" w:sz="4" w:space="0" w:color="000000"/>
              <w:right w:val="single" w:sz="4" w:space="0" w:color="000000"/>
            </w:tcBorders>
            <w:vAlign w:val="center"/>
          </w:tcPr>
          <w:p w14:paraId="2BF81F6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不锈钢烤漆字</w:t>
            </w:r>
          </w:p>
        </w:tc>
        <w:tc>
          <w:tcPr>
            <w:tcW w:w="439" w:type="pct"/>
            <w:tcBorders>
              <w:top w:val="single" w:sz="4" w:space="0" w:color="000000"/>
              <w:left w:val="single" w:sz="4" w:space="0" w:color="000000"/>
              <w:bottom w:val="single" w:sz="4" w:space="0" w:color="000000"/>
              <w:right w:val="single" w:sz="4" w:space="0" w:color="000000"/>
            </w:tcBorders>
            <w:vAlign w:val="center"/>
          </w:tcPr>
          <w:p w14:paraId="30761A4D"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常规制作</w:t>
            </w:r>
          </w:p>
        </w:tc>
        <w:tc>
          <w:tcPr>
            <w:tcW w:w="1161" w:type="pct"/>
            <w:tcBorders>
              <w:top w:val="single" w:sz="4" w:space="0" w:color="000000"/>
              <w:left w:val="single" w:sz="4" w:space="0" w:color="000000"/>
              <w:bottom w:val="single" w:sz="4" w:space="0" w:color="000000"/>
              <w:right w:val="single" w:sz="4" w:space="0" w:color="000000"/>
            </w:tcBorders>
            <w:vAlign w:val="center"/>
          </w:tcPr>
          <w:p w14:paraId="5E3E33F4"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304</w:t>
            </w:r>
            <w:r>
              <w:rPr>
                <w:rFonts w:ascii="方正仿宋_GBK" w:eastAsia="方正仿宋_GBK" w:hAnsi="方正仿宋_GBK" w:cs="方正仿宋_GBK" w:hint="eastAsia"/>
                <w:color w:val="000000"/>
                <w:kern w:val="0"/>
                <w:sz w:val="20"/>
                <w:szCs w:val="20"/>
                <w:lang w:bidi="ar"/>
              </w:rPr>
              <w:t>型号不锈钢</w:t>
            </w:r>
            <w:r>
              <w:rPr>
                <w:rFonts w:eastAsia="等线"/>
                <w:color w:val="000000"/>
                <w:kern w:val="0"/>
                <w:sz w:val="20"/>
                <w:szCs w:val="20"/>
                <w:lang w:bidi="ar"/>
              </w:rPr>
              <w:t xml:space="preserve"> 3</w:t>
            </w:r>
            <w:r>
              <w:rPr>
                <w:rFonts w:ascii="方正仿宋_GBK" w:eastAsia="方正仿宋_GBK" w:hAnsi="方正仿宋_GBK" w:cs="方正仿宋_GBK" w:hint="eastAsia"/>
                <w:color w:val="000000"/>
                <w:kern w:val="0"/>
                <w:sz w:val="20"/>
                <w:szCs w:val="20"/>
                <w:lang w:bidi="ar"/>
              </w:rPr>
              <w:t>毫米厚不锈钢烤漆，尺寸按字体最长边计算</w:t>
            </w:r>
          </w:p>
        </w:tc>
        <w:tc>
          <w:tcPr>
            <w:tcW w:w="355" w:type="pct"/>
            <w:tcBorders>
              <w:top w:val="single" w:sz="4" w:space="0" w:color="000000"/>
              <w:left w:val="single" w:sz="4" w:space="0" w:color="000000"/>
              <w:bottom w:val="single" w:sz="4" w:space="0" w:color="000000"/>
              <w:right w:val="single" w:sz="4" w:space="0" w:color="000000"/>
            </w:tcBorders>
            <w:vAlign w:val="center"/>
          </w:tcPr>
          <w:p w14:paraId="3E8C200E"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0D6D64B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厘米</w:t>
            </w:r>
          </w:p>
        </w:tc>
        <w:tc>
          <w:tcPr>
            <w:tcW w:w="511" w:type="pct"/>
            <w:tcBorders>
              <w:top w:val="single" w:sz="4" w:space="0" w:color="000000"/>
              <w:left w:val="single" w:sz="4" w:space="0" w:color="000000"/>
              <w:bottom w:val="single" w:sz="4" w:space="0" w:color="000000"/>
              <w:right w:val="single" w:sz="4" w:space="0" w:color="000000"/>
            </w:tcBorders>
            <w:vAlign w:val="center"/>
          </w:tcPr>
          <w:p w14:paraId="1ED73AAB"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12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75A6D429"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220A05CB"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0A769687"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738C1BBA"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75</w:t>
            </w:r>
          </w:p>
        </w:tc>
        <w:tc>
          <w:tcPr>
            <w:tcW w:w="735" w:type="pct"/>
            <w:tcBorders>
              <w:top w:val="single" w:sz="4" w:space="0" w:color="000000"/>
              <w:left w:val="single" w:sz="4" w:space="0" w:color="000000"/>
              <w:bottom w:val="single" w:sz="4" w:space="0" w:color="000000"/>
              <w:right w:val="single" w:sz="4" w:space="0" w:color="000000"/>
            </w:tcBorders>
            <w:vAlign w:val="center"/>
          </w:tcPr>
          <w:p w14:paraId="519B7F32"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立体字（发光亚克力字）</w:t>
            </w:r>
          </w:p>
        </w:tc>
        <w:tc>
          <w:tcPr>
            <w:tcW w:w="439" w:type="pct"/>
            <w:tcBorders>
              <w:top w:val="single" w:sz="4" w:space="0" w:color="000000"/>
              <w:left w:val="single" w:sz="4" w:space="0" w:color="000000"/>
              <w:bottom w:val="single" w:sz="4" w:space="0" w:color="000000"/>
              <w:right w:val="single" w:sz="4" w:space="0" w:color="000000"/>
            </w:tcBorders>
            <w:vAlign w:val="center"/>
          </w:tcPr>
          <w:p w14:paraId="632390B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常规制作</w:t>
            </w:r>
          </w:p>
        </w:tc>
        <w:tc>
          <w:tcPr>
            <w:tcW w:w="1161" w:type="pct"/>
            <w:tcBorders>
              <w:top w:val="single" w:sz="4" w:space="0" w:color="000000"/>
              <w:left w:val="single" w:sz="4" w:space="0" w:color="000000"/>
              <w:bottom w:val="single" w:sz="4" w:space="0" w:color="000000"/>
              <w:right w:val="single" w:sz="4" w:space="0" w:color="000000"/>
            </w:tcBorders>
            <w:vAlign w:val="center"/>
          </w:tcPr>
          <w:p w14:paraId="461EDCC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发光亚克力字，配光源，尺寸按字体最长边计算</w:t>
            </w:r>
          </w:p>
        </w:tc>
        <w:tc>
          <w:tcPr>
            <w:tcW w:w="355" w:type="pct"/>
            <w:tcBorders>
              <w:top w:val="single" w:sz="4" w:space="0" w:color="000000"/>
              <w:left w:val="single" w:sz="4" w:space="0" w:color="000000"/>
              <w:bottom w:val="single" w:sz="4" w:space="0" w:color="000000"/>
              <w:right w:val="single" w:sz="4" w:space="0" w:color="000000"/>
            </w:tcBorders>
            <w:vAlign w:val="center"/>
          </w:tcPr>
          <w:p w14:paraId="5D5C1C82"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174C2F1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厘米</w:t>
            </w:r>
          </w:p>
        </w:tc>
        <w:tc>
          <w:tcPr>
            <w:tcW w:w="511" w:type="pct"/>
            <w:tcBorders>
              <w:top w:val="single" w:sz="4" w:space="0" w:color="000000"/>
              <w:left w:val="single" w:sz="4" w:space="0" w:color="000000"/>
              <w:bottom w:val="single" w:sz="4" w:space="0" w:color="000000"/>
              <w:right w:val="single" w:sz="4" w:space="0" w:color="000000"/>
            </w:tcBorders>
            <w:vAlign w:val="center"/>
          </w:tcPr>
          <w:p w14:paraId="22DF528B"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10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32D0382C"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6AA860B7"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0F7A397F"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279C27CD"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76</w:t>
            </w:r>
          </w:p>
        </w:tc>
        <w:tc>
          <w:tcPr>
            <w:tcW w:w="735" w:type="pct"/>
            <w:tcBorders>
              <w:top w:val="single" w:sz="4" w:space="0" w:color="000000"/>
              <w:left w:val="single" w:sz="4" w:space="0" w:color="000000"/>
              <w:bottom w:val="single" w:sz="4" w:space="0" w:color="000000"/>
              <w:right w:val="single" w:sz="4" w:space="0" w:color="000000"/>
            </w:tcBorders>
            <w:vAlign w:val="center"/>
          </w:tcPr>
          <w:p w14:paraId="5AC264DD"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迷你字</w:t>
            </w:r>
          </w:p>
        </w:tc>
        <w:tc>
          <w:tcPr>
            <w:tcW w:w="439" w:type="pct"/>
            <w:tcBorders>
              <w:top w:val="single" w:sz="4" w:space="0" w:color="000000"/>
              <w:left w:val="single" w:sz="4" w:space="0" w:color="000000"/>
              <w:bottom w:val="single" w:sz="4" w:space="0" w:color="000000"/>
              <w:right w:val="single" w:sz="4" w:space="0" w:color="000000"/>
            </w:tcBorders>
            <w:vAlign w:val="center"/>
          </w:tcPr>
          <w:p w14:paraId="3E30BEE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常规制作</w:t>
            </w:r>
          </w:p>
        </w:tc>
        <w:tc>
          <w:tcPr>
            <w:tcW w:w="1161" w:type="pct"/>
            <w:tcBorders>
              <w:top w:val="single" w:sz="4" w:space="0" w:color="000000"/>
              <w:left w:val="single" w:sz="4" w:space="0" w:color="000000"/>
              <w:bottom w:val="single" w:sz="4" w:space="0" w:color="000000"/>
              <w:right w:val="single" w:sz="4" w:space="0" w:color="000000"/>
            </w:tcBorders>
            <w:vAlign w:val="center"/>
          </w:tcPr>
          <w:p w14:paraId="01E5D424"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3</w:t>
            </w:r>
            <w:r>
              <w:rPr>
                <w:rFonts w:ascii="方正仿宋_GBK" w:eastAsia="方正仿宋_GBK" w:hAnsi="方正仿宋_GBK" w:cs="方正仿宋_GBK" w:hint="eastAsia"/>
                <w:color w:val="000000"/>
                <w:kern w:val="0"/>
                <w:sz w:val="20"/>
                <w:szCs w:val="20"/>
                <w:lang w:bidi="ar"/>
              </w:rPr>
              <w:t>厘米厚，亚克力背雕烤漆，正面</w:t>
            </w:r>
            <w:r>
              <w:rPr>
                <w:rFonts w:eastAsia="等线"/>
                <w:color w:val="000000"/>
                <w:kern w:val="0"/>
                <w:sz w:val="20"/>
                <w:szCs w:val="20"/>
                <w:lang w:bidi="ar"/>
              </w:rPr>
              <w:t>UV</w:t>
            </w:r>
            <w:r>
              <w:rPr>
                <w:rFonts w:ascii="方正仿宋_GBK" w:eastAsia="方正仿宋_GBK" w:hAnsi="方正仿宋_GBK" w:cs="方正仿宋_GBK" w:hint="eastAsia"/>
                <w:color w:val="000000"/>
                <w:kern w:val="0"/>
                <w:sz w:val="20"/>
                <w:szCs w:val="20"/>
                <w:lang w:bidi="ar"/>
              </w:rPr>
              <w:t>，背发光，配光源，尺寸按字体最长边计算</w:t>
            </w:r>
          </w:p>
        </w:tc>
        <w:tc>
          <w:tcPr>
            <w:tcW w:w="355" w:type="pct"/>
            <w:tcBorders>
              <w:top w:val="single" w:sz="4" w:space="0" w:color="000000"/>
              <w:left w:val="single" w:sz="4" w:space="0" w:color="000000"/>
              <w:bottom w:val="single" w:sz="4" w:space="0" w:color="000000"/>
              <w:right w:val="single" w:sz="4" w:space="0" w:color="000000"/>
            </w:tcBorders>
            <w:vAlign w:val="center"/>
          </w:tcPr>
          <w:p w14:paraId="4503DFA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购买</w:t>
            </w:r>
          </w:p>
        </w:tc>
        <w:tc>
          <w:tcPr>
            <w:tcW w:w="357" w:type="pct"/>
            <w:tcBorders>
              <w:top w:val="single" w:sz="4" w:space="0" w:color="000000"/>
              <w:left w:val="single" w:sz="4" w:space="0" w:color="000000"/>
              <w:bottom w:val="single" w:sz="4" w:space="0" w:color="000000"/>
              <w:right w:val="single" w:sz="4" w:space="0" w:color="000000"/>
            </w:tcBorders>
            <w:vAlign w:val="center"/>
          </w:tcPr>
          <w:p w14:paraId="6B7BED5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厘米</w:t>
            </w:r>
          </w:p>
        </w:tc>
        <w:tc>
          <w:tcPr>
            <w:tcW w:w="511" w:type="pct"/>
            <w:tcBorders>
              <w:top w:val="single" w:sz="4" w:space="0" w:color="000000"/>
              <w:left w:val="single" w:sz="4" w:space="0" w:color="000000"/>
              <w:bottom w:val="single" w:sz="4" w:space="0" w:color="000000"/>
              <w:right w:val="single" w:sz="4" w:space="0" w:color="000000"/>
            </w:tcBorders>
            <w:vAlign w:val="center"/>
          </w:tcPr>
          <w:p w14:paraId="6C880909"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13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2603F30F"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48ADDC6C"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4E828DCB"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068C05A1"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77</w:t>
            </w:r>
          </w:p>
        </w:tc>
        <w:tc>
          <w:tcPr>
            <w:tcW w:w="735" w:type="pct"/>
            <w:tcBorders>
              <w:top w:val="single" w:sz="4" w:space="0" w:color="000000"/>
              <w:left w:val="single" w:sz="4" w:space="0" w:color="000000"/>
              <w:bottom w:val="single" w:sz="4" w:space="0" w:color="000000"/>
              <w:right w:val="single" w:sz="4" w:space="0" w:color="000000"/>
            </w:tcBorders>
            <w:vAlign w:val="center"/>
          </w:tcPr>
          <w:p w14:paraId="0880EA5B"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高空人工费</w:t>
            </w:r>
            <w:r>
              <w:rPr>
                <w:rFonts w:eastAsia="方正仿宋_GBK"/>
                <w:color w:val="000000"/>
                <w:kern w:val="0"/>
                <w:sz w:val="20"/>
                <w:szCs w:val="20"/>
                <w:lang w:bidi="ar"/>
              </w:rPr>
              <w:t>A</w:t>
            </w:r>
          </w:p>
        </w:tc>
        <w:tc>
          <w:tcPr>
            <w:tcW w:w="439" w:type="pct"/>
            <w:tcBorders>
              <w:top w:val="single" w:sz="4" w:space="0" w:color="000000"/>
              <w:left w:val="single" w:sz="4" w:space="0" w:color="000000"/>
              <w:bottom w:val="single" w:sz="4" w:space="0" w:color="000000"/>
              <w:right w:val="single" w:sz="4" w:space="0" w:color="000000"/>
            </w:tcBorders>
            <w:vAlign w:val="center"/>
          </w:tcPr>
          <w:p w14:paraId="1E48129E"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人工费用</w:t>
            </w:r>
          </w:p>
        </w:tc>
        <w:tc>
          <w:tcPr>
            <w:tcW w:w="1161" w:type="pct"/>
            <w:tcBorders>
              <w:top w:val="single" w:sz="4" w:space="0" w:color="000000"/>
              <w:left w:val="single" w:sz="4" w:space="0" w:color="000000"/>
              <w:bottom w:val="single" w:sz="4" w:space="0" w:color="000000"/>
              <w:right w:val="single" w:sz="4" w:space="0" w:color="000000"/>
            </w:tcBorders>
            <w:vAlign w:val="center"/>
          </w:tcPr>
          <w:p w14:paraId="788886E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直线高度超过</w:t>
            </w:r>
            <w:r>
              <w:rPr>
                <w:rFonts w:eastAsia="方正仿宋_GBK"/>
                <w:color w:val="000000"/>
                <w:kern w:val="0"/>
                <w:sz w:val="20"/>
                <w:szCs w:val="20"/>
                <w:lang w:bidi="ar"/>
              </w:rPr>
              <w:t>3-6</w:t>
            </w:r>
            <w:r>
              <w:rPr>
                <w:rFonts w:ascii="方正仿宋_GBK" w:eastAsia="方正仿宋_GBK" w:hAnsi="方正仿宋_GBK" w:cs="方正仿宋_GBK" w:hint="eastAsia"/>
                <w:color w:val="000000"/>
                <w:kern w:val="0"/>
                <w:sz w:val="20"/>
                <w:szCs w:val="20"/>
                <w:lang w:bidi="ar"/>
              </w:rPr>
              <w:t>米高空安装作业，高空包装需安装，拆除</w:t>
            </w:r>
          </w:p>
        </w:tc>
        <w:tc>
          <w:tcPr>
            <w:tcW w:w="355" w:type="pct"/>
            <w:tcBorders>
              <w:top w:val="single" w:sz="4" w:space="0" w:color="000000"/>
              <w:left w:val="single" w:sz="4" w:space="0" w:color="000000"/>
              <w:bottom w:val="single" w:sz="4" w:space="0" w:color="000000"/>
              <w:right w:val="single" w:sz="4" w:space="0" w:color="000000"/>
            </w:tcBorders>
            <w:vAlign w:val="center"/>
          </w:tcPr>
          <w:p w14:paraId="3E8FA89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雇佣</w:t>
            </w:r>
          </w:p>
        </w:tc>
        <w:tc>
          <w:tcPr>
            <w:tcW w:w="357" w:type="pct"/>
            <w:tcBorders>
              <w:top w:val="single" w:sz="4" w:space="0" w:color="000000"/>
              <w:left w:val="single" w:sz="4" w:space="0" w:color="000000"/>
              <w:bottom w:val="single" w:sz="4" w:space="0" w:color="000000"/>
              <w:right w:val="single" w:sz="4" w:space="0" w:color="000000"/>
            </w:tcBorders>
            <w:vAlign w:val="center"/>
          </w:tcPr>
          <w:p w14:paraId="4703EF6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人</w:t>
            </w:r>
            <w:r>
              <w:rPr>
                <w:rFonts w:eastAsia="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天</w:t>
            </w:r>
          </w:p>
        </w:tc>
        <w:tc>
          <w:tcPr>
            <w:tcW w:w="511" w:type="pct"/>
            <w:tcBorders>
              <w:top w:val="single" w:sz="4" w:space="0" w:color="000000"/>
              <w:left w:val="single" w:sz="4" w:space="0" w:color="000000"/>
              <w:bottom w:val="single" w:sz="4" w:space="0" w:color="000000"/>
              <w:right w:val="single" w:sz="4" w:space="0" w:color="000000"/>
            </w:tcBorders>
            <w:vAlign w:val="center"/>
          </w:tcPr>
          <w:p w14:paraId="517383A6"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561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503DC5CE"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4BDA900C"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0DB93801"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4FE6AA27"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78</w:t>
            </w:r>
          </w:p>
        </w:tc>
        <w:tc>
          <w:tcPr>
            <w:tcW w:w="735" w:type="pct"/>
            <w:tcBorders>
              <w:top w:val="single" w:sz="4" w:space="0" w:color="000000"/>
              <w:left w:val="single" w:sz="4" w:space="0" w:color="000000"/>
              <w:bottom w:val="single" w:sz="4" w:space="0" w:color="000000"/>
              <w:right w:val="single" w:sz="4" w:space="0" w:color="000000"/>
            </w:tcBorders>
            <w:vAlign w:val="center"/>
          </w:tcPr>
          <w:p w14:paraId="5833080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高空人工费</w:t>
            </w:r>
            <w:r>
              <w:rPr>
                <w:rFonts w:eastAsia="方正仿宋_GBK"/>
                <w:color w:val="000000"/>
                <w:kern w:val="0"/>
                <w:sz w:val="20"/>
                <w:szCs w:val="20"/>
                <w:lang w:bidi="ar"/>
              </w:rPr>
              <w:t>B</w:t>
            </w:r>
          </w:p>
        </w:tc>
        <w:tc>
          <w:tcPr>
            <w:tcW w:w="439" w:type="pct"/>
            <w:tcBorders>
              <w:top w:val="single" w:sz="4" w:space="0" w:color="000000"/>
              <w:left w:val="single" w:sz="4" w:space="0" w:color="000000"/>
              <w:bottom w:val="single" w:sz="4" w:space="0" w:color="000000"/>
              <w:right w:val="single" w:sz="4" w:space="0" w:color="000000"/>
            </w:tcBorders>
            <w:vAlign w:val="center"/>
          </w:tcPr>
          <w:p w14:paraId="5EA7360B"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人工费用</w:t>
            </w:r>
          </w:p>
        </w:tc>
        <w:tc>
          <w:tcPr>
            <w:tcW w:w="1161" w:type="pct"/>
            <w:tcBorders>
              <w:top w:val="single" w:sz="4" w:space="0" w:color="000000"/>
              <w:left w:val="single" w:sz="4" w:space="0" w:color="000000"/>
              <w:bottom w:val="single" w:sz="4" w:space="0" w:color="000000"/>
              <w:right w:val="single" w:sz="4" w:space="0" w:color="000000"/>
            </w:tcBorders>
            <w:vAlign w:val="center"/>
          </w:tcPr>
          <w:p w14:paraId="48660CDD"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直线高度超过</w:t>
            </w:r>
            <w:r>
              <w:rPr>
                <w:rFonts w:eastAsia="方正仿宋_GBK"/>
                <w:color w:val="000000"/>
                <w:kern w:val="0"/>
                <w:sz w:val="20"/>
                <w:szCs w:val="20"/>
                <w:lang w:bidi="ar"/>
              </w:rPr>
              <w:t>6</w:t>
            </w:r>
            <w:r>
              <w:rPr>
                <w:rFonts w:ascii="方正仿宋_GBK" w:eastAsia="方正仿宋_GBK" w:hAnsi="方正仿宋_GBK" w:cs="方正仿宋_GBK" w:hint="eastAsia"/>
                <w:color w:val="000000"/>
                <w:kern w:val="0"/>
                <w:sz w:val="20"/>
                <w:szCs w:val="20"/>
                <w:lang w:bidi="ar"/>
              </w:rPr>
              <w:t>米以上高空安装作业，高空包装需安装，拆除</w:t>
            </w:r>
          </w:p>
        </w:tc>
        <w:tc>
          <w:tcPr>
            <w:tcW w:w="355" w:type="pct"/>
            <w:tcBorders>
              <w:top w:val="single" w:sz="4" w:space="0" w:color="000000"/>
              <w:left w:val="single" w:sz="4" w:space="0" w:color="000000"/>
              <w:bottom w:val="single" w:sz="4" w:space="0" w:color="000000"/>
              <w:right w:val="single" w:sz="4" w:space="0" w:color="000000"/>
            </w:tcBorders>
            <w:vAlign w:val="center"/>
          </w:tcPr>
          <w:p w14:paraId="5647490E"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雇佣</w:t>
            </w:r>
          </w:p>
        </w:tc>
        <w:tc>
          <w:tcPr>
            <w:tcW w:w="357" w:type="pct"/>
            <w:tcBorders>
              <w:top w:val="single" w:sz="4" w:space="0" w:color="000000"/>
              <w:left w:val="single" w:sz="4" w:space="0" w:color="000000"/>
              <w:bottom w:val="single" w:sz="4" w:space="0" w:color="000000"/>
              <w:right w:val="single" w:sz="4" w:space="0" w:color="000000"/>
            </w:tcBorders>
            <w:vAlign w:val="center"/>
          </w:tcPr>
          <w:p w14:paraId="77E75746"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人</w:t>
            </w:r>
            <w:r>
              <w:rPr>
                <w:rFonts w:eastAsia="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天</w:t>
            </w:r>
          </w:p>
        </w:tc>
        <w:tc>
          <w:tcPr>
            <w:tcW w:w="511" w:type="pct"/>
            <w:tcBorders>
              <w:top w:val="single" w:sz="4" w:space="0" w:color="000000"/>
              <w:left w:val="single" w:sz="4" w:space="0" w:color="000000"/>
              <w:bottom w:val="single" w:sz="4" w:space="0" w:color="000000"/>
              <w:right w:val="single" w:sz="4" w:space="0" w:color="000000"/>
            </w:tcBorders>
            <w:vAlign w:val="center"/>
          </w:tcPr>
          <w:p w14:paraId="598780A7"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623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3C64FFF9"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4E5AC899"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02D4C83E"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4B9884B5"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79</w:t>
            </w:r>
          </w:p>
        </w:tc>
        <w:tc>
          <w:tcPr>
            <w:tcW w:w="735" w:type="pct"/>
            <w:tcBorders>
              <w:top w:val="single" w:sz="4" w:space="0" w:color="000000"/>
              <w:left w:val="single" w:sz="4" w:space="0" w:color="000000"/>
              <w:bottom w:val="single" w:sz="4" w:space="0" w:color="000000"/>
              <w:right w:val="single" w:sz="4" w:space="0" w:color="000000"/>
            </w:tcBorders>
            <w:vAlign w:val="center"/>
          </w:tcPr>
          <w:p w14:paraId="25A9E89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运输费</w:t>
            </w:r>
          </w:p>
        </w:tc>
        <w:tc>
          <w:tcPr>
            <w:tcW w:w="439" w:type="pct"/>
            <w:tcBorders>
              <w:top w:val="single" w:sz="4" w:space="0" w:color="000000"/>
              <w:left w:val="single" w:sz="4" w:space="0" w:color="000000"/>
              <w:bottom w:val="single" w:sz="4" w:space="0" w:color="000000"/>
              <w:right w:val="single" w:sz="4" w:space="0" w:color="000000"/>
            </w:tcBorders>
            <w:vAlign w:val="center"/>
          </w:tcPr>
          <w:p w14:paraId="202A1E9C"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人工费用</w:t>
            </w:r>
          </w:p>
        </w:tc>
        <w:tc>
          <w:tcPr>
            <w:tcW w:w="1161" w:type="pct"/>
            <w:tcBorders>
              <w:top w:val="single" w:sz="4" w:space="0" w:color="000000"/>
              <w:left w:val="single" w:sz="4" w:space="0" w:color="000000"/>
              <w:bottom w:val="single" w:sz="4" w:space="0" w:color="000000"/>
              <w:right w:val="single" w:sz="4" w:space="0" w:color="000000"/>
            </w:tcBorders>
            <w:vAlign w:val="center"/>
          </w:tcPr>
          <w:p w14:paraId="31EBF7D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单次物料制作</w:t>
            </w:r>
            <w:r>
              <w:rPr>
                <w:rFonts w:eastAsia="方正仿宋_GBK"/>
                <w:color w:val="000000"/>
                <w:kern w:val="0"/>
                <w:sz w:val="20"/>
                <w:szCs w:val="20"/>
                <w:lang w:bidi="ar"/>
              </w:rPr>
              <w:t>500</w:t>
            </w:r>
            <w:r>
              <w:rPr>
                <w:rFonts w:ascii="方正仿宋_GBK" w:eastAsia="方正仿宋_GBK" w:hAnsi="方正仿宋_GBK" w:cs="方正仿宋_GBK" w:hint="eastAsia"/>
                <w:color w:val="000000"/>
                <w:kern w:val="0"/>
                <w:sz w:val="20"/>
                <w:szCs w:val="20"/>
                <w:lang w:bidi="ar"/>
              </w:rPr>
              <w:t>元（含</w:t>
            </w:r>
            <w:r>
              <w:rPr>
                <w:rFonts w:eastAsia="方正仿宋_GBK"/>
                <w:color w:val="000000"/>
                <w:kern w:val="0"/>
                <w:sz w:val="20"/>
                <w:szCs w:val="20"/>
                <w:lang w:bidi="ar"/>
              </w:rPr>
              <w:t>500</w:t>
            </w:r>
            <w:r>
              <w:rPr>
                <w:rFonts w:ascii="方正仿宋_GBK" w:eastAsia="方正仿宋_GBK" w:hAnsi="方正仿宋_GBK" w:cs="方正仿宋_GBK" w:hint="eastAsia"/>
                <w:color w:val="000000"/>
                <w:kern w:val="0"/>
                <w:sz w:val="20"/>
                <w:szCs w:val="20"/>
                <w:lang w:bidi="ar"/>
              </w:rPr>
              <w:t>元）以下支付运输费，其它不支付</w:t>
            </w:r>
          </w:p>
        </w:tc>
        <w:tc>
          <w:tcPr>
            <w:tcW w:w="355" w:type="pct"/>
            <w:tcBorders>
              <w:top w:val="single" w:sz="4" w:space="0" w:color="000000"/>
              <w:left w:val="single" w:sz="4" w:space="0" w:color="000000"/>
              <w:bottom w:val="single" w:sz="4" w:space="0" w:color="000000"/>
              <w:right w:val="single" w:sz="4" w:space="0" w:color="000000"/>
            </w:tcBorders>
            <w:vAlign w:val="center"/>
          </w:tcPr>
          <w:p w14:paraId="07C89513"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雇佣</w:t>
            </w:r>
          </w:p>
        </w:tc>
        <w:tc>
          <w:tcPr>
            <w:tcW w:w="357" w:type="pct"/>
            <w:tcBorders>
              <w:top w:val="single" w:sz="4" w:space="0" w:color="000000"/>
              <w:left w:val="single" w:sz="4" w:space="0" w:color="000000"/>
              <w:bottom w:val="single" w:sz="4" w:space="0" w:color="000000"/>
              <w:right w:val="single" w:sz="4" w:space="0" w:color="000000"/>
            </w:tcBorders>
            <w:vAlign w:val="center"/>
          </w:tcPr>
          <w:p w14:paraId="2AE0812F"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趟</w:t>
            </w:r>
          </w:p>
        </w:tc>
        <w:tc>
          <w:tcPr>
            <w:tcW w:w="511" w:type="pct"/>
            <w:tcBorders>
              <w:top w:val="single" w:sz="4" w:space="0" w:color="000000"/>
              <w:left w:val="single" w:sz="4" w:space="0" w:color="000000"/>
              <w:bottom w:val="single" w:sz="4" w:space="0" w:color="000000"/>
              <w:right w:val="single" w:sz="4" w:space="0" w:color="000000"/>
            </w:tcBorders>
            <w:vAlign w:val="center"/>
          </w:tcPr>
          <w:p w14:paraId="5D87C3C3"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125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280AEA6D"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230857C7"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5E62F795" w14:textId="77777777">
        <w:trPr>
          <w:trHeight w:val="510"/>
        </w:trPr>
        <w:tc>
          <w:tcPr>
            <w:tcW w:w="320" w:type="pct"/>
            <w:tcBorders>
              <w:top w:val="single" w:sz="4" w:space="0" w:color="000000"/>
              <w:left w:val="single" w:sz="4" w:space="0" w:color="000000"/>
              <w:bottom w:val="single" w:sz="4" w:space="0" w:color="000000"/>
              <w:right w:val="single" w:sz="4" w:space="0" w:color="000000"/>
            </w:tcBorders>
            <w:vAlign w:val="center"/>
          </w:tcPr>
          <w:p w14:paraId="78701C78"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80</w:t>
            </w:r>
          </w:p>
        </w:tc>
        <w:tc>
          <w:tcPr>
            <w:tcW w:w="735" w:type="pct"/>
            <w:tcBorders>
              <w:top w:val="single" w:sz="4" w:space="0" w:color="000000"/>
              <w:left w:val="single" w:sz="4" w:space="0" w:color="000000"/>
              <w:bottom w:val="single" w:sz="4" w:space="0" w:color="000000"/>
              <w:right w:val="single" w:sz="4" w:space="0" w:color="000000"/>
            </w:tcBorders>
            <w:vAlign w:val="center"/>
          </w:tcPr>
          <w:p w14:paraId="27C99A52"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高空设备（吊装机等大型机器）</w:t>
            </w:r>
          </w:p>
        </w:tc>
        <w:tc>
          <w:tcPr>
            <w:tcW w:w="439" w:type="pct"/>
            <w:tcBorders>
              <w:top w:val="single" w:sz="4" w:space="0" w:color="000000"/>
              <w:left w:val="single" w:sz="4" w:space="0" w:color="000000"/>
              <w:bottom w:val="single" w:sz="4" w:space="0" w:color="000000"/>
              <w:right w:val="single" w:sz="4" w:space="0" w:color="000000"/>
            </w:tcBorders>
            <w:vAlign w:val="center"/>
          </w:tcPr>
          <w:p w14:paraId="68FDE537"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人工费用</w:t>
            </w:r>
          </w:p>
        </w:tc>
        <w:tc>
          <w:tcPr>
            <w:tcW w:w="1161" w:type="pct"/>
            <w:tcBorders>
              <w:top w:val="single" w:sz="4" w:space="0" w:color="000000"/>
              <w:left w:val="single" w:sz="4" w:space="0" w:color="000000"/>
              <w:bottom w:val="single" w:sz="4" w:space="0" w:color="000000"/>
              <w:right w:val="single" w:sz="4" w:space="0" w:color="000000"/>
            </w:tcBorders>
            <w:vAlign w:val="center"/>
          </w:tcPr>
          <w:p w14:paraId="70CB7B15"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高度超过</w:t>
            </w:r>
            <w:r>
              <w:rPr>
                <w:rFonts w:eastAsia="方正仿宋_GBK"/>
                <w:color w:val="000000"/>
                <w:kern w:val="0"/>
                <w:sz w:val="20"/>
                <w:szCs w:val="20"/>
                <w:lang w:bidi="ar"/>
              </w:rPr>
              <w:t>6</w:t>
            </w:r>
            <w:r>
              <w:rPr>
                <w:rFonts w:ascii="方正仿宋_GBK" w:eastAsia="方正仿宋_GBK" w:hAnsi="方正仿宋_GBK" w:cs="方正仿宋_GBK" w:hint="eastAsia"/>
                <w:color w:val="000000"/>
                <w:kern w:val="0"/>
                <w:sz w:val="20"/>
                <w:szCs w:val="20"/>
                <w:lang w:bidi="ar"/>
              </w:rPr>
              <w:t>米高空安装作业，含人工</w:t>
            </w:r>
          </w:p>
        </w:tc>
        <w:tc>
          <w:tcPr>
            <w:tcW w:w="355" w:type="pct"/>
            <w:tcBorders>
              <w:top w:val="single" w:sz="4" w:space="0" w:color="000000"/>
              <w:left w:val="single" w:sz="4" w:space="0" w:color="000000"/>
              <w:bottom w:val="single" w:sz="4" w:space="0" w:color="000000"/>
              <w:right w:val="single" w:sz="4" w:space="0" w:color="000000"/>
            </w:tcBorders>
            <w:vAlign w:val="center"/>
          </w:tcPr>
          <w:p w14:paraId="2E44A20B"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租赁</w:t>
            </w:r>
          </w:p>
        </w:tc>
        <w:tc>
          <w:tcPr>
            <w:tcW w:w="357" w:type="pct"/>
            <w:tcBorders>
              <w:top w:val="single" w:sz="4" w:space="0" w:color="000000"/>
              <w:left w:val="single" w:sz="4" w:space="0" w:color="000000"/>
              <w:bottom w:val="single" w:sz="4" w:space="0" w:color="000000"/>
              <w:right w:val="single" w:sz="4" w:space="0" w:color="000000"/>
            </w:tcBorders>
            <w:vAlign w:val="center"/>
          </w:tcPr>
          <w:p w14:paraId="2B4DF851"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套</w:t>
            </w:r>
            <w:r>
              <w:rPr>
                <w:rFonts w:eastAsia="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天</w:t>
            </w:r>
          </w:p>
        </w:tc>
        <w:tc>
          <w:tcPr>
            <w:tcW w:w="511" w:type="pct"/>
            <w:tcBorders>
              <w:top w:val="single" w:sz="4" w:space="0" w:color="000000"/>
              <w:left w:val="single" w:sz="4" w:space="0" w:color="000000"/>
              <w:bottom w:val="single" w:sz="4" w:space="0" w:color="000000"/>
              <w:right w:val="single" w:sz="4" w:space="0" w:color="000000"/>
            </w:tcBorders>
            <w:vAlign w:val="center"/>
          </w:tcPr>
          <w:p w14:paraId="536040C5"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1870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728BE939"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294D48B4" w14:textId="77777777" w:rsidR="0000100F" w:rsidRDefault="0000100F">
            <w:pPr>
              <w:widowControl/>
              <w:jc w:val="center"/>
              <w:textAlignment w:val="center"/>
              <w:rPr>
                <w:rFonts w:ascii="等线" w:eastAsia="等线" w:hAnsi="等线" w:cs="等线"/>
                <w:color w:val="000000"/>
                <w:kern w:val="0"/>
                <w:sz w:val="22"/>
                <w:szCs w:val="22"/>
                <w:lang w:bidi="ar"/>
              </w:rPr>
            </w:pPr>
          </w:p>
        </w:tc>
      </w:tr>
      <w:tr w:rsidR="0000100F" w14:paraId="7CB9AA3E" w14:textId="77777777">
        <w:trPr>
          <w:trHeight w:val="285"/>
        </w:trPr>
        <w:tc>
          <w:tcPr>
            <w:tcW w:w="320" w:type="pct"/>
            <w:tcBorders>
              <w:top w:val="single" w:sz="4" w:space="0" w:color="000000"/>
              <w:left w:val="single" w:sz="4" w:space="0" w:color="000000"/>
              <w:bottom w:val="single" w:sz="4" w:space="0" w:color="000000"/>
              <w:right w:val="single" w:sz="4" w:space="0" w:color="000000"/>
            </w:tcBorders>
            <w:vAlign w:val="center"/>
          </w:tcPr>
          <w:p w14:paraId="4E60D958"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81</w:t>
            </w:r>
          </w:p>
        </w:tc>
        <w:tc>
          <w:tcPr>
            <w:tcW w:w="735" w:type="pct"/>
            <w:tcBorders>
              <w:top w:val="single" w:sz="4" w:space="0" w:color="000000"/>
              <w:left w:val="single" w:sz="4" w:space="0" w:color="000000"/>
              <w:bottom w:val="single" w:sz="4" w:space="0" w:color="000000"/>
              <w:right w:val="single" w:sz="4" w:space="0" w:color="000000"/>
            </w:tcBorders>
            <w:vAlign w:val="center"/>
          </w:tcPr>
          <w:p w14:paraId="780A9306"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脚手架</w:t>
            </w:r>
          </w:p>
        </w:tc>
        <w:tc>
          <w:tcPr>
            <w:tcW w:w="439" w:type="pct"/>
            <w:tcBorders>
              <w:top w:val="single" w:sz="4" w:space="0" w:color="000000"/>
              <w:left w:val="single" w:sz="4" w:space="0" w:color="000000"/>
              <w:bottom w:val="single" w:sz="4" w:space="0" w:color="000000"/>
              <w:right w:val="single" w:sz="4" w:space="0" w:color="000000"/>
            </w:tcBorders>
            <w:vAlign w:val="center"/>
          </w:tcPr>
          <w:p w14:paraId="5D5CC1EF"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人工费用</w:t>
            </w:r>
          </w:p>
        </w:tc>
        <w:tc>
          <w:tcPr>
            <w:tcW w:w="1161" w:type="pct"/>
            <w:tcBorders>
              <w:top w:val="single" w:sz="4" w:space="0" w:color="000000"/>
              <w:left w:val="single" w:sz="4" w:space="0" w:color="000000"/>
              <w:bottom w:val="single" w:sz="4" w:space="0" w:color="000000"/>
              <w:right w:val="single" w:sz="4" w:space="0" w:color="000000"/>
            </w:tcBorders>
            <w:vAlign w:val="center"/>
          </w:tcPr>
          <w:p w14:paraId="1CFF11D8"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单层高度</w:t>
            </w:r>
            <w:r>
              <w:rPr>
                <w:rFonts w:eastAsia="方正仿宋_GBK"/>
                <w:color w:val="000000"/>
                <w:kern w:val="0"/>
                <w:sz w:val="20"/>
                <w:szCs w:val="20"/>
                <w:lang w:bidi="ar"/>
              </w:rPr>
              <w:t>1.7</w:t>
            </w:r>
            <w:r>
              <w:rPr>
                <w:rFonts w:ascii="方正仿宋_GBK" w:eastAsia="方正仿宋_GBK" w:hAnsi="方正仿宋_GBK" w:cs="方正仿宋_GBK" w:hint="eastAsia"/>
                <w:color w:val="000000"/>
                <w:kern w:val="0"/>
                <w:sz w:val="20"/>
                <w:szCs w:val="20"/>
                <w:lang w:bidi="ar"/>
              </w:rPr>
              <w:t>米</w:t>
            </w:r>
          </w:p>
        </w:tc>
        <w:tc>
          <w:tcPr>
            <w:tcW w:w="355" w:type="pct"/>
            <w:tcBorders>
              <w:top w:val="single" w:sz="4" w:space="0" w:color="000000"/>
              <w:left w:val="single" w:sz="4" w:space="0" w:color="000000"/>
              <w:bottom w:val="single" w:sz="4" w:space="0" w:color="000000"/>
              <w:right w:val="single" w:sz="4" w:space="0" w:color="000000"/>
            </w:tcBorders>
            <w:vAlign w:val="center"/>
          </w:tcPr>
          <w:p w14:paraId="5076CBA9"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租赁</w:t>
            </w:r>
          </w:p>
        </w:tc>
        <w:tc>
          <w:tcPr>
            <w:tcW w:w="357" w:type="pct"/>
            <w:tcBorders>
              <w:top w:val="single" w:sz="4" w:space="0" w:color="000000"/>
              <w:left w:val="single" w:sz="4" w:space="0" w:color="000000"/>
              <w:bottom w:val="single" w:sz="4" w:space="0" w:color="000000"/>
              <w:right w:val="single" w:sz="4" w:space="0" w:color="000000"/>
            </w:tcBorders>
            <w:vAlign w:val="center"/>
          </w:tcPr>
          <w:p w14:paraId="0E7F00E4" w14:textId="77777777" w:rsidR="0000100F" w:rsidRDefault="00DD6839">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套</w:t>
            </w:r>
            <w:r>
              <w:rPr>
                <w:rFonts w:eastAsia="方正仿宋_GBK"/>
                <w:color w:val="000000"/>
                <w:kern w:val="0"/>
                <w:sz w:val="20"/>
                <w:szCs w:val="20"/>
                <w:lang w:bidi="ar"/>
              </w:rPr>
              <w:t>/</w:t>
            </w:r>
            <w:r>
              <w:rPr>
                <w:rFonts w:ascii="方正仿宋_GBK" w:eastAsia="方正仿宋_GBK" w:hAnsi="方正仿宋_GBK" w:cs="方正仿宋_GBK" w:hint="eastAsia"/>
                <w:color w:val="000000"/>
                <w:kern w:val="0"/>
                <w:sz w:val="20"/>
                <w:szCs w:val="20"/>
                <w:lang w:bidi="ar"/>
              </w:rPr>
              <w:t>天</w:t>
            </w:r>
          </w:p>
        </w:tc>
        <w:tc>
          <w:tcPr>
            <w:tcW w:w="511" w:type="pct"/>
            <w:tcBorders>
              <w:top w:val="single" w:sz="4" w:space="0" w:color="000000"/>
              <w:left w:val="single" w:sz="4" w:space="0" w:color="000000"/>
              <w:bottom w:val="single" w:sz="4" w:space="0" w:color="000000"/>
              <w:right w:val="single" w:sz="4" w:space="0" w:color="000000"/>
            </w:tcBorders>
            <w:vAlign w:val="center"/>
          </w:tcPr>
          <w:p w14:paraId="1468CCE9" w14:textId="77777777" w:rsidR="0000100F" w:rsidRDefault="00DD6839">
            <w:pPr>
              <w:widowControl/>
              <w:jc w:val="center"/>
              <w:textAlignment w:val="center"/>
              <w:rPr>
                <w:rFonts w:eastAsia="等线"/>
                <w:color w:val="000000"/>
                <w:sz w:val="20"/>
                <w:szCs w:val="20"/>
              </w:rPr>
            </w:pPr>
            <w:r>
              <w:rPr>
                <w:rFonts w:eastAsia="等线"/>
                <w:color w:val="000000"/>
                <w:kern w:val="0"/>
                <w:sz w:val="20"/>
                <w:szCs w:val="20"/>
                <w:lang w:bidi="ar"/>
              </w:rPr>
              <w:t xml:space="preserve">249 </w:t>
            </w:r>
          </w:p>
        </w:tc>
        <w:tc>
          <w:tcPr>
            <w:tcW w:w="678" w:type="pct"/>
            <w:tcBorders>
              <w:top w:val="single" w:sz="4" w:space="0" w:color="000000"/>
              <w:left w:val="single" w:sz="4" w:space="0" w:color="000000"/>
              <w:bottom w:val="single" w:sz="4" w:space="0" w:color="000000"/>
              <w:right w:val="single" w:sz="4" w:space="0" w:color="000000"/>
            </w:tcBorders>
            <w:noWrap/>
            <w:vAlign w:val="center"/>
          </w:tcPr>
          <w:p w14:paraId="1F33F2F9" w14:textId="77777777" w:rsidR="0000100F" w:rsidRDefault="0000100F">
            <w:pPr>
              <w:widowControl/>
              <w:jc w:val="center"/>
              <w:textAlignment w:val="center"/>
              <w:rPr>
                <w:rFonts w:ascii="等线" w:eastAsia="等线" w:hAnsi="等线" w:cs="等线"/>
                <w:color w:val="000000"/>
                <w:kern w:val="0"/>
                <w:sz w:val="22"/>
                <w:szCs w:val="22"/>
                <w:lang w:bidi="ar"/>
              </w:rPr>
            </w:pPr>
          </w:p>
        </w:tc>
        <w:tc>
          <w:tcPr>
            <w:tcW w:w="440" w:type="pct"/>
            <w:tcBorders>
              <w:top w:val="single" w:sz="4" w:space="0" w:color="000000"/>
              <w:left w:val="single" w:sz="4" w:space="0" w:color="000000"/>
              <w:bottom w:val="single" w:sz="4" w:space="0" w:color="000000"/>
              <w:right w:val="single" w:sz="4" w:space="0" w:color="000000"/>
            </w:tcBorders>
            <w:noWrap/>
            <w:vAlign w:val="center"/>
          </w:tcPr>
          <w:p w14:paraId="17104058" w14:textId="77777777" w:rsidR="0000100F" w:rsidRDefault="0000100F">
            <w:pPr>
              <w:widowControl/>
              <w:jc w:val="center"/>
              <w:textAlignment w:val="center"/>
              <w:rPr>
                <w:rFonts w:ascii="等线" w:eastAsia="等线" w:hAnsi="等线" w:cs="等线"/>
                <w:color w:val="000000"/>
                <w:kern w:val="0"/>
                <w:sz w:val="22"/>
                <w:szCs w:val="22"/>
                <w:lang w:bidi="ar"/>
              </w:rPr>
            </w:pPr>
          </w:p>
        </w:tc>
      </w:tr>
    </w:tbl>
    <w:p w14:paraId="3A2B842B" w14:textId="77777777" w:rsidR="0000100F" w:rsidRDefault="0000100F">
      <w:pPr>
        <w:widowControl/>
        <w:ind w:firstLineChars="200" w:firstLine="482"/>
        <w:jc w:val="center"/>
        <w:textAlignment w:val="center"/>
        <w:rPr>
          <w:rFonts w:eastAsia="方正仿宋_GBK"/>
          <w:b/>
          <w:sz w:val="24"/>
        </w:rPr>
      </w:pPr>
    </w:p>
    <w:p w14:paraId="0AE06F87" w14:textId="77777777" w:rsidR="0000100F" w:rsidRDefault="00DD6839">
      <w:pPr>
        <w:widowControl/>
        <w:ind w:firstLineChars="200" w:firstLine="482"/>
        <w:textAlignment w:val="center"/>
        <w:rPr>
          <w:rFonts w:eastAsia="方正仿宋_GBK"/>
          <w:b/>
          <w:sz w:val="24"/>
          <w:lang w:bidi="ar"/>
        </w:rPr>
      </w:pPr>
      <w:r>
        <w:rPr>
          <w:rFonts w:eastAsia="方正仿宋_GBK"/>
          <w:b/>
          <w:sz w:val="24"/>
        </w:rPr>
        <w:t>备注：</w:t>
      </w:r>
      <w:r>
        <w:rPr>
          <w:rFonts w:eastAsia="方正仿宋_GBK"/>
          <w:b/>
          <w:sz w:val="24"/>
          <w:lang w:bidi="ar"/>
        </w:rPr>
        <w:t>1.</w:t>
      </w:r>
      <w:r>
        <w:rPr>
          <w:rFonts w:eastAsia="方正仿宋_GBK"/>
          <w:b/>
          <w:sz w:val="24"/>
          <w:lang w:bidi="ar"/>
        </w:rPr>
        <w:t>第二阶段单价限价</w:t>
      </w:r>
      <w:r>
        <w:rPr>
          <w:rFonts w:eastAsia="方正仿宋_GBK"/>
          <w:b/>
          <w:sz w:val="24"/>
          <w:lang w:bidi="ar"/>
        </w:rPr>
        <w:t>=</w:t>
      </w:r>
      <w:r>
        <w:rPr>
          <w:rFonts w:eastAsia="方正仿宋_GBK"/>
          <w:b/>
          <w:sz w:val="24"/>
          <w:lang w:eastAsia="zh-Hans" w:bidi="ar"/>
        </w:rPr>
        <w:t>含税</w:t>
      </w:r>
      <w:r>
        <w:rPr>
          <w:rFonts w:eastAsia="方正仿宋_GBK"/>
          <w:b/>
          <w:sz w:val="24"/>
          <w:lang w:bidi="ar"/>
        </w:rPr>
        <w:t>单价</w:t>
      </w:r>
      <w:r>
        <w:rPr>
          <w:rFonts w:eastAsia="方正仿宋_GBK"/>
          <w:b/>
          <w:sz w:val="24"/>
          <w:lang w:eastAsia="zh-Hans" w:bidi="ar"/>
        </w:rPr>
        <w:t>（元）</w:t>
      </w:r>
      <w:r>
        <w:rPr>
          <w:rFonts w:eastAsia="方正仿宋_GBK"/>
          <w:b/>
          <w:sz w:val="24"/>
          <w:lang w:bidi="ar"/>
        </w:rPr>
        <w:t>×</w:t>
      </w:r>
      <w:r>
        <w:rPr>
          <w:rFonts w:eastAsia="方正仿宋_GBK"/>
          <w:b/>
          <w:sz w:val="24"/>
          <w:lang w:bidi="ar"/>
        </w:rPr>
        <w:t>第一阶段报价（全费用综合折扣）。</w:t>
      </w:r>
    </w:p>
    <w:p w14:paraId="3BB94563" w14:textId="77777777" w:rsidR="0000100F" w:rsidRDefault="00DD6839">
      <w:pPr>
        <w:widowControl/>
        <w:ind w:firstLineChars="500" w:firstLine="1205"/>
        <w:textAlignment w:val="center"/>
        <w:rPr>
          <w:rFonts w:eastAsia="方正仿宋_GBK"/>
          <w:b/>
          <w:sz w:val="24"/>
          <w:lang w:bidi="ar"/>
        </w:rPr>
      </w:pPr>
      <w:r>
        <w:rPr>
          <w:rFonts w:eastAsia="方正仿宋_GBK"/>
          <w:b/>
          <w:sz w:val="24"/>
          <w:lang w:bidi="ar"/>
        </w:rPr>
        <w:t>2.</w:t>
      </w:r>
      <w:r>
        <w:rPr>
          <w:rFonts w:eastAsia="方正仿宋_GBK"/>
          <w:b/>
          <w:sz w:val="24"/>
          <w:lang w:bidi="ar"/>
        </w:rPr>
        <w:t>含税单价包含可能发生的</w:t>
      </w:r>
      <w:r>
        <w:rPr>
          <w:rFonts w:eastAsia="仿宋"/>
          <w:b/>
          <w:kern w:val="0"/>
          <w:sz w:val="24"/>
        </w:rPr>
        <w:t>材料费、人工费、安装费、运输费、成本、利润、税费等满足使用功能所需的全部费用。</w:t>
      </w:r>
    </w:p>
    <w:p w14:paraId="22E33472" w14:textId="77777777" w:rsidR="0000100F" w:rsidRDefault="00DD6839">
      <w:pPr>
        <w:widowControl/>
        <w:ind w:firstLineChars="500" w:firstLine="1205"/>
        <w:textAlignment w:val="center"/>
        <w:rPr>
          <w:rFonts w:eastAsia="方正仿宋_GBK"/>
          <w:b/>
          <w:sz w:val="24"/>
          <w:lang w:bidi="ar"/>
        </w:rPr>
        <w:sectPr w:rsidR="0000100F">
          <w:headerReference w:type="default" r:id="rId15"/>
          <w:footerReference w:type="even" r:id="rId16"/>
          <w:footerReference w:type="default" r:id="rId17"/>
          <w:pgSz w:w="11907" w:h="16840"/>
          <w:pgMar w:top="1134" w:right="1191" w:bottom="1134" w:left="1304" w:header="964" w:footer="992" w:gutter="0"/>
          <w:cols w:space="720"/>
          <w:docGrid w:linePitch="312"/>
        </w:sectPr>
      </w:pPr>
      <w:r>
        <w:rPr>
          <w:rFonts w:eastAsia="方正仿宋_GBK"/>
          <w:b/>
          <w:sz w:val="24"/>
          <w:lang w:bidi="ar"/>
        </w:rPr>
        <w:t>3.</w:t>
      </w:r>
      <w:r>
        <w:rPr>
          <w:rFonts w:eastAsia="方正仿宋_GBK"/>
          <w:b/>
          <w:sz w:val="24"/>
          <w:lang w:bidi="ar"/>
        </w:rPr>
        <w:t>第一阶段主要清单外采购内容按甲方发布的限价</w:t>
      </w:r>
      <w:r>
        <w:rPr>
          <w:rFonts w:eastAsia="方正仿宋_GBK"/>
          <w:b/>
          <w:sz w:val="24"/>
          <w:lang w:bidi="ar"/>
        </w:rPr>
        <w:t>×</w:t>
      </w:r>
      <w:r>
        <w:rPr>
          <w:rFonts w:eastAsia="方正仿宋_GBK"/>
          <w:b/>
          <w:sz w:val="24"/>
          <w:lang w:bidi="ar"/>
        </w:rPr>
        <w:t>第一阶段报价（全费用综合折扣）作为第二阶段单价限价执行。</w:t>
      </w:r>
    </w:p>
    <w:p w14:paraId="38800C35" w14:textId="77777777" w:rsidR="0000100F" w:rsidRDefault="00DD6839" w:rsidP="00315D90">
      <w:pPr>
        <w:pStyle w:val="1"/>
        <w:spacing w:before="120" w:after="120"/>
      </w:pPr>
      <w:r>
        <w:lastRenderedPageBreak/>
        <w:t>附件二：</w:t>
      </w:r>
    </w:p>
    <w:p w14:paraId="37E65BBD" w14:textId="77777777" w:rsidR="0000100F" w:rsidRDefault="00DD6839" w:rsidP="00315D90">
      <w:pPr>
        <w:pStyle w:val="1"/>
        <w:spacing w:before="120" w:after="120"/>
      </w:pPr>
      <w:r>
        <w:rPr>
          <w:rFonts w:hint="eastAsia"/>
        </w:rPr>
        <w:t>经开</w:t>
      </w:r>
      <w:r>
        <w:rPr>
          <w:rFonts w:hint="eastAsia"/>
        </w:rPr>
        <w:t>.</w:t>
      </w:r>
      <w:r>
        <w:rPr>
          <w:rFonts w:hint="eastAsia"/>
        </w:rPr>
        <w:t>博睿庭（人才公寓）项目一期营销物料制作服务需求表（第二阶段）</w:t>
      </w:r>
    </w:p>
    <w:tbl>
      <w:tblPr>
        <w:tblW w:w="14337" w:type="dxa"/>
        <w:tblInd w:w="93" w:type="dxa"/>
        <w:tblLook w:val="04A0" w:firstRow="1" w:lastRow="0" w:firstColumn="1" w:lastColumn="0" w:noHBand="0" w:noVBand="1"/>
      </w:tblPr>
      <w:tblGrid>
        <w:gridCol w:w="956"/>
        <w:gridCol w:w="437"/>
        <w:gridCol w:w="1466"/>
        <w:gridCol w:w="957"/>
        <w:gridCol w:w="464"/>
        <w:gridCol w:w="1159"/>
        <w:gridCol w:w="943"/>
        <w:gridCol w:w="975"/>
        <w:gridCol w:w="585"/>
        <w:gridCol w:w="941"/>
        <w:gridCol w:w="603"/>
        <w:gridCol w:w="942"/>
        <w:gridCol w:w="984"/>
        <w:gridCol w:w="679"/>
        <w:gridCol w:w="2246"/>
      </w:tblGrid>
      <w:tr w:rsidR="0000100F" w14:paraId="34B48467" w14:textId="77777777">
        <w:trPr>
          <w:trHeight w:val="770"/>
        </w:trPr>
        <w:tc>
          <w:tcPr>
            <w:tcW w:w="1393"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0F51C8E1" w14:textId="77777777" w:rsidR="0000100F" w:rsidRDefault="00DD6839">
            <w:pPr>
              <w:widowControl/>
              <w:jc w:val="center"/>
              <w:rPr>
                <w:rFonts w:eastAsia="方正仿宋_GBK"/>
                <w:b/>
                <w:kern w:val="0"/>
                <w:sz w:val="20"/>
                <w:szCs w:val="20"/>
              </w:rPr>
            </w:pPr>
            <w:r>
              <w:rPr>
                <w:rFonts w:eastAsia="方正仿宋_GBK"/>
                <w:b/>
                <w:kern w:val="0"/>
                <w:sz w:val="20"/>
                <w:szCs w:val="20"/>
              </w:rPr>
              <w:t>项目编号</w:t>
            </w:r>
          </w:p>
        </w:tc>
        <w:tc>
          <w:tcPr>
            <w:tcW w:w="2423"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7746FBF9" w14:textId="77777777" w:rsidR="0000100F" w:rsidRDefault="00DD6839">
            <w:pPr>
              <w:widowControl/>
              <w:jc w:val="center"/>
              <w:rPr>
                <w:rFonts w:eastAsia="方正仿宋_GBK"/>
                <w:b/>
                <w:kern w:val="0"/>
                <w:sz w:val="20"/>
                <w:szCs w:val="20"/>
              </w:rPr>
            </w:pPr>
            <w:r>
              <w:rPr>
                <w:rFonts w:eastAsia="方正仿宋_GBK"/>
                <w:b/>
                <w:kern w:val="0"/>
                <w:sz w:val="20"/>
                <w:szCs w:val="20"/>
              </w:rPr>
              <w:t>（</w:t>
            </w:r>
            <w:r>
              <w:rPr>
                <w:rFonts w:eastAsia="方正仿宋_GBK"/>
                <w:b/>
                <w:kern w:val="0"/>
                <w:sz w:val="20"/>
                <w:szCs w:val="20"/>
              </w:rPr>
              <w:t>2024</w:t>
            </w:r>
            <w:r>
              <w:rPr>
                <w:rFonts w:eastAsia="方正仿宋_GBK"/>
                <w:b/>
                <w:kern w:val="0"/>
                <w:sz w:val="20"/>
                <w:szCs w:val="20"/>
              </w:rPr>
              <w:t>）</w:t>
            </w:r>
            <w:r>
              <w:rPr>
                <w:rFonts w:eastAsia="方正仿宋_GBK"/>
                <w:b/>
                <w:kern w:val="0"/>
                <w:sz w:val="20"/>
                <w:szCs w:val="20"/>
              </w:rPr>
              <w:t>-00x</w:t>
            </w:r>
          </w:p>
        </w:tc>
        <w:tc>
          <w:tcPr>
            <w:tcW w:w="1623"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51EF03E8" w14:textId="77777777" w:rsidR="0000100F" w:rsidRDefault="00DD6839">
            <w:pPr>
              <w:widowControl/>
              <w:jc w:val="center"/>
              <w:rPr>
                <w:rFonts w:eastAsia="方正仿宋_GBK"/>
                <w:b/>
                <w:kern w:val="0"/>
                <w:sz w:val="20"/>
                <w:szCs w:val="20"/>
              </w:rPr>
            </w:pPr>
            <w:r>
              <w:rPr>
                <w:rFonts w:eastAsia="方正仿宋_GBK"/>
                <w:b/>
                <w:kern w:val="0"/>
                <w:sz w:val="20"/>
                <w:szCs w:val="20"/>
              </w:rPr>
              <w:t>下单时间</w:t>
            </w:r>
          </w:p>
        </w:tc>
        <w:tc>
          <w:tcPr>
            <w:tcW w:w="1918"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13ABAD72" w14:textId="77777777" w:rsidR="0000100F" w:rsidRDefault="0000100F">
            <w:pPr>
              <w:widowControl/>
              <w:jc w:val="center"/>
              <w:rPr>
                <w:rFonts w:eastAsia="方正仿宋_GBK"/>
                <w:b/>
                <w:kern w:val="0"/>
                <w:sz w:val="20"/>
                <w:szCs w:val="20"/>
              </w:rPr>
            </w:pPr>
          </w:p>
        </w:tc>
        <w:tc>
          <w:tcPr>
            <w:tcW w:w="1526"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3EEEB6EE" w14:textId="77777777" w:rsidR="0000100F" w:rsidRDefault="00DD6839">
            <w:pPr>
              <w:widowControl/>
              <w:jc w:val="center"/>
              <w:rPr>
                <w:rFonts w:eastAsia="方正仿宋_GBK"/>
                <w:b/>
                <w:kern w:val="0"/>
                <w:sz w:val="20"/>
                <w:szCs w:val="20"/>
              </w:rPr>
            </w:pPr>
            <w:r>
              <w:rPr>
                <w:rFonts w:eastAsia="方正仿宋_GBK"/>
                <w:b/>
                <w:kern w:val="0"/>
                <w:sz w:val="20"/>
                <w:szCs w:val="20"/>
              </w:rPr>
              <w:t>交付时间</w:t>
            </w:r>
          </w:p>
        </w:tc>
        <w:tc>
          <w:tcPr>
            <w:tcW w:w="1545" w:type="dxa"/>
            <w:gridSpan w:val="2"/>
            <w:tcBorders>
              <w:top w:val="single" w:sz="4" w:space="0" w:color="auto"/>
              <w:left w:val="nil"/>
              <w:bottom w:val="single" w:sz="4" w:space="0" w:color="auto"/>
              <w:right w:val="single" w:sz="4" w:space="0" w:color="auto"/>
            </w:tcBorders>
            <w:shd w:val="clear" w:color="000000" w:fill="auto"/>
            <w:vAlign w:val="center"/>
          </w:tcPr>
          <w:p w14:paraId="2A7E7A36" w14:textId="77777777" w:rsidR="0000100F" w:rsidRDefault="0000100F">
            <w:pPr>
              <w:widowControl/>
              <w:jc w:val="center"/>
              <w:rPr>
                <w:rFonts w:eastAsia="方正仿宋_GBK"/>
                <w:b/>
                <w:kern w:val="0"/>
                <w:sz w:val="20"/>
                <w:szCs w:val="20"/>
              </w:rPr>
            </w:pPr>
          </w:p>
        </w:tc>
        <w:tc>
          <w:tcPr>
            <w:tcW w:w="1663" w:type="dxa"/>
            <w:gridSpan w:val="2"/>
            <w:tcBorders>
              <w:top w:val="single" w:sz="4" w:space="0" w:color="auto"/>
              <w:left w:val="nil"/>
              <w:bottom w:val="single" w:sz="4" w:space="0" w:color="auto"/>
              <w:right w:val="single" w:sz="4" w:space="0" w:color="auto"/>
            </w:tcBorders>
            <w:shd w:val="clear" w:color="000000" w:fill="auto"/>
            <w:vAlign w:val="center"/>
          </w:tcPr>
          <w:p w14:paraId="627CA27A" w14:textId="77777777" w:rsidR="0000100F" w:rsidRDefault="00DD6839">
            <w:pPr>
              <w:widowControl/>
              <w:jc w:val="center"/>
              <w:rPr>
                <w:rFonts w:eastAsia="方正仿宋_GBK"/>
                <w:b/>
                <w:kern w:val="0"/>
                <w:sz w:val="20"/>
                <w:szCs w:val="20"/>
              </w:rPr>
            </w:pPr>
            <w:r>
              <w:rPr>
                <w:rFonts w:eastAsia="方正仿宋_GBK"/>
                <w:b/>
                <w:kern w:val="0"/>
                <w:sz w:val="20"/>
                <w:szCs w:val="20"/>
              </w:rPr>
              <w:t>报价截止时间（第二阶段）</w:t>
            </w:r>
          </w:p>
        </w:tc>
        <w:tc>
          <w:tcPr>
            <w:tcW w:w="2246" w:type="dxa"/>
            <w:tcBorders>
              <w:top w:val="single" w:sz="4" w:space="0" w:color="auto"/>
              <w:left w:val="nil"/>
              <w:bottom w:val="single" w:sz="4" w:space="0" w:color="auto"/>
              <w:right w:val="single" w:sz="4" w:space="0" w:color="auto"/>
            </w:tcBorders>
            <w:shd w:val="clear" w:color="000000" w:fill="auto"/>
            <w:vAlign w:val="center"/>
          </w:tcPr>
          <w:p w14:paraId="162353E7" w14:textId="77777777" w:rsidR="0000100F" w:rsidRDefault="0000100F">
            <w:pPr>
              <w:widowControl/>
              <w:jc w:val="center"/>
              <w:rPr>
                <w:rFonts w:eastAsia="方正仿宋_GBK"/>
                <w:b/>
                <w:kern w:val="0"/>
                <w:sz w:val="20"/>
                <w:szCs w:val="20"/>
              </w:rPr>
            </w:pPr>
          </w:p>
        </w:tc>
      </w:tr>
      <w:tr w:rsidR="0000100F" w14:paraId="1BF0C54A" w14:textId="77777777">
        <w:trPr>
          <w:trHeight w:val="770"/>
        </w:trPr>
        <w:tc>
          <w:tcPr>
            <w:tcW w:w="956" w:type="dxa"/>
            <w:tcBorders>
              <w:top w:val="single" w:sz="4" w:space="0" w:color="auto"/>
              <w:left w:val="single" w:sz="4" w:space="0" w:color="auto"/>
              <w:bottom w:val="single" w:sz="4" w:space="0" w:color="auto"/>
              <w:right w:val="single" w:sz="4" w:space="0" w:color="auto"/>
            </w:tcBorders>
            <w:shd w:val="clear" w:color="000000" w:fill="auto"/>
            <w:vAlign w:val="center"/>
          </w:tcPr>
          <w:p w14:paraId="1E5B95A8" w14:textId="77777777" w:rsidR="0000100F" w:rsidRDefault="00DD6839">
            <w:pPr>
              <w:widowControl/>
              <w:jc w:val="center"/>
              <w:rPr>
                <w:rFonts w:eastAsia="方正仿宋_GBK"/>
                <w:b/>
                <w:kern w:val="0"/>
                <w:sz w:val="20"/>
                <w:szCs w:val="20"/>
              </w:rPr>
            </w:pPr>
            <w:r>
              <w:rPr>
                <w:rFonts w:eastAsia="方正仿宋_GBK"/>
                <w:b/>
                <w:kern w:val="0"/>
                <w:sz w:val="20"/>
                <w:szCs w:val="20"/>
              </w:rPr>
              <w:t>序号</w:t>
            </w:r>
          </w:p>
        </w:tc>
        <w:tc>
          <w:tcPr>
            <w:tcW w:w="1903" w:type="dxa"/>
            <w:gridSpan w:val="2"/>
            <w:tcBorders>
              <w:top w:val="single" w:sz="4" w:space="0" w:color="auto"/>
              <w:left w:val="nil"/>
              <w:bottom w:val="single" w:sz="4" w:space="0" w:color="auto"/>
              <w:right w:val="single" w:sz="4" w:space="0" w:color="auto"/>
            </w:tcBorders>
            <w:shd w:val="clear" w:color="000000" w:fill="auto"/>
            <w:vAlign w:val="center"/>
          </w:tcPr>
          <w:p w14:paraId="5D9B0C8E" w14:textId="77777777" w:rsidR="0000100F" w:rsidRDefault="00DD6839">
            <w:pPr>
              <w:widowControl/>
              <w:jc w:val="center"/>
              <w:rPr>
                <w:rFonts w:eastAsia="方正仿宋_GBK"/>
                <w:b/>
                <w:kern w:val="0"/>
                <w:sz w:val="20"/>
                <w:szCs w:val="20"/>
              </w:rPr>
            </w:pPr>
            <w:r>
              <w:rPr>
                <w:rFonts w:eastAsia="方正仿宋_GBK"/>
                <w:b/>
                <w:kern w:val="0"/>
                <w:sz w:val="20"/>
                <w:szCs w:val="20"/>
              </w:rPr>
              <w:t>项目名称</w:t>
            </w:r>
          </w:p>
        </w:tc>
        <w:tc>
          <w:tcPr>
            <w:tcW w:w="1421" w:type="dxa"/>
            <w:gridSpan w:val="2"/>
            <w:tcBorders>
              <w:top w:val="single" w:sz="4" w:space="0" w:color="auto"/>
              <w:left w:val="nil"/>
              <w:bottom w:val="single" w:sz="4" w:space="0" w:color="auto"/>
              <w:right w:val="single" w:sz="4" w:space="0" w:color="auto"/>
            </w:tcBorders>
            <w:shd w:val="clear" w:color="000000" w:fill="auto"/>
            <w:vAlign w:val="center"/>
          </w:tcPr>
          <w:p w14:paraId="68E897C6" w14:textId="77777777" w:rsidR="0000100F" w:rsidRDefault="00DD6839">
            <w:pPr>
              <w:widowControl/>
              <w:jc w:val="center"/>
              <w:rPr>
                <w:rFonts w:eastAsia="方正仿宋_GBK"/>
                <w:b/>
                <w:kern w:val="0"/>
                <w:sz w:val="20"/>
                <w:szCs w:val="20"/>
              </w:rPr>
            </w:pPr>
            <w:r>
              <w:rPr>
                <w:rFonts w:eastAsia="方正仿宋_GBK"/>
                <w:b/>
                <w:kern w:val="0"/>
                <w:sz w:val="20"/>
                <w:szCs w:val="20"/>
              </w:rPr>
              <w:t>类别</w:t>
            </w:r>
          </w:p>
        </w:tc>
        <w:tc>
          <w:tcPr>
            <w:tcW w:w="2102" w:type="dxa"/>
            <w:gridSpan w:val="2"/>
            <w:tcBorders>
              <w:top w:val="single" w:sz="4" w:space="0" w:color="auto"/>
              <w:left w:val="nil"/>
              <w:bottom w:val="single" w:sz="4" w:space="0" w:color="auto"/>
              <w:right w:val="single" w:sz="4" w:space="0" w:color="auto"/>
            </w:tcBorders>
            <w:shd w:val="clear" w:color="000000" w:fill="auto"/>
            <w:vAlign w:val="center"/>
          </w:tcPr>
          <w:p w14:paraId="4D311371" w14:textId="77777777" w:rsidR="0000100F" w:rsidRDefault="00DD6839">
            <w:pPr>
              <w:widowControl/>
              <w:jc w:val="center"/>
              <w:rPr>
                <w:rFonts w:eastAsia="方正仿宋_GBK"/>
                <w:b/>
                <w:kern w:val="0"/>
                <w:sz w:val="20"/>
                <w:szCs w:val="20"/>
              </w:rPr>
            </w:pPr>
            <w:r>
              <w:rPr>
                <w:rFonts w:eastAsia="方正仿宋_GBK"/>
                <w:b/>
                <w:kern w:val="0"/>
                <w:sz w:val="20"/>
                <w:szCs w:val="20"/>
              </w:rPr>
              <w:t>规格型号及材质</w:t>
            </w:r>
          </w:p>
        </w:tc>
        <w:tc>
          <w:tcPr>
            <w:tcW w:w="1560" w:type="dxa"/>
            <w:gridSpan w:val="2"/>
            <w:tcBorders>
              <w:top w:val="single" w:sz="4" w:space="0" w:color="auto"/>
              <w:left w:val="nil"/>
              <w:bottom w:val="single" w:sz="4" w:space="0" w:color="auto"/>
              <w:right w:val="single" w:sz="4" w:space="0" w:color="auto"/>
            </w:tcBorders>
            <w:shd w:val="clear" w:color="000000" w:fill="auto"/>
            <w:vAlign w:val="center"/>
          </w:tcPr>
          <w:p w14:paraId="71E2A184" w14:textId="77777777" w:rsidR="0000100F" w:rsidRDefault="00DD6839">
            <w:pPr>
              <w:widowControl/>
              <w:jc w:val="center"/>
              <w:rPr>
                <w:rFonts w:eastAsia="方正仿宋_GBK"/>
                <w:b/>
                <w:kern w:val="0"/>
                <w:sz w:val="20"/>
                <w:szCs w:val="20"/>
              </w:rPr>
            </w:pPr>
            <w:r>
              <w:rPr>
                <w:rFonts w:eastAsia="方正仿宋_GBK"/>
                <w:b/>
                <w:kern w:val="0"/>
                <w:sz w:val="20"/>
                <w:szCs w:val="20"/>
              </w:rPr>
              <w:t>采购方式</w:t>
            </w:r>
          </w:p>
        </w:tc>
        <w:tc>
          <w:tcPr>
            <w:tcW w:w="1544" w:type="dxa"/>
            <w:gridSpan w:val="2"/>
            <w:tcBorders>
              <w:top w:val="single" w:sz="4" w:space="0" w:color="auto"/>
              <w:left w:val="nil"/>
              <w:bottom w:val="single" w:sz="4" w:space="0" w:color="auto"/>
              <w:right w:val="single" w:sz="4" w:space="0" w:color="auto"/>
            </w:tcBorders>
            <w:shd w:val="clear" w:color="000000" w:fill="auto"/>
            <w:vAlign w:val="center"/>
          </w:tcPr>
          <w:p w14:paraId="5A2F54F4" w14:textId="77777777" w:rsidR="0000100F" w:rsidRDefault="00DD6839">
            <w:pPr>
              <w:widowControl/>
              <w:jc w:val="center"/>
              <w:rPr>
                <w:rFonts w:eastAsia="方正仿宋_GBK"/>
                <w:b/>
                <w:kern w:val="0"/>
                <w:sz w:val="20"/>
                <w:szCs w:val="20"/>
              </w:rPr>
            </w:pPr>
            <w:r>
              <w:rPr>
                <w:rFonts w:eastAsia="方正仿宋_GBK"/>
                <w:b/>
                <w:kern w:val="0"/>
                <w:sz w:val="20"/>
                <w:szCs w:val="20"/>
              </w:rPr>
              <w:t>数量</w:t>
            </w:r>
          </w:p>
        </w:tc>
        <w:tc>
          <w:tcPr>
            <w:tcW w:w="1926" w:type="dxa"/>
            <w:gridSpan w:val="2"/>
            <w:tcBorders>
              <w:top w:val="single" w:sz="4" w:space="0" w:color="auto"/>
              <w:left w:val="nil"/>
              <w:bottom w:val="single" w:sz="4" w:space="0" w:color="auto"/>
              <w:right w:val="single" w:sz="4" w:space="0" w:color="auto"/>
            </w:tcBorders>
            <w:shd w:val="clear" w:color="000000" w:fill="auto"/>
            <w:vAlign w:val="center"/>
          </w:tcPr>
          <w:p w14:paraId="3854B85B" w14:textId="77777777" w:rsidR="0000100F" w:rsidRDefault="00DD6839">
            <w:pPr>
              <w:widowControl/>
              <w:jc w:val="center"/>
              <w:rPr>
                <w:rFonts w:eastAsia="方正仿宋_GBK"/>
                <w:b/>
                <w:kern w:val="0"/>
                <w:sz w:val="20"/>
                <w:szCs w:val="20"/>
              </w:rPr>
            </w:pPr>
            <w:r>
              <w:rPr>
                <w:rFonts w:eastAsia="方正仿宋_GBK"/>
                <w:b/>
                <w:kern w:val="0"/>
                <w:sz w:val="20"/>
                <w:szCs w:val="20"/>
              </w:rPr>
              <w:t>单位</w:t>
            </w:r>
          </w:p>
        </w:tc>
        <w:tc>
          <w:tcPr>
            <w:tcW w:w="2925" w:type="dxa"/>
            <w:gridSpan w:val="2"/>
            <w:tcBorders>
              <w:top w:val="single" w:sz="4" w:space="0" w:color="auto"/>
              <w:left w:val="nil"/>
              <w:bottom w:val="single" w:sz="4" w:space="0" w:color="auto"/>
              <w:right w:val="single" w:sz="4" w:space="0" w:color="auto"/>
            </w:tcBorders>
            <w:shd w:val="clear" w:color="000000" w:fill="auto"/>
            <w:vAlign w:val="center"/>
          </w:tcPr>
          <w:p w14:paraId="5FE05DEB" w14:textId="77777777" w:rsidR="0000100F" w:rsidRDefault="00DD6839">
            <w:pPr>
              <w:widowControl/>
              <w:jc w:val="center"/>
              <w:rPr>
                <w:rFonts w:eastAsia="方正仿宋_GBK"/>
                <w:b/>
                <w:kern w:val="0"/>
                <w:sz w:val="20"/>
                <w:szCs w:val="20"/>
              </w:rPr>
            </w:pPr>
            <w:r>
              <w:rPr>
                <w:rFonts w:eastAsia="方正仿宋_GBK"/>
                <w:b/>
                <w:kern w:val="0"/>
                <w:sz w:val="20"/>
                <w:szCs w:val="20"/>
              </w:rPr>
              <w:t>第一阶段单价限价（元）</w:t>
            </w:r>
          </w:p>
        </w:tc>
      </w:tr>
      <w:tr w:rsidR="0000100F" w14:paraId="2E91CC12" w14:textId="77777777">
        <w:trPr>
          <w:trHeight w:val="770"/>
        </w:trPr>
        <w:tc>
          <w:tcPr>
            <w:tcW w:w="956" w:type="dxa"/>
            <w:tcBorders>
              <w:top w:val="single" w:sz="4" w:space="0" w:color="auto"/>
              <w:left w:val="single" w:sz="4" w:space="0" w:color="auto"/>
              <w:bottom w:val="single" w:sz="4" w:space="0" w:color="auto"/>
              <w:right w:val="single" w:sz="4" w:space="0" w:color="auto"/>
            </w:tcBorders>
            <w:shd w:val="clear" w:color="000000" w:fill="auto"/>
            <w:vAlign w:val="center"/>
          </w:tcPr>
          <w:p w14:paraId="1705EB56" w14:textId="77777777" w:rsidR="0000100F" w:rsidRDefault="0000100F">
            <w:pPr>
              <w:widowControl/>
              <w:jc w:val="center"/>
              <w:textAlignment w:val="center"/>
              <w:rPr>
                <w:rFonts w:eastAsia="方正仿宋_GBK"/>
                <w:b/>
                <w:kern w:val="0"/>
                <w:sz w:val="20"/>
                <w:szCs w:val="20"/>
              </w:rPr>
            </w:pPr>
          </w:p>
        </w:tc>
        <w:tc>
          <w:tcPr>
            <w:tcW w:w="1903" w:type="dxa"/>
            <w:gridSpan w:val="2"/>
            <w:tcBorders>
              <w:top w:val="single" w:sz="4" w:space="0" w:color="auto"/>
              <w:left w:val="nil"/>
              <w:bottom w:val="single" w:sz="4" w:space="0" w:color="auto"/>
              <w:right w:val="single" w:sz="4" w:space="0" w:color="auto"/>
            </w:tcBorders>
            <w:shd w:val="clear" w:color="000000" w:fill="auto"/>
            <w:vAlign w:val="center"/>
          </w:tcPr>
          <w:p w14:paraId="32A2F71C" w14:textId="77777777" w:rsidR="0000100F" w:rsidRDefault="0000100F">
            <w:pPr>
              <w:widowControl/>
              <w:jc w:val="center"/>
              <w:textAlignment w:val="center"/>
              <w:rPr>
                <w:rFonts w:eastAsia="方正仿宋_GBK"/>
                <w:b/>
                <w:kern w:val="0"/>
                <w:sz w:val="20"/>
                <w:szCs w:val="20"/>
              </w:rPr>
            </w:pPr>
          </w:p>
        </w:tc>
        <w:tc>
          <w:tcPr>
            <w:tcW w:w="1421" w:type="dxa"/>
            <w:gridSpan w:val="2"/>
            <w:tcBorders>
              <w:top w:val="single" w:sz="4" w:space="0" w:color="auto"/>
              <w:left w:val="nil"/>
              <w:bottom w:val="single" w:sz="4" w:space="0" w:color="auto"/>
              <w:right w:val="single" w:sz="4" w:space="0" w:color="auto"/>
            </w:tcBorders>
            <w:shd w:val="clear" w:color="000000" w:fill="auto"/>
            <w:vAlign w:val="center"/>
          </w:tcPr>
          <w:p w14:paraId="42C624F9" w14:textId="77777777" w:rsidR="0000100F" w:rsidRDefault="0000100F">
            <w:pPr>
              <w:widowControl/>
              <w:jc w:val="center"/>
              <w:textAlignment w:val="center"/>
              <w:rPr>
                <w:rFonts w:eastAsia="方正仿宋_GBK"/>
                <w:b/>
                <w:kern w:val="0"/>
                <w:sz w:val="20"/>
                <w:szCs w:val="20"/>
              </w:rPr>
            </w:pPr>
          </w:p>
        </w:tc>
        <w:tc>
          <w:tcPr>
            <w:tcW w:w="2102" w:type="dxa"/>
            <w:gridSpan w:val="2"/>
            <w:tcBorders>
              <w:top w:val="single" w:sz="4" w:space="0" w:color="auto"/>
              <w:left w:val="nil"/>
              <w:bottom w:val="single" w:sz="4" w:space="0" w:color="auto"/>
              <w:right w:val="single" w:sz="4" w:space="0" w:color="auto"/>
            </w:tcBorders>
            <w:shd w:val="clear" w:color="000000" w:fill="auto"/>
            <w:vAlign w:val="center"/>
          </w:tcPr>
          <w:p w14:paraId="278BA576" w14:textId="77777777" w:rsidR="0000100F" w:rsidRDefault="0000100F">
            <w:pPr>
              <w:widowControl/>
              <w:jc w:val="center"/>
              <w:textAlignment w:val="center"/>
              <w:rPr>
                <w:rFonts w:eastAsia="方正仿宋_GBK"/>
                <w:b/>
                <w:kern w:val="0"/>
                <w:sz w:val="20"/>
                <w:szCs w:val="20"/>
              </w:rPr>
            </w:pPr>
          </w:p>
        </w:tc>
        <w:tc>
          <w:tcPr>
            <w:tcW w:w="1560" w:type="dxa"/>
            <w:gridSpan w:val="2"/>
            <w:tcBorders>
              <w:top w:val="single" w:sz="4" w:space="0" w:color="auto"/>
              <w:left w:val="nil"/>
              <w:bottom w:val="single" w:sz="4" w:space="0" w:color="auto"/>
              <w:right w:val="single" w:sz="4" w:space="0" w:color="auto"/>
            </w:tcBorders>
            <w:shd w:val="clear" w:color="000000" w:fill="auto"/>
            <w:vAlign w:val="center"/>
          </w:tcPr>
          <w:p w14:paraId="100C02D1" w14:textId="77777777" w:rsidR="0000100F" w:rsidRDefault="0000100F">
            <w:pPr>
              <w:widowControl/>
              <w:jc w:val="center"/>
              <w:textAlignment w:val="center"/>
              <w:rPr>
                <w:rFonts w:eastAsia="方正仿宋_GBK"/>
                <w:b/>
                <w:kern w:val="0"/>
                <w:sz w:val="20"/>
                <w:szCs w:val="20"/>
              </w:rPr>
            </w:pPr>
          </w:p>
        </w:tc>
        <w:tc>
          <w:tcPr>
            <w:tcW w:w="1544" w:type="dxa"/>
            <w:gridSpan w:val="2"/>
            <w:tcBorders>
              <w:top w:val="single" w:sz="4" w:space="0" w:color="auto"/>
              <w:left w:val="nil"/>
              <w:bottom w:val="single" w:sz="4" w:space="0" w:color="auto"/>
              <w:right w:val="single" w:sz="4" w:space="0" w:color="auto"/>
            </w:tcBorders>
            <w:shd w:val="clear" w:color="000000" w:fill="auto"/>
            <w:vAlign w:val="center"/>
          </w:tcPr>
          <w:p w14:paraId="0A7E71D7" w14:textId="77777777" w:rsidR="0000100F" w:rsidRDefault="0000100F">
            <w:pPr>
              <w:widowControl/>
              <w:jc w:val="center"/>
              <w:textAlignment w:val="center"/>
              <w:rPr>
                <w:rFonts w:eastAsia="方正仿宋_GBK"/>
                <w:b/>
                <w:kern w:val="0"/>
                <w:sz w:val="20"/>
                <w:szCs w:val="20"/>
              </w:rPr>
            </w:pPr>
          </w:p>
        </w:tc>
        <w:tc>
          <w:tcPr>
            <w:tcW w:w="1926" w:type="dxa"/>
            <w:gridSpan w:val="2"/>
            <w:tcBorders>
              <w:top w:val="single" w:sz="4" w:space="0" w:color="auto"/>
              <w:left w:val="nil"/>
              <w:bottom w:val="single" w:sz="4" w:space="0" w:color="auto"/>
              <w:right w:val="single" w:sz="4" w:space="0" w:color="auto"/>
            </w:tcBorders>
            <w:shd w:val="clear" w:color="000000" w:fill="auto"/>
            <w:vAlign w:val="center"/>
          </w:tcPr>
          <w:p w14:paraId="63030028" w14:textId="77777777" w:rsidR="0000100F" w:rsidRDefault="0000100F">
            <w:pPr>
              <w:widowControl/>
              <w:jc w:val="center"/>
              <w:textAlignment w:val="center"/>
              <w:rPr>
                <w:rFonts w:eastAsia="方正仿宋_GBK"/>
                <w:kern w:val="0"/>
                <w:sz w:val="16"/>
                <w:szCs w:val="16"/>
                <w:lang w:bidi="ar"/>
              </w:rPr>
            </w:pPr>
          </w:p>
        </w:tc>
        <w:tc>
          <w:tcPr>
            <w:tcW w:w="2925" w:type="dxa"/>
            <w:gridSpan w:val="2"/>
            <w:tcBorders>
              <w:top w:val="single" w:sz="4" w:space="0" w:color="auto"/>
              <w:left w:val="nil"/>
              <w:bottom w:val="single" w:sz="4" w:space="0" w:color="auto"/>
              <w:right w:val="single" w:sz="4" w:space="0" w:color="auto"/>
            </w:tcBorders>
            <w:shd w:val="clear" w:color="000000" w:fill="auto"/>
            <w:vAlign w:val="center"/>
          </w:tcPr>
          <w:p w14:paraId="0BCCCF6C" w14:textId="77777777" w:rsidR="0000100F" w:rsidRDefault="0000100F">
            <w:pPr>
              <w:widowControl/>
              <w:jc w:val="center"/>
              <w:textAlignment w:val="center"/>
              <w:rPr>
                <w:rFonts w:eastAsia="方正仿宋_GBK"/>
                <w:kern w:val="0"/>
                <w:sz w:val="16"/>
                <w:szCs w:val="16"/>
                <w:lang w:bidi="ar"/>
              </w:rPr>
            </w:pPr>
          </w:p>
        </w:tc>
      </w:tr>
      <w:tr w:rsidR="0000100F" w14:paraId="0C300980" w14:textId="77777777">
        <w:trPr>
          <w:trHeight w:val="770"/>
        </w:trPr>
        <w:tc>
          <w:tcPr>
            <w:tcW w:w="956" w:type="dxa"/>
            <w:tcBorders>
              <w:top w:val="single" w:sz="4" w:space="0" w:color="auto"/>
              <w:left w:val="single" w:sz="4" w:space="0" w:color="auto"/>
              <w:bottom w:val="single" w:sz="4" w:space="0" w:color="auto"/>
              <w:right w:val="single" w:sz="4" w:space="0" w:color="auto"/>
            </w:tcBorders>
            <w:shd w:val="clear" w:color="000000" w:fill="auto"/>
            <w:vAlign w:val="center"/>
          </w:tcPr>
          <w:p w14:paraId="081E0FD0" w14:textId="77777777" w:rsidR="0000100F" w:rsidRDefault="0000100F">
            <w:pPr>
              <w:widowControl/>
              <w:jc w:val="center"/>
              <w:rPr>
                <w:rFonts w:eastAsia="方正仿宋_GBK"/>
                <w:b/>
                <w:kern w:val="0"/>
                <w:sz w:val="20"/>
                <w:szCs w:val="20"/>
              </w:rPr>
            </w:pPr>
          </w:p>
        </w:tc>
        <w:tc>
          <w:tcPr>
            <w:tcW w:w="1903" w:type="dxa"/>
            <w:gridSpan w:val="2"/>
            <w:tcBorders>
              <w:top w:val="single" w:sz="4" w:space="0" w:color="auto"/>
              <w:left w:val="nil"/>
              <w:bottom w:val="single" w:sz="4" w:space="0" w:color="auto"/>
              <w:right w:val="single" w:sz="4" w:space="0" w:color="auto"/>
            </w:tcBorders>
            <w:shd w:val="clear" w:color="000000" w:fill="auto"/>
            <w:vAlign w:val="center"/>
          </w:tcPr>
          <w:p w14:paraId="025428BA" w14:textId="77777777" w:rsidR="0000100F" w:rsidRDefault="0000100F">
            <w:pPr>
              <w:widowControl/>
              <w:jc w:val="center"/>
              <w:rPr>
                <w:rFonts w:eastAsia="方正仿宋_GBK"/>
                <w:b/>
                <w:kern w:val="0"/>
                <w:sz w:val="20"/>
                <w:szCs w:val="20"/>
              </w:rPr>
            </w:pPr>
          </w:p>
        </w:tc>
        <w:tc>
          <w:tcPr>
            <w:tcW w:w="1421" w:type="dxa"/>
            <w:gridSpan w:val="2"/>
            <w:tcBorders>
              <w:top w:val="single" w:sz="4" w:space="0" w:color="auto"/>
              <w:left w:val="nil"/>
              <w:bottom w:val="single" w:sz="4" w:space="0" w:color="auto"/>
              <w:right w:val="single" w:sz="4" w:space="0" w:color="auto"/>
            </w:tcBorders>
            <w:shd w:val="clear" w:color="000000" w:fill="auto"/>
            <w:vAlign w:val="center"/>
          </w:tcPr>
          <w:p w14:paraId="6A422954" w14:textId="77777777" w:rsidR="0000100F" w:rsidRDefault="0000100F">
            <w:pPr>
              <w:widowControl/>
              <w:jc w:val="center"/>
              <w:rPr>
                <w:rFonts w:eastAsia="方正仿宋_GBK"/>
                <w:b/>
                <w:kern w:val="0"/>
                <w:sz w:val="20"/>
                <w:szCs w:val="20"/>
              </w:rPr>
            </w:pPr>
          </w:p>
        </w:tc>
        <w:tc>
          <w:tcPr>
            <w:tcW w:w="2102" w:type="dxa"/>
            <w:gridSpan w:val="2"/>
            <w:tcBorders>
              <w:top w:val="single" w:sz="4" w:space="0" w:color="auto"/>
              <w:left w:val="nil"/>
              <w:bottom w:val="single" w:sz="4" w:space="0" w:color="auto"/>
              <w:right w:val="single" w:sz="4" w:space="0" w:color="auto"/>
            </w:tcBorders>
            <w:shd w:val="clear" w:color="000000" w:fill="auto"/>
            <w:vAlign w:val="center"/>
          </w:tcPr>
          <w:p w14:paraId="07519555" w14:textId="77777777" w:rsidR="0000100F" w:rsidRDefault="0000100F">
            <w:pPr>
              <w:widowControl/>
              <w:jc w:val="center"/>
              <w:rPr>
                <w:rFonts w:eastAsia="方正仿宋_GBK"/>
                <w:b/>
                <w:kern w:val="0"/>
                <w:sz w:val="20"/>
                <w:szCs w:val="20"/>
              </w:rPr>
            </w:pPr>
          </w:p>
        </w:tc>
        <w:tc>
          <w:tcPr>
            <w:tcW w:w="1560" w:type="dxa"/>
            <w:gridSpan w:val="2"/>
            <w:tcBorders>
              <w:top w:val="single" w:sz="4" w:space="0" w:color="auto"/>
              <w:left w:val="nil"/>
              <w:bottom w:val="single" w:sz="4" w:space="0" w:color="auto"/>
              <w:right w:val="single" w:sz="4" w:space="0" w:color="auto"/>
            </w:tcBorders>
            <w:shd w:val="clear" w:color="000000" w:fill="auto"/>
            <w:vAlign w:val="center"/>
          </w:tcPr>
          <w:p w14:paraId="2FC6DB87" w14:textId="77777777" w:rsidR="0000100F" w:rsidRDefault="0000100F">
            <w:pPr>
              <w:widowControl/>
              <w:jc w:val="center"/>
              <w:rPr>
                <w:rFonts w:eastAsia="方正仿宋_GBK"/>
                <w:b/>
                <w:kern w:val="0"/>
                <w:sz w:val="20"/>
                <w:szCs w:val="20"/>
              </w:rPr>
            </w:pPr>
          </w:p>
        </w:tc>
        <w:tc>
          <w:tcPr>
            <w:tcW w:w="1544" w:type="dxa"/>
            <w:gridSpan w:val="2"/>
            <w:tcBorders>
              <w:top w:val="single" w:sz="4" w:space="0" w:color="auto"/>
              <w:left w:val="nil"/>
              <w:bottom w:val="single" w:sz="4" w:space="0" w:color="auto"/>
              <w:right w:val="single" w:sz="4" w:space="0" w:color="auto"/>
            </w:tcBorders>
            <w:shd w:val="clear" w:color="000000" w:fill="auto"/>
            <w:vAlign w:val="center"/>
          </w:tcPr>
          <w:p w14:paraId="0F064F80" w14:textId="77777777" w:rsidR="0000100F" w:rsidRDefault="0000100F">
            <w:pPr>
              <w:widowControl/>
              <w:jc w:val="center"/>
              <w:rPr>
                <w:rFonts w:eastAsia="方正仿宋_GBK"/>
                <w:b/>
                <w:kern w:val="0"/>
                <w:sz w:val="20"/>
                <w:szCs w:val="20"/>
              </w:rPr>
            </w:pPr>
          </w:p>
        </w:tc>
        <w:tc>
          <w:tcPr>
            <w:tcW w:w="1926" w:type="dxa"/>
            <w:gridSpan w:val="2"/>
            <w:tcBorders>
              <w:top w:val="single" w:sz="4" w:space="0" w:color="auto"/>
              <w:left w:val="nil"/>
              <w:bottom w:val="single" w:sz="4" w:space="0" w:color="auto"/>
              <w:right w:val="single" w:sz="4" w:space="0" w:color="auto"/>
            </w:tcBorders>
            <w:shd w:val="clear" w:color="000000" w:fill="auto"/>
            <w:vAlign w:val="center"/>
          </w:tcPr>
          <w:p w14:paraId="0DFB66CA" w14:textId="77777777" w:rsidR="0000100F" w:rsidRDefault="0000100F">
            <w:pPr>
              <w:widowControl/>
              <w:jc w:val="center"/>
              <w:rPr>
                <w:rFonts w:eastAsia="方正仿宋_GBK"/>
                <w:b/>
                <w:kern w:val="0"/>
                <w:sz w:val="20"/>
                <w:szCs w:val="20"/>
              </w:rPr>
            </w:pPr>
          </w:p>
        </w:tc>
        <w:tc>
          <w:tcPr>
            <w:tcW w:w="2925" w:type="dxa"/>
            <w:gridSpan w:val="2"/>
            <w:tcBorders>
              <w:top w:val="single" w:sz="4" w:space="0" w:color="auto"/>
              <w:left w:val="nil"/>
              <w:bottom w:val="single" w:sz="4" w:space="0" w:color="auto"/>
              <w:right w:val="single" w:sz="4" w:space="0" w:color="auto"/>
            </w:tcBorders>
            <w:shd w:val="clear" w:color="000000" w:fill="auto"/>
            <w:vAlign w:val="center"/>
          </w:tcPr>
          <w:p w14:paraId="178CCDA0" w14:textId="77777777" w:rsidR="0000100F" w:rsidRDefault="0000100F">
            <w:pPr>
              <w:widowControl/>
              <w:jc w:val="center"/>
              <w:rPr>
                <w:rFonts w:eastAsia="方正仿宋_GBK"/>
                <w:b/>
                <w:kern w:val="0"/>
                <w:sz w:val="20"/>
                <w:szCs w:val="20"/>
              </w:rPr>
            </w:pPr>
          </w:p>
        </w:tc>
      </w:tr>
      <w:tr w:rsidR="0000100F" w14:paraId="0E008928" w14:textId="77777777">
        <w:trPr>
          <w:trHeight w:val="770"/>
        </w:trPr>
        <w:tc>
          <w:tcPr>
            <w:tcW w:w="956" w:type="dxa"/>
            <w:tcBorders>
              <w:top w:val="single" w:sz="4" w:space="0" w:color="auto"/>
              <w:left w:val="single" w:sz="4" w:space="0" w:color="auto"/>
              <w:bottom w:val="single" w:sz="4" w:space="0" w:color="auto"/>
              <w:right w:val="single" w:sz="4" w:space="0" w:color="auto"/>
            </w:tcBorders>
            <w:shd w:val="clear" w:color="000000" w:fill="auto"/>
            <w:vAlign w:val="center"/>
          </w:tcPr>
          <w:p w14:paraId="4DB90047" w14:textId="77777777" w:rsidR="0000100F" w:rsidRDefault="0000100F">
            <w:pPr>
              <w:widowControl/>
              <w:jc w:val="center"/>
              <w:rPr>
                <w:rFonts w:eastAsia="方正仿宋_GBK"/>
                <w:b/>
                <w:kern w:val="0"/>
                <w:sz w:val="20"/>
                <w:szCs w:val="20"/>
              </w:rPr>
            </w:pPr>
          </w:p>
        </w:tc>
        <w:tc>
          <w:tcPr>
            <w:tcW w:w="1903" w:type="dxa"/>
            <w:gridSpan w:val="2"/>
            <w:tcBorders>
              <w:top w:val="single" w:sz="4" w:space="0" w:color="auto"/>
              <w:left w:val="nil"/>
              <w:bottom w:val="single" w:sz="4" w:space="0" w:color="auto"/>
              <w:right w:val="single" w:sz="4" w:space="0" w:color="auto"/>
            </w:tcBorders>
            <w:shd w:val="clear" w:color="000000" w:fill="auto"/>
            <w:vAlign w:val="center"/>
          </w:tcPr>
          <w:p w14:paraId="3BF51A8A" w14:textId="77777777" w:rsidR="0000100F" w:rsidRDefault="0000100F">
            <w:pPr>
              <w:widowControl/>
              <w:jc w:val="center"/>
              <w:rPr>
                <w:rFonts w:eastAsia="方正仿宋_GBK"/>
                <w:b/>
                <w:kern w:val="0"/>
                <w:sz w:val="20"/>
                <w:szCs w:val="20"/>
              </w:rPr>
            </w:pPr>
          </w:p>
        </w:tc>
        <w:tc>
          <w:tcPr>
            <w:tcW w:w="1421" w:type="dxa"/>
            <w:gridSpan w:val="2"/>
            <w:tcBorders>
              <w:top w:val="single" w:sz="4" w:space="0" w:color="auto"/>
              <w:left w:val="nil"/>
              <w:bottom w:val="single" w:sz="4" w:space="0" w:color="auto"/>
              <w:right w:val="single" w:sz="4" w:space="0" w:color="auto"/>
            </w:tcBorders>
            <w:shd w:val="clear" w:color="000000" w:fill="auto"/>
            <w:vAlign w:val="center"/>
          </w:tcPr>
          <w:p w14:paraId="68EEEC89" w14:textId="77777777" w:rsidR="0000100F" w:rsidRDefault="0000100F">
            <w:pPr>
              <w:widowControl/>
              <w:jc w:val="center"/>
              <w:rPr>
                <w:rFonts w:eastAsia="方正仿宋_GBK"/>
                <w:b/>
                <w:kern w:val="0"/>
                <w:sz w:val="20"/>
                <w:szCs w:val="20"/>
              </w:rPr>
            </w:pPr>
          </w:p>
        </w:tc>
        <w:tc>
          <w:tcPr>
            <w:tcW w:w="2102" w:type="dxa"/>
            <w:gridSpan w:val="2"/>
            <w:tcBorders>
              <w:top w:val="single" w:sz="4" w:space="0" w:color="auto"/>
              <w:left w:val="nil"/>
              <w:bottom w:val="single" w:sz="4" w:space="0" w:color="auto"/>
              <w:right w:val="single" w:sz="4" w:space="0" w:color="auto"/>
            </w:tcBorders>
            <w:shd w:val="clear" w:color="000000" w:fill="auto"/>
            <w:vAlign w:val="center"/>
          </w:tcPr>
          <w:p w14:paraId="13578E62" w14:textId="77777777" w:rsidR="0000100F" w:rsidRDefault="0000100F">
            <w:pPr>
              <w:widowControl/>
              <w:jc w:val="center"/>
              <w:rPr>
                <w:rFonts w:eastAsia="方正仿宋_GBK"/>
                <w:b/>
                <w:kern w:val="0"/>
                <w:sz w:val="20"/>
                <w:szCs w:val="20"/>
              </w:rPr>
            </w:pPr>
          </w:p>
        </w:tc>
        <w:tc>
          <w:tcPr>
            <w:tcW w:w="1560" w:type="dxa"/>
            <w:gridSpan w:val="2"/>
            <w:tcBorders>
              <w:top w:val="single" w:sz="4" w:space="0" w:color="auto"/>
              <w:left w:val="nil"/>
              <w:bottom w:val="single" w:sz="4" w:space="0" w:color="auto"/>
              <w:right w:val="single" w:sz="4" w:space="0" w:color="auto"/>
            </w:tcBorders>
            <w:shd w:val="clear" w:color="000000" w:fill="auto"/>
            <w:vAlign w:val="center"/>
          </w:tcPr>
          <w:p w14:paraId="45226E64" w14:textId="77777777" w:rsidR="0000100F" w:rsidRDefault="0000100F">
            <w:pPr>
              <w:widowControl/>
              <w:jc w:val="center"/>
              <w:rPr>
                <w:rFonts w:eastAsia="方正仿宋_GBK"/>
                <w:b/>
                <w:kern w:val="0"/>
                <w:sz w:val="20"/>
                <w:szCs w:val="20"/>
              </w:rPr>
            </w:pPr>
          </w:p>
        </w:tc>
        <w:tc>
          <w:tcPr>
            <w:tcW w:w="1544" w:type="dxa"/>
            <w:gridSpan w:val="2"/>
            <w:tcBorders>
              <w:top w:val="single" w:sz="4" w:space="0" w:color="auto"/>
              <w:left w:val="nil"/>
              <w:bottom w:val="single" w:sz="4" w:space="0" w:color="auto"/>
              <w:right w:val="single" w:sz="4" w:space="0" w:color="auto"/>
            </w:tcBorders>
            <w:shd w:val="clear" w:color="000000" w:fill="auto"/>
            <w:vAlign w:val="center"/>
          </w:tcPr>
          <w:p w14:paraId="0DBEDD57" w14:textId="77777777" w:rsidR="0000100F" w:rsidRDefault="0000100F">
            <w:pPr>
              <w:widowControl/>
              <w:jc w:val="center"/>
              <w:rPr>
                <w:rFonts w:eastAsia="方正仿宋_GBK"/>
                <w:b/>
                <w:kern w:val="0"/>
                <w:sz w:val="20"/>
                <w:szCs w:val="20"/>
              </w:rPr>
            </w:pPr>
          </w:p>
        </w:tc>
        <w:tc>
          <w:tcPr>
            <w:tcW w:w="1926" w:type="dxa"/>
            <w:gridSpan w:val="2"/>
            <w:tcBorders>
              <w:top w:val="single" w:sz="4" w:space="0" w:color="auto"/>
              <w:left w:val="nil"/>
              <w:bottom w:val="single" w:sz="4" w:space="0" w:color="auto"/>
              <w:right w:val="single" w:sz="4" w:space="0" w:color="auto"/>
            </w:tcBorders>
            <w:shd w:val="clear" w:color="000000" w:fill="auto"/>
            <w:vAlign w:val="center"/>
          </w:tcPr>
          <w:p w14:paraId="4F5C1015" w14:textId="77777777" w:rsidR="0000100F" w:rsidRDefault="0000100F">
            <w:pPr>
              <w:widowControl/>
              <w:jc w:val="center"/>
              <w:rPr>
                <w:rFonts w:eastAsia="方正仿宋_GBK"/>
                <w:b/>
                <w:kern w:val="0"/>
                <w:sz w:val="20"/>
                <w:szCs w:val="20"/>
              </w:rPr>
            </w:pPr>
          </w:p>
        </w:tc>
        <w:tc>
          <w:tcPr>
            <w:tcW w:w="2925" w:type="dxa"/>
            <w:gridSpan w:val="2"/>
            <w:tcBorders>
              <w:top w:val="single" w:sz="4" w:space="0" w:color="auto"/>
              <w:left w:val="nil"/>
              <w:bottom w:val="single" w:sz="4" w:space="0" w:color="auto"/>
              <w:right w:val="single" w:sz="4" w:space="0" w:color="auto"/>
            </w:tcBorders>
            <w:shd w:val="clear" w:color="000000" w:fill="auto"/>
            <w:vAlign w:val="center"/>
          </w:tcPr>
          <w:p w14:paraId="593C0CE2" w14:textId="77777777" w:rsidR="0000100F" w:rsidRDefault="0000100F">
            <w:pPr>
              <w:widowControl/>
              <w:jc w:val="center"/>
              <w:rPr>
                <w:rFonts w:eastAsia="方正仿宋_GBK"/>
                <w:b/>
                <w:kern w:val="0"/>
                <w:sz w:val="20"/>
                <w:szCs w:val="20"/>
              </w:rPr>
            </w:pPr>
          </w:p>
        </w:tc>
      </w:tr>
      <w:tr w:rsidR="0000100F" w14:paraId="4D392125" w14:textId="77777777">
        <w:trPr>
          <w:trHeight w:val="770"/>
        </w:trPr>
        <w:tc>
          <w:tcPr>
            <w:tcW w:w="956" w:type="dxa"/>
            <w:tcBorders>
              <w:top w:val="single" w:sz="4" w:space="0" w:color="auto"/>
              <w:left w:val="single" w:sz="4" w:space="0" w:color="auto"/>
              <w:bottom w:val="single" w:sz="4" w:space="0" w:color="auto"/>
              <w:right w:val="single" w:sz="4" w:space="0" w:color="auto"/>
            </w:tcBorders>
            <w:shd w:val="clear" w:color="000000" w:fill="auto"/>
            <w:vAlign w:val="center"/>
          </w:tcPr>
          <w:p w14:paraId="26B422B4" w14:textId="77777777" w:rsidR="0000100F" w:rsidRDefault="0000100F">
            <w:pPr>
              <w:widowControl/>
              <w:jc w:val="center"/>
              <w:rPr>
                <w:rFonts w:eastAsia="方正仿宋_GBK"/>
                <w:b/>
                <w:kern w:val="0"/>
                <w:sz w:val="20"/>
                <w:szCs w:val="20"/>
              </w:rPr>
            </w:pPr>
          </w:p>
        </w:tc>
        <w:tc>
          <w:tcPr>
            <w:tcW w:w="1903" w:type="dxa"/>
            <w:gridSpan w:val="2"/>
            <w:tcBorders>
              <w:top w:val="single" w:sz="4" w:space="0" w:color="auto"/>
              <w:left w:val="nil"/>
              <w:bottom w:val="single" w:sz="4" w:space="0" w:color="auto"/>
              <w:right w:val="single" w:sz="4" w:space="0" w:color="auto"/>
            </w:tcBorders>
            <w:shd w:val="clear" w:color="000000" w:fill="auto"/>
            <w:vAlign w:val="center"/>
          </w:tcPr>
          <w:p w14:paraId="6DCF91B3" w14:textId="77777777" w:rsidR="0000100F" w:rsidRDefault="0000100F">
            <w:pPr>
              <w:widowControl/>
              <w:jc w:val="center"/>
              <w:rPr>
                <w:rFonts w:eastAsia="方正仿宋_GBK"/>
                <w:b/>
                <w:kern w:val="0"/>
                <w:sz w:val="20"/>
                <w:szCs w:val="20"/>
              </w:rPr>
            </w:pPr>
          </w:p>
        </w:tc>
        <w:tc>
          <w:tcPr>
            <w:tcW w:w="1421" w:type="dxa"/>
            <w:gridSpan w:val="2"/>
            <w:tcBorders>
              <w:top w:val="single" w:sz="4" w:space="0" w:color="auto"/>
              <w:left w:val="nil"/>
              <w:bottom w:val="single" w:sz="4" w:space="0" w:color="auto"/>
              <w:right w:val="single" w:sz="4" w:space="0" w:color="auto"/>
            </w:tcBorders>
            <w:shd w:val="clear" w:color="000000" w:fill="auto"/>
            <w:vAlign w:val="center"/>
          </w:tcPr>
          <w:p w14:paraId="1DADAE59" w14:textId="77777777" w:rsidR="0000100F" w:rsidRDefault="0000100F">
            <w:pPr>
              <w:widowControl/>
              <w:jc w:val="center"/>
              <w:rPr>
                <w:rFonts w:eastAsia="方正仿宋_GBK"/>
                <w:b/>
                <w:kern w:val="0"/>
                <w:sz w:val="20"/>
                <w:szCs w:val="20"/>
              </w:rPr>
            </w:pPr>
          </w:p>
        </w:tc>
        <w:tc>
          <w:tcPr>
            <w:tcW w:w="2102" w:type="dxa"/>
            <w:gridSpan w:val="2"/>
            <w:tcBorders>
              <w:top w:val="single" w:sz="4" w:space="0" w:color="auto"/>
              <w:left w:val="nil"/>
              <w:bottom w:val="single" w:sz="4" w:space="0" w:color="auto"/>
              <w:right w:val="single" w:sz="4" w:space="0" w:color="auto"/>
            </w:tcBorders>
            <w:shd w:val="clear" w:color="000000" w:fill="auto"/>
            <w:vAlign w:val="center"/>
          </w:tcPr>
          <w:p w14:paraId="20AC363A" w14:textId="77777777" w:rsidR="0000100F" w:rsidRDefault="0000100F">
            <w:pPr>
              <w:widowControl/>
              <w:jc w:val="center"/>
              <w:rPr>
                <w:rFonts w:eastAsia="方正仿宋_GBK"/>
                <w:b/>
                <w:kern w:val="0"/>
                <w:sz w:val="20"/>
                <w:szCs w:val="20"/>
              </w:rPr>
            </w:pPr>
          </w:p>
        </w:tc>
        <w:tc>
          <w:tcPr>
            <w:tcW w:w="1560" w:type="dxa"/>
            <w:gridSpan w:val="2"/>
            <w:tcBorders>
              <w:top w:val="single" w:sz="4" w:space="0" w:color="auto"/>
              <w:left w:val="nil"/>
              <w:bottom w:val="single" w:sz="4" w:space="0" w:color="auto"/>
              <w:right w:val="single" w:sz="4" w:space="0" w:color="auto"/>
            </w:tcBorders>
            <w:shd w:val="clear" w:color="000000" w:fill="auto"/>
            <w:vAlign w:val="center"/>
          </w:tcPr>
          <w:p w14:paraId="46BE91C6" w14:textId="77777777" w:rsidR="0000100F" w:rsidRDefault="0000100F">
            <w:pPr>
              <w:widowControl/>
              <w:jc w:val="center"/>
              <w:rPr>
                <w:rFonts w:eastAsia="方正仿宋_GBK"/>
                <w:b/>
                <w:kern w:val="0"/>
                <w:sz w:val="20"/>
                <w:szCs w:val="20"/>
              </w:rPr>
            </w:pPr>
          </w:p>
        </w:tc>
        <w:tc>
          <w:tcPr>
            <w:tcW w:w="1544" w:type="dxa"/>
            <w:gridSpan w:val="2"/>
            <w:tcBorders>
              <w:top w:val="single" w:sz="4" w:space="0" w:color="auto"/>
              <w:left w:val="nil"/>
              <w:bottom w:val="single" w:sz="4" w:space="0" w:color="auto"/>
              <w:right w:val="single" w:sz="4" w:space="0" w:color="auto"/>
            </w:tcBorders>
            <w:shd w:val="clear" w:color="000000" w:fill="auto"/>
            <w:vAlign w:val="center"/>
          </w:tcPr>
          <w:p w14:paraId="5A437368" w14:textId="77777777" w:rsidR="0000100F" w:rsidRDefault="0000100F">
            <w:pPr>
              <w:widowControl/>
              <w:jc w:val="center"/>
              <w:rPr>
                <w:rFonts w:eastAsia="方正仿宋_GBK"/>
                <w:b/>
                <w:kern w:val="0"/>
                <w:sz w:val="20"/>
                <w:szCs w:val="20"/>
              </w:rPr>
            </w:pPr>
          </w:p>
        </w:tc>
        <w:tc>
          <w:tcPr>
            <w:tcW w:w="1926" w:type="dxa"/>
            <w:gridSpan w:val="2"/>
            <w:tcBorders>
              <w:top w:val="single" w:sz="4" w:space="0" w:color="auto"/>
              <w:left w:val="nil"/>
              <w:bottom w:val="single" w:sz="4" w:space="0" w:color="auto"/>
              <w:right w:val="single" w:sz="4" w:space="0" w:color="auto"/>
            </w:tcBorders>
            <w:shd w:val="clear" w:color="000000" w:fill="auto"/>
            <w:vAlign w:val="center"/>
          </w:tcPr>
          <w:p w14:paraId="4FCFEFF5" w14:textId="77777777" w:rsidR="0000100F" w:rsidRDefault="0000100F">
            <w:pPr>
              <w:widowControl/>
              <w:jc w:val="center"/>
              <w:rPr>
                <w:rFonts w:eastAsia="方正仿宋_GBK"/>
                <w:b/>
                <w:kern w:val="0"/>
                <w:sz w:val="20"/>
                <w:szCs w:val="20"/>
              </w:rPr>
            </w:pPr>
          </w:p>
        </w:tc>
        <w:tc>
          <w:tcPr>
            <w:tcW w:w="2925" w:type="dxa"/>
            <w:gridSpan w:val="2"/>
            <w:tcBorders>
              <w:top w:val="single" w:sz="4" w:space="0" w:color="auto"/>
              <w:left w:val="nil"/>
              <w:bottom w:val="single" w:sz="4" w:space="0" w:color="auto"/>
              <w:right w:val="single" w:sz="4" w:space="0" w:color="auto"/>
            </w:tcBorders>
            <w:shd w:val="clear" w:color="000000" w:fill="auto"/>
            <w:vAlign w:val="center"/>
          </w:tcPr>
          <w:p w14:paraId="380D8DE7" w14:textId="77777777" w:rsidR="0000100F" w:rsidRDefault="0000100F">
            <w:pPr>
              <w:widowControl/>
              <w:jc w:val="center"/>
              <w:rPr>
                <w:rFonts w:eastAsia="方正仿宋_GBK"/>
                <w:b/>
                <w:kern w:val="0"/>
                <w:sz w:val="20"/>
                <w:szCs w:val="20"/>
              </w:rPr>
            </w:pPr>
          </w:p>
        </w:tc>
      </w:tr>
      <w:tr w:rsidR="0000100F" w14:paraId="1BDEACCA" w14:textId="77777777">
        <w:trPr>
          <w:trHeight w:val="770"/>
        </w:trPr>
        <w:tc>
          <w:tcPr>
            <w:tcW w:w="956" w:type="dxa"/>
            <w:tcBorders>
              <w:top w:val="single" w:sz="4" w:space="0" w:color="auto"/>
              <w:left w:val="single" w:sz="4" w:space="0" w:color="auto"/>
              <w:bottom w:val="single" w:sz="4" w:space="0" w:color="auto"/>
              <w:right w:val="single" w:sz="4" w:space="0" w:color="auto"/>
            </w:tcBorders>
            <w:shd w:val="clear" w:color="000000" w:fill="auto"/>
            <w:vAlign w:val="center"/>
          </w:tcPr>
          <w:p w14:paraId="0C918CEA" w14:textId="77777777" w:rsidR="0000100F" w:rsidRDefault="0000100F">
            <w:pPr>
              <w:widowControl/>
              <w:jc w:val="center"/>
              <w:rPr>
                <w:rFonts w:eastAsia="方正仿宋_GBK"/>
                <w:b/>
                <w:kern w:val="0"/>
                <w:sz w:val="20"/>
                <w:szCs w:val="20"/>
              </w:rPr>
            </w:pPr>
          </w:p>
        </w:tc>
        <w:tc>
          <w:tcPr>
            <w:tcW w:w="1903" w:type="dxa"/>
            <w:gridSpan w:val="2"/>
            <w:tcBorders>
              <w:top w:val="single" w:sz="4" w:space="0" w:color="auto"/>
              <w:left w:val="nil"/>
              <w:bottom w:val="single" w:sz="4" w:space="0" w:color="auto"/>
              <w:right w:val="single" w:sz="4" w:space="0" w:color="auto"/>
            </w:tcBorders>
            <w:shd w:val="clear" w:color="000000" w:fill="auto"/>
            <w:vAlign w:val="center"/>
          </w:tcPr>
          <w:p w14:paraId="5F05BFDE" w14:textId="77777777" w:rsidR="0000100F" w:rsidRDefault="0000100F">
            <w:pPr>
              <w:widowControl/>
              <w:jc w:val="center"/>
              <w:rPr>
                <w:rFonts w:eastAsia="方正仿宋_GBK"/>
                <w:b/>
                <w:kern w:val="0"/>
                <w:sz w:val="20"/>
                <w:szCs w:val="20"/>
              </w:rPr>
            </w:pPr>
          </w:p>
        </w:tc>
        <w:tc>
          <w:tcPr>
            <w:tcW w:w="1421" w:type="dxa"/>
            <w:gridSpan w:val="2"/>
            <w:tcBorders>
              <w:top w:val="single" w:sz="4" w:space="0" w:color="auto"/>
              <w:left w:val="nil"/>
              <w:bottom w:val="single" w:sz="4" w:space="0" w:color="auto"/>
              <w:right w:val="single" w:sz="4" w:space="0" w:color="auto"/>
            </w:tcBorders>
            <w:shd w:val="clear" w:color="000000" w:fill="auto"/>
            <w:vAlign w:val="center"/>
          </w:tcPr>
          <w:p w14:paraId="73FFFA0A" w14:textId="77777777" w:rsidR="0000100F" w:rsidRDefault="0000100F">
            <w:pPr>
              <w:widowControl/>
              <w:jc w:val="center"/>
              <w:rPr>
                <w:rFonts w:eastAsia="方正仿宋_GBK"/>
                <w:b/>
                <w:kern w:val="0"/>
                <w:sz w:val="20"/>
                <w:szCs w:val="20"/>
              </w:rPr>
            </w:pPr>
          </w:p>
        </w:tc>
        <w:tc>
          <w:tcPr>
            <w:tcW w:w="2102" w:type="dxa"/>
            <w:gridSpan w:val="2"/>
            <w:tcBorders>
              <w:top w:val="single" w:sz="4" w:space="0" w:color="auto"/>
              <w:left w:val="nil"/>
              <w:bottom w:val="single" w:sz="4" w:space="0" w:color="auto"/>
              <w:right w:val="single" w:sz="4" w:space="0" w:color="auto"/>
            </w:tcBorders>
            <w:shd w:val="clear" w:color="000000" w:fill="auto"/>
            <w:vAlign w:val="center"/>
          </w:tcPr>
          <w:p w14:paraId="4B341607" w14:textId="77777777" w:rsidR="0000100F" w:rsidRDefault="0000100F">
            <w:pPr>
              <w:widowControl/>
              <w:jc w:val="center"/>
              <w:rPr>
                <w:rFonts w:eastAsia="方正仿宋_GBK"/>
                <w:b/>
                <w:kern w:val="0"/>
                <w:sz w:val="20"/>
                <w:szCs w:val="20"/>
              </w:rPr>
            </w:pPr>
          </w:p>
        </w:tc>
        <w:tc>
          <w:tcPr>
            <w:tcW w:w="1560" w:type="dxa"/>
            <w:gridSpan w:val="2"/>
            <w:tcBorders>
              <w:top w:val="single" w:sz="4" w:space="0" w:color="auto"/>
              <w:left w:val="nil"/>
              <w:bottom w:val="single" w:sz="4" w:space="0" w:color="auto"/>
              <w:right w:val="single" w:sz="4" w:space="0" w:color="auto"/>
            </w:tcBorders>
            <w:shd w:val="clear" w:color="000000" w:fill="auto"/>
            <w:vAlign w:val="center"/>
          </w:tcPr>
          <w:p w14:paraId="197B7AC8" w14:textId="77777777" w:rsidR="0000100F" w:rsidRDefault="0000100F">
            <w:pPr>
              <w:widowControl/>
              <w:jc w:val="center"/>
              <w:rPr>
                <w:rFonts w:eastAsia="方正仿宋_GBK"/>
                <w:b/>
                <w:kern w:val="0"/>
                <w:sz w:val="20"/>
                <w:szCs w:val="20"/>
              </w:rPr>
            </w:pPr>
          </w:p>
        </w:tc>
        <w:tc>
          <w:tcPr>
            <w:tcW w:w="1544" w:type="dxa"/>
            <w:gridSpan w:val="2"/>
            <w:tcBorders>
              <w:top w:val="single" w:sz="4" w:space="0" w:color="auto"/>
              <w:left w:val="nil"/>
              <w:bottom w:val="single" w:sz="4" w:space="0" w:color="auto"/>
              <w:right w:val="single" w:sz="4" w:space="0" w:color="auto"/>
            </w:tcBorders>
            <w:shd w:val="clear" w:color="000000" w:fill="auto"/>
            <w:vAlign w:val="center"/>
          </w:tcPr>
          <w:p w14:paraId="10BC529C" w14:textId="77777777" w:rsidR="0000100F" w:rsidRDefault="0000100F">
            <w:pPr>
              <w:widowControl/>
              <w:jc w:val="center"/>
              <w:rPr>
                <w:rFonts w:eastAsia="方正仿宋_GBK"/>
                <w:b/>
                <w:kern w:val="0"/>
                <w:sz w:val="20"/>
                <w:szCs w:val="20"/>
              </w:rPr>
            </w:pPr>
          </w:p>
        </w:tc>
        <w:tc>
          <w:tcPr>
            <w:tcW w:w="1926" w:type="dxa"/>
            <w:gridSpan w:val="2"/>
            <w:tcBorders>
              <w:top w:val="single" w:sz="4" w:space="0" w:color="auto"/>
              <w:left w:val="nil"/>
              <w:bottom w:val="single" w:sz="4" w:space="0" w:color="auto"/>
              <w:right w:val="single" w:sz="4" w:space="0" w:color="auto"/>
            </w:tcBorders>
            <w:shd w:val="clear" w:color="000000" w:fill="auto"/>
            <w:vAlign w:val="center"/>
          </w:tcPr>
          <w:p w14:paraId="154BDE25" w14:textId="77777777" w:rsidR="0000100F" w:rsidRDefault="0000100F">
            <w:pPr>
              <w:widowControl/>
              <w:jc w:val="center"/>
              <w:rPr>
                <w:rFonts w:eastAsia="方正仿宋_GBK"/>
                <w:b/>
                <w:kern w:val="0"/>
                <w:sz w:val="20"/>
                <w:szCs w:val="20"/>
              </w:rPr>
            </w:pPr>
          </w:p>
        </w:tc>
        <w:tc>
          <w:tcPr>
            <w:tcW w:w="2925" w:type="dxa"/>
            <w:gridSpan w:val="2"/>
            <w:tcBorders>
              <w:top w:val="single" w:sz="4" w:space="0" w:color="auto"/>
              <w:left w:val="nil"/>
              <w:bottom w:val="single" w:sz="4" w:space="0" w:color="auto"/>
              <w:right w:val="single" w:sz="4" w:space="0" w:color="auto"/>
            </w:tcBorders>
            <w:shd w:val="clear" w:color="000000" w:fill="auto"/>
            <w:vAlign w:val="center"/>
          </w:tcPr>
          <w:p w14:paraId="1B0FEDB7" w14:textId="77777777" w:rsidR="0000100F" w:rsidRDefault="0000100F">
            <w:pPr>
              <w:widowControl/>
              <w:jc w:val="center"/>
              <w:rPr>
                <w:rFonts w:eastAsia="方正仿宋_GBK"/>
                <w:b/>
                <w:kern w:val="0"/>
                <w:sz w:val="20"/>
                <w:szCs w:val="20"/>
              </w:rPr>
            </w:pPr>
          </w:p>
        </w:tc>
      </w:tr>
    </w:tbl>
    <w:p w14:paraId="77FFDE20" w14:textId="77777777" w:rsidR="0000100F" w:rsidRDefault="0000100F">
      <w:pPr>
        <w:pStyle w:val="11"/>
        <w:jc w:val="both"/>
        <w:rPr>
          <w:rFonts w:eastAsia="方正仿宋_GBK"/>
          <w:b/>
          <w:sz w:val="24"/>
          <w:szCs w:val="24"/>
          <w:lang w:bidi="ar"/>
        </w:rPr>
      </w:pPr>
    </w:p>
    <w:p w14:paraId="367FA3F0" w14:textId="77777777" w:rsidR="0000100F" w:rsidRDefault="00DD6839">
      <w:pPr>
        <w:pStyle w:val="11"/>
        <w:ind w:firstLineChars="400" w:firstLine="964"/>
        <w:jc w:val="both"/>
        <w:rPr>
          <w:rFonts w:eastAsia="方正仿宋_GBK"/>
          <w:b/>
          <w:sz w:val="24"/>
          <w:szCs w:val="24"/>
          <w:lang w:bidi="ar"/>
        </w:rPr>
      </w:pPr>
      <w:r>
        <w:rPr>
          <w:rFonts w:eastAsia="方正仿宋_GBK"/>
          <w:b/>
          <w:sz w:val="24"/>
          <w:szCs w:val="24"/>
          <w:lang w:bidi="ar"/>
        </w:rPr>
        <w:t>注：</w:t>
      </w:r>
      <w:r>
        <w:rPr>
          <w:rFonts w:eastAsia="方正仿宋_GBK"/>
          <w:b/>
          <w:sz w:val="24"/>
          <w:szCs w:val="24"/>
          <w:lang w:bidi="ar"/>
        </w:rPr>
        <w:t>1.</w:t>
      </w:r>
      <w:r>
        <w:rPr>
          <w:rFonts w:eastAsia="方正仿宋_GBK"/>
          <w:b/>
          <w:sz w:val="24"/>
          <w:szCs w:val="24"/>
          <w:lang w:bidi="ar"/>
        </w:rPr>
        <w:t>含税单价包含可能发生的</w:t>
      </w:r>
      <w:r>
        <w:rPr>
          <w:rFonts w:eastAsia="仿宋"/>
          <w:b/>
          <w:kern w:val="0"/>
          <w:sz w:val="24"/>
        </w:rPr>
        <w:t>材料费、人工费、安装费、运输费、成本、利润、税费等满足使用功能所需的全部费用。</w:t>
      </w:r>
    </w:p>
    <w:p w14:paraId="11054995" w14:textId="77777777" w:rsidR="0000100F" w:rsidRDefault="00DD6839">
      <w:pPr>
        <w:pStyle w:val="11"/>
        <w:ind w:firstLineChars="600" w:firstLine="1446"/>
        <w:jc w:val="both"/>
        <w:rPr>
          <w:rFonts w:eastAsia="方正仿宋_GBK"/>
          <w:b/>
          <w:sz w:val="24"/>
          <w:szCs w:val="24"/>
          <w:lang w:bidi="ar"/>
        </w:rPr>
      </w:pPr>
      <w:r>
        <w:rPr>
          <w:rFonts w:eastAsia="方正仿宋_GBK"/>
          <w:b/>
          <w:sz w:val="24"/>
          <w:szCs w:val="24"/>
          <w:lang w:bidi="ar"/>
        </w:rPr>
        <w:t>2.</w:t>
      </w:r>
      <w:r>
        <w:rPr>
          <w:rFonts w:eastAsia="方正仿宋_GBK"/>
          <w:b/>
          <w:sz w:val="24"/>
          <w:szCs w:val="24"/>
          <w:lang w:bidi="ar"/>
        </w:rPr>
        <w:t>如入围供应商未按甲方要求按时参与第二阶段报价的视为放弃报价，入围供应商有三次未参与第二阶段报价（第二阶段投</w:t>
      </w:r>
    </w:p>
    <w:p w14:paraId="23846DE1" w14:textId="77777777" w:rsidR="0000100F" w:rsidRDefault="00DD6839">
      <w:pPr>
        <w:pStyle w:val="11"/>
        <w:ind w:firstLineChars="600" w:firstLine="1446"/>
        <w:jc w:val="both"/>
        <w:rPr>
          <w:rFonts w:eastAsia="方正仿宋_GBK"/>
          <w:b/>
          <w:sz w:val="24"/>
          <w:szCs w:val="24"/>
          <w:lang w:bidi="ar"/>
        </w:rPr>
      </w:pPr>
      <w:r>
        <w:rPr>
          <w:rFonts w:eastAsia="方正仿宋_GBK"/>
          <w:b/>
          <w:sz w:val="24"/>
          <w:szCs w:val="24"/>
          <w:lang w:bidi="ar"/>
        </w:rPr>
        <w:t>标报价高于第一阶段报价将视为未参与第二阶段报价）</w:t>
      </w:r>
      <w:r>
        <w:rPr>
          <w:rFonts w:eastAsia="仿宋"/>
          <w:b/>
          <w:kern w:val="0"/>
          <w:sz w:val="24"/>
        </w:rPr>
        <w:t>将自动退出入围。</w:t>
      </w:r>
    </w:p>
    <w:p w14:paraId="5F05468A" w14:textId="77777777" w:rsidR="0000100F" w:rsidRDefault="00DD6839">
      <w:pPr>
        <w:pStyle w:val="11"/>
        <w:ind w:firstLineChars="600" w:firstLine="1446"/>
        <w:jc w:val="both"/>
        <w:rPr>
          <w:rFonts w:eastAsia="方正仿宋_GBK"/>
          <w:b/>
          <w:sz w:val="24"/>
          <w:szCs w:val="24"/>
          <w:lang w:bidi="ar"/>
        </w:rPr>
      </w:pPr>
      <w:r>
        <w:rPr>
          <w:rFonts w:eastAsia="方正仿宋_GBK"/>
          <w:b/>
          <w:sz w:val="24"/>
          <w:szCs w:val="24"/>
          <w:lang w:bidi="ar"/>
        </w:rPr>
        <w:t>3.</w:t>
      </w:r>
      <w:r>
        <w:rPr>
          <w:rFonts w:eastAsia="方正仿宋_GBK"/>
          <w:b/>
          <w:sz w:val="24"/>
          <w:szCs w:val="24"/>
          <w:lang w:bidi="ar"/>
        </w:rPr>
        <w:t>第二阶段报价总价最低入围供应商将成为最终成交供应商，如总价相同甲方将采用摇号方式进行选取。</w:t>
      </w:r>
    </w:p>
    <w:p w14:paraId="71CDA347" w14:textId="77777777" w:rsidR="0000100F" w:rsidRDefault="00DD6839">
      <w:pPr>
        <w:pStyle w:val="11"/>
        <w:jc w:val="both"/>
        <w:rPr>
          <w:rFonts w:eastAsia="方正小标宋简体"/>
          <w:bCs/>
          <w:sz w:val="32"/>
          <w:szCs w:val="32"/>
        </w:rPr>
      </w:pPr>
      <w:r>
        <w:rPr>
          <w:rFonts w:eastAsia="方正小标宋简体"/>
          <w:bCs/>
          <w:sz w:val="32"/>
          <w:szCs w:val="32"/>
        </w:rPr>
        <w:br w:type="page"/>
      </w:r>
      <w:r>
        <w:rPr>
          <w:rFonts w:eastAsia="方正仿宋_GBK"/>
          <w:sz w:val="24"/>
        </w:rPr>
        <w:lastRenderedPageBreak/>
        <w:t>附件三</w:t>
      </w:r>
    </w:p>
    <w:p w14:paraId="3A092649" w14:textId="77777777" w:rsidR="0000100F" w:rsidRDefault="00DD6839" w:rsidP="00315D90">
      <w:pPr>
        <w:pStyle w:val="1"/>
        <w:spacing w:before="120" w:after="120"/>
      </w:pPr>
      <w:r>
        <w:rPr>
          <w:rFonts w:hint="eastAsia"/>
        </w:rPr>
        <w:t>经开</w:t>
      </w:r>
      <w:r>
        <w:rPr>
          <w:rFonts w:hint="eastAsia"/>
        </w:rPr>
        <w:t>.</w:t>
      </w:r>
      <w:r>
        <w:rPr>
          <w:rFonts w:hint="eastAsia"/>
        </w:rPr>
        <w:t>博睿庭（人才公寓）项目一期营销物料制作服务报价表（第二阶段）</w:t>
      </w:r>
    </w:p>
    <w:tbl>
      <w:tblPr>
        <w:tblW w:w="14337" w:type="dxa"/>
        <w:tblInd w:w="93" w:type="dxa"/>
        <w:tblLook w:val="04A0" w:firstRow="1" w:lastRow="0" w:firstColumn="1" w:lastColumn="0" w:noHBand="0" w:noVBand="1"/>
      </w:tblPr>
      <w:tblGrid>
        <w:gridCol w:w="956"/>
        <w:gridCol w:w="437"/>
        <w:gridCol w:w="994"/>
        <w:gridCol w:w="1190"/>
        <w:gridCol w:w="239"/>
        <w:gridCol w:w="1087"/>
        <w:gridCol w:w="536"/>
        <w:gridCol w:w="778"/>
        <w:gridCol w:w="805"/>
        <w:gridCol w:w="1043"/>
        <w:gridCol w:w="1772"/>
        <w:gridCol w:w="2256"/>
        <w:gridCol w:w="2244"/>
      </w:tblGrid>
      <w:tr w:rsidR="0000100F" w14:paraId="62F9A4C7" w14:textId="77777777">
        <w:trPr>
          <w:trHeight w:val="770"/>
        </w:trPr>
        <w:tc>
          <w:tcPr>
            <w:tcW w:w="1393"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79119265" w14:textId="77777777" w:rsidR="0000100F" w:rsidRDefault="00DD6839">
            <w:pPr>
              <w:widowControl/>
              <w:jc w:val="center"/>
              <w:rPr>
                <w:rFonts w:eastAsia="方正仿宋_GBK"/>
                <w:b/>
                <w:bCs/>
                <w:kern w:val="0"/>
                <w:sz w:val="20"/>
                <w:szCs w:val="20"/>
              </w:rPr>
            </w:pPr>
            <w:r>
              <w:rPr>
                <w:rFonts w:eastAsia="方正仿宋_GBK"/>
                <w:b/>
                <w:bCs/>
                <w:kern w:val="0"/>
                <w:sz w:val="20"/>
                <w:szCs w:val="20"/>
              </w:rPr>
              <w:t>项目编号</w:t>
            </w:r>
          </w:p>
        </w:tc>
        <w:tc>
          <w:tcPr>
            <w:tcW w:w="2423"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3E16C3AB" w14:textId="77777777" w:rsidR="0000100F" w:rsidRDefault="00DD6839">
            <w:pPr>
              <w:widowControl/>
              <w:jc w:val="center"/>
              <w:rPr>
                <w:rFonts w:eastAsia="方正仿宋_GBK"/>
                <w:b/>
                <w:bCs/>
                <w:kern w:val="0"/>
                <w:sz w:val="20"/>
                <w:szCs w:val="20"/>
              </w:rPr>
            </w:pPr>
            <w:r>
              <w:rPr>
                <w:rFonts w:eastAsia="方正仿宋_GBK"/>
                <w:b/>
                <w:bCs/>
                <w:kern w:val="0"/>
                <w:sz w:val="20"/>
                <w:szCs w:val="20"/>
              </w:rPr>
              <w:t>（</w:t>
            </w:r>
            <w:r>
              <w:rPr>
                <w:rFonts w:eastAsia="方正仿宋_GBK"/>
                <w:b/>
                <w:bCs/>
                <w:kern w:val="0"/>
                <w:sz w:val="20"/>
                <w:szCs w:val="20"/>
              </w:rPr>
              <w:t>2024</w:t>
            </w:r>
            <w:r>
              <w:rPr>
                <w:rFonts w:eastAsia="方正仿宋_GBK"/>
                <w:b/>
                <w:bCs/>
                <w:kern w:val="0"/>
                <w:sz w:val="20"/>
                <w:szCs w:val="20"/>
              </w:rPr>
              <w:t>）</w:t>
            </w:r>
            <w:r>
              <w:rPr>
                <w:rFonts w:eastAsia="方正仿宋_GBK"/>
                <w:b/>
                <w:bCs/>
                <w:kern w:val="0"/>
                <w:sz w:val="20"/>
                <w:szCs w:val="20"/>
              </w:rPr>
              <w:t>-00x</w:t>
            </w:r>
          </w:p>
        </w:tc>
        <w:tc>
          <w:tcPr>
            <w:tcW w:w="1623"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0E2C19EB" w14:textId="77777777" w:rsidR="0000100F" w:rsidRDefault="00DD6839">
            <w:pPr>
              <w:widowControl/>
              <w:jc w:val="center"/>
              <w:rPr>
                <w:rFonts w:eastAsia="方正仿宋_GBK"/>
                <w:b/>
                <w:bCs/>
                <w:kern w:val="0"/>
                <w:sz w:val="20"/>
                <w:szCs w:val="20"/>
              </w:rPr>
            </w:pPr>
            <w:r>
              <w:rPr>
                <w:rFonts w:eastAsia="方正仿宋_GBK"/>
                <w:b/>
                <w:bCs/>
                <w:kern w:val="0"/>
                <w:sz w:val="20"/>
                <w:szCs w:val="20"/>
              </w:rPr>
              <w:t>报价单位（盖章）</w:t>
            </w:r>
          </w:p>
        </w:tc>
        <w:tc>
          <w:tcPr>
            <w:tcW w:w="4398" w:type="dxa"/>
            <w:gridSpan w:val="4"/>
            <w:tcBorders>
              <w:top w:val="single" w:sz="4" w:space="0" w:color="auto"/>
              <w:left w:val="single" w:sz="4" w:space="0" w:color="auto"/>
              <w:bottom w:val="single" w:sz="4" w:space="0" w:color="auto"/>
              <w:right w:val="single" w:sz="4" w:space="0" w:color="auto"/>
            </w:tcBorders>
            <w:shd w:val="clear" w:color="000000" w:fill="auto"/>
            <w:vAlign w:val="center"/>
          </w:tcPr>
          <w:p w14:paraId="394B4FE6" w14:textId="77777777" w:rsidR="0000100F" w:rsidRDefault="0000100F">
            <w:pPr>
              <w:widowControl/>
              <w:jc w:val="center"/>
              <w:rPr>
                <w:rFonts w:eastAsia="方正仿宋_GBK"/>
                <w:b/>
                <w:bCs/>
                <w:kern w:val="0"/>
                <w:sz w:val="20"/>
                <w:szCs w:val="20"/>
              </w:rPr>
            </w:pPr>
          </w:p>
        </w:tc>
        <w:tc>
          <w:tcPr>
            <w:tcW w:w="2256" w:type="dxa"/>
            <w:tcBorders>
              <w:top w:val="single" w:sz="4" w:space="0" w:color="auto"/>
              <w:left w:val="nil"/>
              <w:bottom w:val="single" w:sz="4" w:space="0" w:color="auto"/>
              <w:right w:val="single" w:sz="4" w:space="0" w:color="auto"/>
            </w:tcBorders>
            <w:shd w:val="clear" w:color="000000" w:fill="auto"/>
            <w:vAlign w:val="center"/>
          </w:tcPr>
          <w:p w14:paraId="17805678" w14:textId="77777777" w:rsidR="0000100F" w:rsidRDefault="00DD6839">
            <w:pPr>
              <w:widowControl/>
              <w:jc w:val="center"/>
              <w:rPr>
                <w:rFonts w:eastAsia="方正仿宋_GBK"/>
                <w:b/>
                <w:bCs/>
                <w:kern w:val="0"/>
                <w:sz w:val="20"/>
                <w:szCs w:val="20"/>
              </w:rPr>
            </w:pPr>
            <w:r>
              <w:rPr>
                <w:rFonts w:eastAsia="方正仿宋_GBK"/>
                <w:b/>
                <w:bCs/>
                <w:kern w:val="0"/>
                <w:sz w:val="20"/>
                <w:szCs w:val="20"/>
              </w:rPr>
              <w:t>第二阶段报价总价（元）</w:t>
            </w:r>
          </w:p>
        </w:tc>
        <w:tc>
          <w:tcPr>
            <w:tcW w:w="2244" w:type="dxa"/>
            <w:tcBorders>
              <w:top w:val="single" w:sz="4" w:space="0" w:color="auto"/>
              <w:left w:val="nil"/>
              <w:bottom w:val="single" w:sz="4" w:space="0" w:color="auto"/>
              <w:right w:val="single" w:sz="4" w:space="0" w:color="auto"/>
            </w:tcBorders>
            <w:shd w:val="clear" w:color="000000" w:fill="auto"/>
            <w:vAlign w:val="center"/>
          </w:tcPr>
          <w:p w14:paraId="37798745" w14:textId="77777777" w:rsidR="0000100F" w:rsidRDefault="00DD6839">
            <w:pPr>
              <w:widowControl/>
              <w:jc w:val="center"/>
              <w:rPr>
                <w:rFonts w:eastAsia="方正仿宋_GBK"/>
                <w:b/>
                <w:i/>
                <w:iCs/>
                <w:kern w:val="0"/>
                <w:sz w:val="15"/>
                <w:szCs w:val="15"/>
              </w:rPr>
            </w:pPr>
            <w:r>
              <w:rPr>
                <w:rFonts w:eastAsia="方正仿宋_GBK"/>
                <w:b/>
                <w:i/>
                <w:iCs/>
                <w:kern w:val="0"/>
                <w:sz w:val="15"/>
                <w:szCs w:val="15"/>
              </w:rPr>
              <w:t>（金额保留</w:t>
            </w:r>
            <w:r>
              <w:rPr>
                <w:rFonts w:eastAsia="方正仿宋_GBK"/>
                <w:b/>
                <w:i/>
                <w:iCs/>
                <w:kern w:val="0"/>
                <w:sz w:val="15"/>
                <w:szCs w:val="15"/>
              </w:rPr>
              <w:t>2</w:t>
            </w:r>
            <w:r>
              <w:rPr>
                <w:rFonts w:eastAsia="方正仿宋_GBK"/>
                <w:b/>
                <w:i/>
                <w:iCs/>
                <w:kern w:val="0"/>
                <w:sz w:val="15"/>
                <w:szCs w:val="15"/>
              </w:rPr>
              <w:t>位小数）</w:t>
            </w:r>
          </w:p>
        </w:tc>
      </w:tr>
      <w:tr w:rsidR="0000100F" w14:paraId="7A718190" w14:textId="77777777">
        <w:trPr>
          <w:trHeight w:val="770"/>
        </w:trPr>
        <w:tc>
          <w:tcPr>
            <w:tcW w:w="956" w:type="dxa"/>
            <w:tcBorders>
              <w:top w:val="single" w:sz="4" w:space="0" w:color="auto"/>
              <w:left w:val="single" w:sz="4" w:space="0" w:color="auto"/>
              <w:bottom w:val="single" w:sz="4" w:space="0" w:color="auto"/>
              <w:right w:val="single" w:sz="4" w:space="0" w:color="auto"/>
            </w:tcBorders>
            <w:shd w:val="clear" w:color="000000" w:fill="auto"/>
            <w:vAlign w:val="center"/>
          </w:tcPr>
          <w:p w14:paraId="7F252406" w14:textId="77777777" w:rsidR="0000100F" w:rsidRDefault="00DD6839">
            <w:pPr>
              <w:widowControl/>
              <w:jc w:val="center"/>
              <w:rPr>
                <w:rFonts w:eastAsia="方正仿宋_GBK"/>
                <w:b/>
                <w:kern w:val="0"/>
                <w:sz w:val="20"/>
                <w:szCs w:val="20"/>
              </w:rPr>
            </w:pPr>
            <w:r>
              <w:rPr>
                <w:rFonts w:eastAsia="方正仿宋_GBK"/>
                <w:b/>
                <w:kern w:val="0"/>
                <w:sz w:val="20"/>
                <w:szCs w:val="20"/>
              </w:rPr>
              <w:t>序号</w:t>
            </w:r>
          </w:p>
        </w:tc>
        <w:tc>
          <w:tcPr>
            <w:tcW w:w="1431" w:type="dxa"/>
            <w:gridSpan w:val="2"/>
            <w:tcBorders>
              <w:top w:val="single" w:sz="4" w:space="0" w:color="auto"/>
              <w:left w:val="nil"/>
              <w:bottom w:val="single" w:sz="4" w:space="0" w:color="auto"/>
              <w:right w:val="single" w:sz="4" w:space="0" w:color="auto"/>
            </w:tcBorders>
            <w:shd w:val="clear" w:color="000000" w:fill="auto"/>
            <w:vAlign w:val="center"/>
          </w:tcPr>
          <w:p w14:paraId="48753103" w14:textId="77777777" w:rsidR="0000100F" w:rsidRDefault="00DD6839">
            <w:pPr>
              <w:widowControl/>
              <w:jc w:val="center"/>
              <w:rPr>
                <w:rFonts w:eastAsia="方正仿宋_GBK"/>
                <w:b/>
                <w:kern w:val="0"/>
                <w:sz w:val="20"/>
                <w:szCs w:val="20"/>
              </w:rPr>
            </w:pPr>
            <w:r>
              <w:rPr>
                <w:rFonts w:eastAsia="方正仿宋_GBK"/>
                <w:b/>
                <w:kern w:val="0"/>
                <w:sz w:val="20"/>
                <w:szCs w:val="20"/>
              </w:rPr>
              <w:t>项目名称</w:t>
            </w:r>
          </w:p>
        </w:tc>
        <w:tc>
          <w:tcPr>
            <w:tcW w:w="1190" w:type="dxa"/>
            <w:tcBorders>
              <w:top w:val="single" w:sz="4" w:space="0" w:color="auto"/>
              <w:left w:val="nil"/>
              <w:bottom w:val="single" w:sz="4" w:space="0" w:color="auto"/>
              <w:right w:val="single" w:sz="4" w:space="0" w:color="auto"/>
            </w:tcBorders>
            <w:shd w:val="clear" w:color="000000" w:fill="auto"/>
            <w:vAlign w:val="center"/>
          </w:tcPr>
          <w:p w14:paraId="24DEFB12" w14:textId="77777777" w:rsidR="0000100F" w:rsidRDefault="00DD6839">
            <w:pPr>
              <w:widowControl/>
              <w:jc w:val="center"/>
              <w:rPr>
                <w:rFonts w:eastAsia="方正仿宋_GBK"/>
                <w:b/>
                <w:kern w:val="0"/>
                <w:sz w:val="20"/>
                <w:szCs w:val="20"/>
              </w:rPr>
            </w:pPr>
            <w:r>
              <w:rPr>
                <w:rFonts w:eastAsia="方正仿宋_GBK"/>
                <w:b/>
                <w:kern w:val="0"/>
                <w:sz w:val="20"/>
                <w:szCs w:val="20"/>
              </w:rPr>
              <w:t>类别</w:t>
            </w:r>
          </w:p>
        </w:tc>
        <w:tc>
          <w:tcPr>
            <w:tcW w:w="1326" w:type="dxa"/>
            <w:gridSpan w:val="2"/>
            <w:tcBorders>
              <w:top w:val="single" w:sz="4" w:space="0" w:color="auto"/>
              <w:left w:val="nil"/>
              <w:bottom w:val="single" w:sz="4" w:space="0" w:color="auto"/>
              <w:right w:val="single" w:sz="4" w:space="0" w:color="auto"/>
            </w:tcBorders>
            <w:shd w:val="clear" w:color="000000" w:fill="auto"/>
            <w:vAlign w:val="center"/>
          </w:tcPr>
          <w:p w14:paraId="380DFCC5" w14:textId="77777777" w:rsidR="0000100F" w:rsidRDefault="00DD6839">
            <w:pPr>
              <w:widowControl/>
              <w:jc w:val="center"/>
              <w:rPr>
                <w:rFonts w:eastAsia="方正仿宋_GBK"/>
                <w:b/>
                <w:kern w:val="0"/>
                <w:sz w:val="20"/>
                <w:szCs w:val="20"/>
              </w:rPr>
            </w:pPr>
            <w:r>
              <w:rPr>
                <w:rFonts w:eastAsia="方正仿宋_GBK"/>
                <w:b/>
                <w:kern w:val="0"/>
                <w:sz w:val="20"/>
                <w:szCs w:val="20"/>
              </w:rPr>
              <w:t>规格型号及材质</w:t>
            </w:r>
          </w:p>
        </w:tc>
        <w:tc>
          <w:tcPr>
            <w:tcW w:w="1314" w:type="dxa"/>
            <w:gridSpan w:val="2"/>
            <w:tcBorders>
              <w:top w:val="single" w:sz="4" w:space="0" w:color="auto"/>
              <w:left w:val="nil"/>
              <w:bottom w:val="single" w:sz="4" w:space="0" w:color="auto"/>
              <w:right w:val="single" w:sz="4" w:space="0" w:color="auto"/>
            </w:tcBorders>
            <w:shd w:val="clear" w:color="000000" w:fill="auto"/>
            <w:vAlign w:val="center"/>
          </w:tcPr>
          <w:p w14:paraId="59EE4FD8" w14:textId="77777777" w:rsidR="0000100F" w:rsidRDefault="00DD6839">
            <w:pPr>
              <w:widowControl/>
              <w:jc w:val="center"/>
              <w:rPr>
                <w:rFonts w:eastAsia="方正仿宋_GBK"/>
                <w:b/>
                <w:kern w:val="0"/>
                <w:sz w:val="20"/>
                <w:szCs w:val="20"/>
              </w:rPr>
            </w:pPr>
            <w:r>
              <w:rPr>
                <w:rFonts w:eastAsia="方正仿宋_GBK"/>
                <w:b/>
                <w:kern w:val="0"/>
                <w:sz w:val="20"/>
                <w:szCs w:val="20"/>
              </w:rPr>
              <w:t>采购方式</w:t>
            </w:r>
          </w:p>
        </w:tc>
        <w:tc>
          <w:tcPr>
            <w:tcW w:w="805" w:type="dxa"/>
            <w:tcBorders>
              <w:top w:val="single" w:sz="4" w:space="0" w:color="auto"/>
              <w:left w:val="nil"/>
              <w:bottom w:val="single" w:sz="4" w:space="0" w:color="auto"/>
              <w:right w:val="single" w:sz="4" w:space="0" w:color="auto"/>
            </w:tcBorders>
            <w:shd w:val="clear" w:color="000000" w:fill="auto"/>
            <w:vAlign w:val="center"/>
          </w:tcPr>
          <w:p w14:paraId="1F99FAD2" w14:textId="77777777" w:rsidR="0000100F" w:rsidRDefault="00DD6839">
            <w:pPr>
              <w:widowControl/>
              <w:jc w:val="center"/>
              <w:rPr>
                <w:rFonts w:eastAsia="方正仿宋_GBK"/>
                <w:b/>
                <w:kern w:val="0"/>
                <w:sz w:val="20"/>
                <w:szCs w:val="20"/>
              </w:rPr>
            </w:pPr>
            <w:r>
              <w:rPr>
                <w:rFonts w:eastAsia="方正仿宋_GBK"/>
                <w:b/>
                <w:kern w:val="0"/>
                <w:sz w:val="20"/>
                <w:szCs w:val="20"/>
              </w:rPr>
              <w:t>数量</w:t>
            </w:r>
          </w:p>
        </w:tc>
        <w:tc>
          <w:tcPr>
            <w:tcW w:w="1043" w:type="dxa"/>
            <w:tcBorders>
              <w:top w:val="single" w:sz="4" w:space="0" w:color="auto"/>
              <w:left w:val="nil"/>
              <w:bottom w:val="single" w:sz="4" w:space="0" w:color="auto"/>
              <w:right w:val="single" w:sz="4" w:space="0" w:color="auto"/>
            </w:tcBorders>
            <w:shd w:val="clear" w:color="000000" w:fill="auto"/>
            <w:vAlign w:val="center"/>
          </w:tcPr>
          <w:p w14:paraId="6ED8B70D" w14:textId="77777777" w:rsidR="0000100F" w:rsidRDefault="00DD6839">
            <w:pPr>
              <w:widowControl/>
              <w:jc w:val="center"/>
              <w:rPr>
                <w:rFonts w:eastAsia="方正仿宋_GBK"/>
                <w:b/>
                <w:kern w:val="0"/>
                <w:sz w:val="20"/>
                <w:szCs w:val="20"/>
              </w:rPr>
            </w:pPr>
            <w:r>
              <w:rPr>
                <w:rFonts w:eastAsia="方正仿宋_GBK"/>
                <w:b/>
                <w:kern w:val="0"/>
                <w:sz w:val="20"/>
                <w:szCs w:val="20"/>
              </w:rPr>
              <w:t>单位</w:t>
            </w:r>
          </w:p>
        </w:tc>
        <w:tc>
          <w:tcPr>
            <w:tcW w:w="1772" w:type="dxa"/>
            <w:tcBorders>
              <w:top w:val="single" w:sz="4" w:space="0" w:color="auto"/>
              <w:left w:val="nil"/>
              <w:bottom w:val="single" w:sz="4" w:space="0" w:color="auto"/>
              <w:right w:val="single" w:sz="4" w:space="0" w:color="auto"/>
            </w:tcBorders>
            <w:shd w:val="clear" w:color="000000" w:fill="auto"/>
            <w:vAlign w:val="center"/>
          </w:tcPr>
          <w:p w14:paraId="7A6C5D05" w14:textId="77777777" w:rsidR="0000100F" w:rsidRDefault="00DD6839">
            <w:pPr>
              <w:widowControl/>
              <w:jc w:val="center"/>
              <w:rPr>
                <w:rFonts w:eastAsia="方正仿宋_GBK"/>
                <w:b/>
                <w:kern w:val="0"/>
                <w:sz w:val="20"/>
                <w:szCs w:val="20"/>
              </w:rPr>
            </w:pPr>
            <w:r>
              <w:rPr>
                <w:rFonts w:eastAsia="方正仿宋_GBK"/>
                <w:b/>
                <w:kern w:val="0"/>
                <w:sz w:val="20"/>
                <w:szCs w:val="20"/>
              </w:rPr>
              <w:t>第</w:t>
            </w:r>
            <w:r>
              <w:rPr>
                <w:rFonts w:eastAsia="方正仿宋_GBK" w:hint="eastAsia"/>
                <w:b/>
                <w:kern w:val="0"/>
                <w:sz w:val="20"/>
                <w:szCs w:val="20"/>
              </w:rPr>
              <w:t>二</w:t>
            </w:r>
            <w:r>
              <w:rPr>
                <w:rFonts w:eastAsia="方正仿宋_GBK"/>
                <w:b/>
                <w:kern w:val="0"/>
                <w:sz w:val="20"/>
                <w:szCs w:val="20"/>
              </w:rPr>
              <w:t>阶段单价</w:t>
            </w:r>
            <w:r>
              <w:rPr>
                <w:rFonts w:eastAsia="方正仿宋_GBK" w:hint="eastAsia"/>
                <w:b/>
                <w:kern w:val="0"/>
                <w:sz w:val="20"/>
                <w:szCs w:val="20"/>
              </w:rPr>
              <w:t>限价</w:t>
            </w:r>
            <w:r>
              <w:rPr>
                <w:rFonts w:eastAsia="方正仿宋_GBK"/>
                <w:b/>
                <w:bCs/>
                <w:kern w:val="0"/>
                <w:sz w:val="20"/>
                <w:szCs w:val="20"/>
              </w:rPr>
              <w:t>（元）</w:t>
            </w:r>
          </w:p>
        </w:tc>
        <w:tc>
          <w:tcPr>
            <w:tcW w:w="2256" w:type="dxa"/>
            <w:tcBorders>
              <w:top w:val="single" w:sz="4" w:space="0" w:color="auto"/>
              <w:left w:val="nil"/>
              <w:bottom w:val="single" w:sz="4" w:space="0" w:color="auto"/>
              <w:right w:val="single" w:sz="4" w:space="0" w:color="auto"/>
            </w:tcBorders>
            <w:shd w:val="clear" w:color="000000" w:fill="auto"/>
            <w:vAlign w:val="center"/>
          </w:tcPr>
          <w:p w14:paraId="3CA89820" w14:textId="77777777" w:rsidR="0000100F" w:rsidRDefault="00DD6839">
            <w:pPr>
              <w:widowControl/>
              <w:jc w:val="center"/>
              <w:rPr>
                <w:rFonts w:eastAsia="方正仿宋_GBK"/>
                <w:b/>
                <w:kern w:val="0"/>
                <w:sz w:val="20"/>
                <w:szCs w:val="20"/>
              </w:rPr>
            </w:pPr>
            <w:r>
              <w:rPr>
                <w:rFonts w:eastAsia="方正仿宋_GBK"/>
                <w:b/>
                <w:kern w:val="0"/>
                <w:sz w:val="20"/>
                <w:szCs w:val="20"/>
              </w:rPr>
              <w:t>第二阶段单价报价</w:t>
            </w:r>
            <w:r>
              <w:rPr>
                <w:rFonts w:eastAsia="方正仿宋_GBK"/>
                <w:b/>
                <w:bCs/>
                <w:kern w:val="0"/>
                <w:sz w:val="20"/>
                <w:szCs w:val="20"/>
              </w:rPr>
              <w:t>（元）</w:t>
            </w:r>
          </w:p>
        </w:tc>
        <w:tc>
          <w:tcPr>
            <w:tcW w:w="2244" w:type="dxa"/>
            <w:tcBorders>
              <w:top w:val="single" w:sz="4" w:space="0" w:color="auto"/>
              <w:left w:val="nil"/>
              <w:bottom w:val="single" w:sz="4" w:space="0" w:color="auto"/>
              <w:right w:val="single" w:sz="4" w:space="0" w:color="auto"/>
            </w:tcBorders>
            <w:shd w:val="clear" w:color="000000" w:fill="auto"/>
            <w:vAlign w:val="center"/>
          </w:tcPr>
          <w:p w14:paraId="61873AF7" w14:textId="77777777" w:rsidR="0000100F" w:rsidRDefault="00DD6839">
            <w:pPr>
              <w:widowControl/>
              <w:jc w:val="center"/>
              <w:rPr>
                <w:rFonts w:eastAsia="方正仿宋_GBK"/>
                <w:b/>
                <w:kern w:val="0"/>
                <w:sz w:val="20"/>
                <w:szCs w:val="20"/>
              </w:rPr>
            </w:pPr>
            <w:r>
              <w:rPr>
                <w:rFonts w:eastAsia="方正仿宋_GBK"/>
                <w:b/>
                <w:kern w:val="0"/>
                <w:sz w:val="20"/>
                <w:szCs w:val="20"/>
              </w:rPr>
              <w:t>第二阶段单价报价小计</w:t>
            </w:r>
            <w:r>
              <w:rPr>
                <w:rFonts w:eastAsia="方正仿宋_GBK"/>
                <w:b/>
                <w:bCs/>
                <w:kern w:val="0"/>
                <w:sz w:val="20"/>
                <w:szCs w:val="20"/>
              </w:rPr>
              <w:t>（元）</w:t>
            </w:r>
          </w:p>
        </w:tc>
      </w:tr>
      <w:tr w:rsidR="0000100F" w14:paraId="3472ADA9" w14:textId="77777777">
        <w:trPr>
          <w:trHeight w:val="770"/>
        </w:trPr>
        <w:tc>
          <w:tcPr>
            <w:tcW w:w="956" w:type="dxa"/>
            <w:tcBorders>
              <w:top w:val="single" w:sz="4" w:space="0" w:color="auto"/>
              <w:left w:val="single" w:sz="4" w:space="0" w:color="auto"/>
              <w:bottom w:val="single" w:sz="4" w:space="0" w:color="auto"/>
              <w:right w:val="single" w:sz="4" w:space="0" w:color="auto"/>
            </w:tcBorders>
            <w:shd w:val="clear" w:color="000000" w:fill="auto"/>
            <w:vAlign w:val="center"/>
          </w:tcPr>
          <w:p w14:paraId="715487C9" w14:textId="77777777" w:rsidR="0000100F" w:rsidRDefault="0000100F">
            <w:pPr>
              <w:widowControl/>
              <w:jc w:val="center"/>
              <w:rPr>
                <w:rFonts w:eastAsia="方正仿宋_GBK"/>
                <w:b/>
                <w:kern w:val="0"/>
                <w:sz w:val="20"/>
                <w:szCs w:val="20"/>
              </w:rPr>
            </w:pPr>
          </w:p>
        </w:tc>
        <w:tc>
          <w:tcPr>
            <w:tcW w:w="1431" w:type="dxa"/>
            <w:gridSpan w:val="2"/>
            <w:tcBorders>
              <w:top w:val="single" w:sz="4" w:space="0" w:color="auto"/>
              <w:left w:val="nil"/>
              <w:bottom w:val="single" w:sz="4" w:space="0" w:color="auto"/>
              <w:right w:val="single" w:sz="4" w:space="0" w:color="auto"/>
            </w:tcBorders>
            <w:shd w:val="clear" w:color="000000" w:fill="auto"/>
            <w:vAlign w:val="center"/>
          </w:tcPr>
          <w:p w14:paraId="0A385221" w14:textId="77777777" w:rsidR="0000100F" w:rsidRDefault="0000100F">
            <w:pPr>
              <w:widowControl/>
              <w:jc w:val="center"/>
              <w:rPr>
                <w:rFonts w:eastAsia="方正仿宋_GBK"/>
                <w:b/>
                <w:kern w:val="0"/>
                <w:sz w:val="20"/>
                <w:szCs w:val="20"/>
              </w:rPr>
            </w:pPr>
          </w:p>
        </w:tc>
        <w:tc>
          <w:tcPr>
            <w:tcW w:w="1190" w:type="dxa"/>
            <w:tcBorders>
              <w:top w:val="single" w:sz="4" w:space="0" w:color="auto"/>
              <w:left w:val="nil"/>
              <w:bottom w:val="single" w:sz="4" w:space="0" w:color="auto"/>
              <w:right w:val="single" w:sz="4" w:space="0" w:color="auto"/>
            </w:tcBorders>
            <w:shd w:val="clear" w:color="000000" w:fill="auto"/>
            <w:vAlign w:val="center"/>
          </w:tcPr>
          <w:p w14:paraId="449DA992" w14:textId="77777777" w:rsidR="0000100F" w:rsidRDefault="0000100F">
            <w:pPr>
              <w:widowControl/>
              <w:jc w:val="center"/>
              <w:rPr>
                <w:rFonts w:eastAsia="方正仿宋_GBK"/>
                <w:b/>
                <w:kern w:val="0"/>
                <w:sz w:val="20"/>
                <w:szCs w:val="20"/>
              </w:rPr>
            </w:pPr>
          </w:p>
        </w:tc>
        <w:tc>
          <w:tcPr>
            <w:tcW w:w="1326" w:type="dxa"/>
            <w:gridSpan w:val="2"/>
            <w:tcBorders>
              <w:top w:val="single" w:sz="4" w:space="0" w:color="auto"/>
              <w:left w:val="nil"/>
              <w:bottom w:val="single" w:sz="4" w:space="0" w:color="auto"/>
              <w:right w:val="single" w:sz="4" w:space="0" w:color="auto"/>
            </w:tcBorders>
            <w:shd w:val="clear" w:color="000000" w:fill="auto"/>
            <w:vAlign w:val="center"/>
          </w:tcPr>
          <w:p w14:paraId="646DA46F" w14:textId="77777777" w:rsidR="0000100F" w:rsidRDefault="0000100F">
            <w:pPr>
              <w:widowControl/>
              <w:jc w:val="center"/>
              <w:rPr>
                <w:rFonts w:eastAsia="方正仿宋_GBK"/>
                <w:b/>
                <w:kern w:val="0"/>
                <w:sz w:val="20"/>
                <w:szCs w:val="20"/>
              </w:rPr>
            </w:pPr>
          </w:p>
        </w:tc>
        <w:tc>
          <w:tcPr>
            <w:tcW w:w="1314" w:type="dxa"/>
            <w:gridSpan w:val="2"/>
            <w:tcBorders>
              <w:top w:val="single" w:sz="4" w:space="0" w:color="auto"/>
              <w:left w:val="nil"/>
              <w:bottom w:val="single" w:sz="4" w:space="0" w:color="auto"/>
              <w:right w:val="single" w:sz="4" w:space="0" w:color="auto"/>
            </w:tcBorders>
            <w:shd w:val="clear" w:color="000000" w:fill="auto"/>
            <w:vAlign w:val="center"/>
          </w:tcPr>
          <w:p w14:paraId="56EB4241" w14:textId="77777777" w:rsidR="0000100F" w:rsidRDefault="0000100F">
            <w:pPr>
              <w:widowControl/>
              <w:jc w:val="center"/>
              <w:rPr>
                <w:rFonts w:eastAsia="方正仿宋_GBK"/>
                <w:b/>
                <w:kern w:val="0"/>
                <w:sz w:val="20"/>
                <w:szCs w:val="20"/>
              </w:rPr>
            </w:pPr>
          </w:p>
        </w:tc>
        <w:tc>
          <w:tcPr>
            <w:tcW w:w="805" w:type="dxa"/>
            <w:tcBorders>
              <w:top w:val="single" w:sz="4" w:space="0" w:color="auto"/>
              <w:left w:val="nil"/>
              <w:bottom w:val="single" w:sz="4" w:space="0" w:color="auto"/>
              <w:right w:val="single" w:sz="4" w:space="0" w:color="auto"/>
            </w:tcBorders>
            <w:shd w:val="clear" w:color="000000" w:fill="auto"/>
            <w:vAlign w:val="center"/>
          </w:tcPr>
          <w:p w14:paraId="2DA724CB" w14:textId="77777777" w:rsidR="0000100F" w:rsidRDefault="0000100F">
            <w:pPr>
              <w:widowControl/>
              <w:jc w:val="center"/>
              <w:rPr>
                <w:rFonts w:eastAsia="方正仿宋_GBK"/>
                <w:b/>
                <w:kern w:val="0"/>
                <w:sz w:val="20"/>
                <w:szCs w:val="20"/>
              </w:rPr>
            </w:pPr>
          </w:p>
        </w:tc>
        <w:tc>
          <w:tcPr>
            <w:tcW w:w="1043" w:type="dxa"/>
            <w:tcBorders>
              <w:top w:val="single" w:sz="4" w:space="0" w:color="auto"/>
              <w:left w:val="nil"/>
              <w:bottom w:val="single" w:sz="4" w:space="0" w:color="auto"/>
              <w:right w:val="single" w:sz="4" w:space="0" w:color="auto"/>
            </w:tcBorders>
            <w:shd w:val="clear" w:color="000000" w:fill="auto"/>
            <w:vAlign w:val="center"/>
          </w:tcPr>
          <w:p w14:paraId="55169D61" w14:textId="77777777" w:rsidR="0000100F" w:rsidRDefault="0000100F">
            <w:pPr>
              <w:widowControl/>
              <w:jc w:val="center"/>
              <w:rPr>
                <w:rFonts w:eastAsia="方正仿宋_GBK"/>
                <w:b/>
                <w:kern w:val="0"/>
                <w:sz w:val="20"/>
                <w:szCs w:val="20"/>
              </w:rPr>
            </w:pPr>
          </w:p>
        </w:tc>
        <w:tc>
          <w:tcPr>
            <w:tcW w:w="1772" w:type="dxa"/>
            <w:tcBorders>
              <w:top w:val="single" w:sz="4" w:space="0" w:color="auto"/>
              <w:left w:val="nil"/>
              <w:bottom w:val="single" w:sz="4" w:space="0" w:color="auto"/>
              <w:right w:val="single" w:sz="4" w:space="0" w:color="auto"/>
            </w:tcBorders>
            <w:shd w:val="clear" w:color="000000" w:fill="auto"/>
            <w:vAlign w:val="center"/>
          </w:tcPr>
          <w:p w14:paraId="79EEBF05" w14:textId="77777777" w:rsidR="0000100F" w:rsidRDefault="0000100F">
            <w:pPr>
              <w:widowControl/>
              <w:jc w:val="center"/>
              <w:rPr>
                <w:rFonts w:eastAsia="方正仿宋_GBK"/>
                <w:b/>
                <w:kern w:val="0"/>
                <w:sz w:val="20"/>
                <w:szCs w:val="20"/>
              </w:rPr>
            </w:pPr>
          </w:p>
        </w:tc>
        <w:tc>
          <w:tcPr>
            <w:tcW w:w="2256" w:type="dxa"/>
            <w:tcBorders>
              <w:top w:val="single" w:sz="4" w:space="0" w:color="auto"/>
              <w:left w:val="nil"/>
              <w:bottom w:val="single" w:sz="4" w:space="0" w:color="auto"/>
              <w:right w:val="single" w:sz="4" w:space="0" w:color="auto"/>
            </w:tcBorders>
            <w:shd w:val="clear" w:color="000000" w:fill="auto"/>
            <w:vAlign w:val="center"/>
          </w:tcPr>
          <w:p w14:paraId="61066DA6" w14:textId="77777777" w:rsidR="0000100F" w:rsidRDefault="0000100F">
            <w:pPr>
              <w:widowControl/>
              <w:jc w:val="center"/>
              <w:rPr>
                <w:rFonts w:eastAsia="方正仿宋_GBK"/>
                <w:b/>
                <w:kern w:val="0"/>
                <w:sz w:val="20"/>
                <w:szCs w:val="20"/>
              </w:rPr>
            </w:pPr>
          </w:p>
        </w:tc>
        <w:tc>
          <w:tcPr>
            <w:tcW w:w="2244" w:type="dxa"/>
            <w:tcBorders>
              <w:top w:val="single" w:sz="4" w:space="0" w:color="auto"/>
              <w:left w:val="nil"/>
              <w:bottom w:val="single" w:sz="4" w:space="0" w:color="auto"/>
              <w:right w:val="single" w:sz="4" w:space="0" w:color="auto"/>
            </w:tcBorders>
            <w:shd w:val="clear" w:color="000000" w:fill="auto"/>
            <w:vAlign w:val="center"/>
          </w:tcPr>
          <w:p w14:paraId="624B1D24" w14:textId="77777777" w:rsidR="0000100F" w:rsidRDefault="0000100F">
            <w:pPr>
              <w:widowControl/>
              <w:jc w:val="center"/>
              <w:rPr>
                <w:rFonts w:eastAsia="方正仿宋_GBK"/>
                <w:b/>
                <w:kern w:val="0"/>
                <w:sz w:val="20"/>
                <w:szCs w:val="20"/>
              </w:rPr>
            </w:pPr>
          </w:p>
        </w:tc>
      </w:tr>
      <w:tr w:rsidR="0000100F" w14:paraId="74107FDE" w14:textId="77777777">
        <w:trPr>
          <w:trHeight w:val="770"/>
        </w:trPr>
        <w:tc>
          <w:tcPr>
            <w:tcW w:w="956" w:type="dxa"/>
            <w:tcBorders>
              <w:top w:val="single" w:sz="4" w:space="0" w:color="auto"/>
              <w:left w:val="single" w:sz="4" w:space="0" w:color="auto"/>
              <w:bottom w:val="single" w:sz="4" w:space="0" w:color="auto"/>
              <w:right w:val="single" w:sz="4" w:space="0" w:color="auto"/>
            </w:tcBorders>
            <w:shd w:val="clear" w:color="000000" w:fill="auto"/>
            <w:vAlign w:val="center"/>
          </w:tcPr>
          <w:p w14:paraId="29071A5F" w14:textId="77777777" w:rsidR="0000100F" w:rsidRDefault="0000100F">
            <w:pPr>
              <w:widowControl/>
              <w:jc w:val="center"/>
              <w:rPr>
                <w:rFonts w:eastAsia="方正仿宋_GBK"/>
                <w:b/>
                <w:kern w:val="0"/>
                <w:sz w:val="20"/>
                <w:szCs w:val="20"/>
              </w:rPr>
            </w:pPr>
          </w:p>
        </w:tc>
        <w:tc>
          <w:tcPr>
            <w:tcW w:w="1431" w:type="dxa"/>
            <w:gridSpan w:val="2"/>
            <w:tcBorders>
              <w:top w:val="single" w:sz="4" w:space="0" w:color="auto"/>
              <w:left w:val="nil"/>
              <w:bottom w:val="single" w:sz="4" w:space="0" w:color="auto"/>
              <w:right w:val="single" w:sz="4" w:space="0" w:color="auto"/>
            </w:tcBorders>
            <w:shd w:val="clear" w:color="000000" w:fill="auto"/>
            <w:vAlign w:val="center"/>
          </w:tcPr>
          <w:p w14:paraId="58B453C1" w14:textId="77777777" w:rsidR="0000100F" w:rsidRDefault="0000100F">
            <w:pPr>
              <w:widowControl/>
              <w:jc w:val="center"/>
              <w:rPr>
                <w:rFonts w:eastAsia="方正仿宋_GBK"/>
                <w:b/>
                <w:kern w:val="0"/>
                <w:sz w:val="20"/>
                <w:szCs w:val="20"/>
              </w:rPr>
            </w:pPr>
          </w:p>
        </w:tc>
        <w:tc>
          <w:tcPr>
            <w:tcW w:w="1190" w:type="dxa"/>
            <w:tcBorders>
              <w:top w:val="single" w:sz="4" w:space="0" w:color="auto"/>
              <w:left w:val="nil"/>
              <w:bottom w:val="single" w:sz="4" w:space="0" w:color="auto"/>
              <w:right w:val="single" w:sz="4" w:space="0" w:color="auto"/>
            </w:tcBorders>
            <w:shd w:val="clear" w:color="000000" w:fill="auto"/>
            <w:vAlign w:val="center"/>
          </w:tcPr>
          <w:p w14:paraId="14244D48" w14:textId="77777777" w:rsidR="0000100F" w:rsidRDefault="0000100F">
            <w:pPr>
              <w:widowControl/>
              <w:jc w:val="center"/>
              <w:rPr>
                <w:rFonts w:eastAsia="方正仿宋_GBK"/>
                <w:b/>
                <w:kern w:val="0"/>
                <w:sz w:val="20"/>
                <w:szCs w:val="20"/>
              </w:rPr>
            </w:pPr>
          </w:p>
        </w:tc>
        <w:tc>
          <w:tcPr>
            <w:tcW w:w="1326" w:type="dxa"/>
            <w:gridSpan w:val="2"/>
            <w:tcBorders>
              <w:top w:val="single" w:sz="4" w:space="0" w:color="auto"/>
              <w:left w:val="nil"/>
              <w:bottom w:val="single" w:sz="4" w:space="0" w:color="auto"/>
              <w:right w:val="single" w:sz="4" w:space="0" w:color="auto"/>
            </w:tcBorders>
            <w:shd w:val="clear" w:color="000000" w:fill="auto"/>
            <w:vAlign w:val="center"/>
          </w:tcPr>
          <w:p w14:paraId="71747BD7" w14:textId="77777777" w:rsidR="0000100F" w:rsidRDefault="0000100F">
            <w:pPr>
              <w:widowControl/>
              <w:jc w:val="center"/>
              <w:rPr>
                <w:rFonts w:eastAsia="方正仿宋_GBK"/>
                <w:b/>
                <w:kern w:val="0"/>
                <w:sz w:val="20"/>
                <w:szCs w:val="20"/>
              </w:rPr>
            </w:pPr>
          </w:p>
        </w:tc>
        <w:tc>
          <w:tcPr>
            <w:tcW w:w="1314" w:type="dxa"/>
            <w:gridSpan w:val="2"/>
            <w:tcBorders>
              <w:top w:val="single" w:sz="4" w:space="0" w:color="auto"/>
              <w:left w:val="nil"/>
              <w:bottom w:val="single" w:sz="4" w:space="0" w:color="auto"/>
              <w:right w:val="single" w:sz="4" w:space="0" w:color="auto"/>
            </w:tcBorders>
            <w:shd w:val="clear" w:color="000000" w:fill="auto"/>
            <w:vAlign w:val="center"/>
          </w:tcPr>
          <w:p w14:paraId="79BC30BA" w14:textId="77777777" w:rsidR="0000100F" w:rsidRDefault="0000100F">
            <w:pPr>
              <w:widowControl/>
              <w:jc w:val="center"/>
              <w:rPr>
                <w:rFonts w:eastAsia="方正仿宋_GBK"/>
                <w:b/>
                <w:kern w:val="0"/>
                <w:sz w:val="20"/>
                <w:szCs w:val="20"/>
              </w:rPr>
            </w:pPr>
          </w:p>
        </w:tc>
        <w:tc>
          <w:tcPr>
            <w:tcW w:w="805" w:type="dxa"/>
            <w:tcBorders>
              <w:top w:val="single" w:sz="4" w:space="0" w:color="auto"/>
              <w:left w:val="nil"/>
              <w:bottom w:val="single" w:sz="4" w:space="0" w:color="auto"/>
              <w:right w:val="single" w:sz="4" w:space="0" w:color="auto"/>
            </w:tcBorders>
            <w:shd w:val="clear" w:color="000000" w:fill="auto"/>
            <w:vAlign w:val="center"/>
          </w:tcPr>
          <w:p w14:paraId="4604D4B6" w14:textId="77777777" w:rsidR="0000100F" w:rsidRDefault="0000100F">
            <w:pPr>
              <w:widowControl/>
              <w:jc w:val="center"/>
              <w:rPr>
                <w:rFonts w:eastAsia="方正仿宋_GBK"/>
                <w:b/>
                <w:kern w:val="0"/>
                <w:sz w:val="20"/>
                <w:szCs w:val="20"/>
              </w:rPr>
            </w:pPr>
          </w:p>
        </w:tc>
        <w:tc>
          <w:tcPr>
            <w:tcW w:w="1043" w:type="dxa"/>
            <w:tcBorders>
              <w:top w:val="single" w:sz="4" w:space="0" w:color="auto"/>
              <w:left w:val="nil"/>
              <w:bottom w:val="single" w:sz="4" w:space="0" w:color="auto"/>
              <w:right w:val="single" w:sz="4" w:space="0" w:color="auto"/>
            </w:tcBorders>
            <w:shd w:val="clear" w:color="000000" w:fill="auto"/>
            <w:vAlign w:val="center"/>
          </w:tcPr>
          <w:p w14:paraId="5FC7455A" w14:textId="77777777" w:rsidR="0000100F" w:rsidRDefault="0000100F">
            <w:pPr>
              <w:widowControl/>
              <w:jc w:val="center"/>
              <w:rPr>
                <w:rFonts w:eastAsia="方正仿宋_GBK"/>
                <w:b/>
                <w:kern w:val="0"/>
                <w:sz w:val="20"/>
                <w:szCs w:val="20"/>
              </w:rPr>
            </w:pPr>
          </w:p>
        </w:tc>
        <w:tc>
          <w:tcPr>
            <w:tcW w:w="1772" w:type="dxa"/>
            <w:tcBorders>
              <w:top w:val="single" w:sz="4" w:space="0" w:color="auto"/>
              <w:left w:val="nil"/>
              <w:bottom w:val="single" w:sz="4" w:space="0" w:color="auto"/>
              <w:right w:val="single" w:sz="4" w:space="0" w:color="auto"/>
            </w:tcBorders>
            <w:shd w:val="clear" w:color="000000" w:fill="auto"/>
            <w:vAlign w:val="center"/>
          </w:tcPr>
          <w:p w14:paraId="46A49287" w14:textId="77777777" w:rsidR="0000100F" w:rsidRDefault="0000100F">
            <w:pPr>
              <w:widowControl/>
              <w:jc w:val="center"/>
              <w:rPr>
                <w:rFonts w:eastAsia="方正仿宋_GBK"/>
                <w:b/>
                <w:kern w:val="0"/>
                <w:sz w:val="20"/>
                <w:szCs w:val="20"/>
              </w:rPr>
            </w:pPr>
          </w:p>
        </w:tc>
        <w:tc>
          <w:tcPr>
            <w:tcW w:w="2256" w:type="dxa"/>
            <w:tcBorders>
              <w:top w:val="single" w:sz="4" w:space="0" w:color="auto"/>
              <w:left w:val="nil"/>
              <w:bottom w:val="single" w:sz="4" w:space="0" w:color="auto"/>
              <w:right w:val="single" w:sz="4" w:space="0" w:color="auto"/>
            </w:tcBorders>
            <w:shd w:val="clear" w:color="000000" w:fill="auto"/>
            <w:vAlign w:val="center"/>
          </w:tcPr>
          <w:p w14:paraId="6511CD3E" w14:textId="77777777" w:rsidR="0000100F" w:rsidRDefault="0000100F">
            <w:pPr>
              <w:widowControl/>
              <w:jc w:val="center"/>
              <w:rPr>
                <w:rFonts w:eastAsia="方正仿宋_GBK"/>
                <w:b/>
                <w:kern w:val="0"/>
                <w:sz w:val="20"/>
                <w:szCs w:val="20"/>
              </w:rPr>
            </w:pPr>
          </w:p>
        </w:tc>
        <w:tc>
          <w:tcPr>
            <w:tcW w:w="2244" w:type="dxa"/>
            <w:tcBorders>
              <w:top w:val="single" w:sz="4" w:space="0" w:color="auto"/>
              <w:left w:val="nil"/>
              <w:bottom w:val="single" w:sz="4" w:space="0" w:color="auto"/>
              <w:right w:val="single" w:sz="4" w:space="0" w:color="auto"/>
            </w:tcBorders>
            <w:shd w:val="clear" w:color="000000" w:fill="auto"/>
            <w:vAlign w:val="center"/>
          </w:tcPr>
          <w:p w14:paraId="6AEDFC89" w14:textId="77777777" w:rsidR="0000100F" w:rsidRDefault="0000100F">
            <w:pPr>
              <w:widowControl/>
              <w:jc w:val="center"/>
              <w:rPr>
                <w:rFonts w:eastAsia="方正仿宋_GBK"/>
                <w:b/>
                <w:kern w:val="0"/>
                <w:sz w:val="20"/>
                <w:szCs w:val="20"/>
              </w:rPr>
            </w:pPr>
          </w:p>
        </w:tc>
      </w:tr>
      <w:tr w:rsidR="0000100F" w14:paraId="3268CA74" w14:textId="77777777">
        <w:trPr>
          <w:trHeight w:val="770"/>
        </w:trPr>
        <w:tc>
          <w:tcPr>
            <w:tcW w:w="956" w:type="dxa"/>
            <w:tcBorders>
              <w:top w:val="single" w:sz="4" w:space="0" w:color="auto"/>
              <w:left w:val="single" w:sz="4" w:space="0" w:color="auto"/>
              <w:bottom w:val="single" w:sz="4" w:space="0" w:color="auto"/>
              <w:right w:val="single" w:sz="4" w:space="0" w:color="auto"/>
            </w:tcBorders>
            <w:shd w:val="clear" w:color="000000" w:fill="auto"/>
            <w:vAlign w:val="center"/>
          </w:tcPr>
          <w:p w14:paraId="198C56F8" w14:textId="77777777" w:rsidR="0000100F" w:rsidRDefault="0000100F">
            <w:pPr>
              <w:widowControl/>
              <w:jc w:val="center"/>
              <w:rPr>
                <w:rFonts w:eastAsia="方正仿宋_GBK"/>
                <w:b/>
                <w:kern w:val="0"/>
                <w:sz w:val="20"/>
                <w:szCs w:val="20"/>
              </w:rPr>
            </w:pPr>
          </w:p>
        </w:tc>
        <w:tc>
          <w:tcPr>
            <w:tcW w:w="1431" w:type="dxa"/>
            <w:gridSpan w:val="2"/>
            <w:tcBorders>
              <w:top w:val="single" w:sz="4" w:space="0" w:color="auto"/>
              <w:left w:val="nil"/>
              <w:bottom w:val="single" w:sz="4" w:space="0" w:color="auto"/>
              <w:right w:val="single" w:sz="4" w:space="0" w:color="auto"/>
            </w:tcBorders>
            <w:shd w:val="clear" w:color="000000" w:fill="auto"/>
            <w:vAlign w:val="center"/>
          </w:tcPr>
          <w:p w14:paraId="0DF0E1CF" w14:textId="77777777" w:rsidR="0000100F" w:rsidRDefault="0000100F">
            <w:pPr>
              <w:widowControl/>
              <w:jc w:val="center"/>
              <w:rPr>
                <w:rFonts w:eastAsia="方正仿宋_GBK"/>
                <w:b/>
                <w:kern w:val="0"/>
                <w:sz w:val="20"/>
                <w:szCs w:val="20"/>
              </w:rPr>
            </w:pPr>
          </w:p>
        </w:tc>
        <w:tc>
          <w:tcPr>
            <w:tcW w:w="1190" w:type="dxa"/>
            <w:tcBorders>
              <w:top w:val="single" w:sz="4" w:space="0" w:color="auto"/>
              <w:left w:val="nil"/>
              <w:bottom w:val="single" w:sz="4" w:space="0" w:color="auto"/>
              <w:right w:val="single" w:sz="4" w:space="0" w:color="auto"/>
            </w:tcBorders>
            <w:shd w:val="clear" w:color="000000" w:fill="auto"/>
            <w:vAlign w:val="center"/>
          </w:tcPr>
          <w:p w14:paraId="106FD262" w14:textId="77777777" w:rsidR="0000100F" w:rsidRDefault="0000100F">
            <w:pPr>
              <w:widowControl/>
              <w:jc w:val="center"/>
              <w:rPr>
                <w:rFonts w:eastAsia="方正仿宋_GBK"/>
                <w:b/>
                <w:kern w:val="0"/>
                <w:sz w:val="20"/>
                <w:szCs w:val="20"/>
              </w:rPr>
            </w:pPr>
          </w:p>
        </w:tc>
        <w:tc>
          <w:tcPr>
            <w:tcW w:w="1326" w:type="dxa"/>
            <w:gridSpan w:val="2"/>
            <w:tcBorders>
              <w:top w:val="single" w:sz="4" w:space="0" w:color="auto"/>
              <w:left w:val="nil"/>
              <w:bottom w:val="single" w:sz="4" w:space="0" w:color="auto"/>
              <w:right w:val="single" w:sz="4" w:space="0" w:color="auto"/>
            </w:tcBorders>
            <w:shd w:val="clear" w:color="000000" w:fill="auto"/>
            <w:vAlign w:val="center"/>
          </w:tcPr>
          <w:p w14:paraId="68C10180" w14:textId="77777777" w:rsidR="0000100F" w:rsidRDefault="0000100F">
            <w:pPr>
              <w:widowControl/>
              <w:jc w:val="center"/>
              <w:rPr>
                <w:rFonts w:eastAsia="方正仿宋_GBK"/>
                <w:b/>
                <w:kern w:val="0"/>
                <w:sz w:val="20"/>
                <w:szCs w:val="20"/>
              </w:rPr>
            </w:pPr>
          </w:p>
        </w:tc>
        <w:tc>
          <w:tcPr>
            <w:tcW w:w="1314" w:type="dxa"/>
            <w:gridSpan w:val="2"/>
            <w:tcBorders>
              <w:top w:val="single" w:sz="4" w:space="0" w:color="auto"/>
              <w:left w:val="nil"/>
              <w:bottom w:val="single" w:sz="4" w:space="0" w:color="auto"/>
              <w:right w:val="single" w:sz="4" w:space="0" w:color="auto"/>
            </w:tcBorders>
            <w:shd w:val="clear" w:color="000000" w:fill="auto"/>
            <w:vAlign w:val="center"/>
          </w:tcPr>
          <w:p w14:paraId="11F6D34E" w14:textId="77777777" w:rsidR="0000100F" w:rsidRDefault="0000100F">
            <w:pPr>
              <w:widowControl/>
              <w:jc w:val="center"/>
              <w:rPr>
                <w:rFonts w:eastAsia="方正仿宋_GBK"/>
                <w:b/>
                <w:kern w:val="0"/>
                <w:sz w:val="20"/>
                <w:szCs w:val="20"/>
              </w:rPr>
            </w:pPr>
          </w:p>
        </w:tc>
        <w:tc>
          <w:tcPr>
            <w:tcW w:w="805" w:type="dxa"/>
            <w:tcBorders>
              <w:top w:val="single" w:sz="4" w:space="0" w:color="auto"/>
              <w:left w:val="nil"/>
              <w:bottom w:val="single" w:sz="4" w:space="0" w:color="auto"/>
              <w:right w:val="single" w:sz="4" w:space="0" w:color="auto"/>
            </w:tcBorders>
            <w:shd w:val="clear" w:color="000000" w:fill="auto"/>
            <w:vAlign w:val="center"/>
          </w:tcPr>
          <w:p w14:paraId="1425386C" w14:textId="77777777" w:rsidR="0000100F" w:rsidRDefault="0000100F">
            <w:pPr>
              <w:widowControl/>
              <w:jc w:val="center"/>
              <w:rPr>
                <w:rFonts w:eastAsia="方正仿宋_GBK"/>
                <w:b/>
                <w:kern w:val="0"/>
                <w:sz w:val="20"/>
                <w:szCs w:val="20"/>
              </w:rPr>
            </w:pPr>
          </w:p>
        </w:tc>
        <w:tc>
          <w:tcPr>
            <w:tcW w:w="1043" w:type="dxa"/>
            <w:tcBorders>
              <w:top w:val="single" w:sz="4" w:space="0" w:color="auto"/>
              <w:left w:val="nil"/>
              <w:bottom w:val="single" w:sz="4" w:space="0" w:color="auto"/>
              <w:right w:val="single" w:sz="4" w:space="0" w:color="auto"/>
            </w:tcBorders>
            <w:shd w:val="clear" w:color="000000" w:fill="auto"/>
            <w:vAlign w:val="center"/>
          </w:tcPr>
          <w:p w14:paraId="012BD05C" w14:textId="77777777" w:rsidR="0000100F" w:rsidRDefault="0000100F">
            <w:pPr>
              <w:widowControl/>
              <w:jc w:val="center"/>
              <w:rPr>
                <w:rFonts w:eastAsia="方正仿宋_GBK"/>
                <w:b/>
                <w:kern w:val="0"/>
                <w:sz w:val="20"/>
                <w:szCs w:val="20"/>
              </w:rPr>
            </w:pPr>
          </w:p>
        </w:tc>
        <w:tc>
          <w:tcPr>
            <w:tcW w:w="1772" w:type="dxa"/>
            <w:tcBorders>
              <w:top w:val="single" w:sz="4" w:space="0" w:color="auto"/>
              <w:left w:val="nil"/>
              <w:bottom w:val="single" w:sz="4" w:space="0" w:color="auto"/>
              <w:right w:val="single" w:sz="4" w:space="0" w:color="auto"/>
            </w:tcBorders>
            <w:shd w:val="clear" w:color="000000" w:fill="auto"/>
            <w:vAlign w:val="center"/>
          </w:tcPr>
          <w:p w14:paraId="23867B7F" w14:textId="77777777" w:rsidR="0000100F" w:rsidRDefault="0000100F">
            <w:pPr>
              <w:widowControl/>
              <w:jc w:val="center"/>
              <w:rPr>
                <w:rFonts w:eastAsia="方正仿宋_GBK"/>
                <w:b/>
                <w:kern w:val="0"/>
                <w:sz w:val="20"/>
                <w:szCs w:val="20"/>
              </w:rPr>
            </w:pPr>
          </w:p>
        </w:tc>
        <w:tc>
          <w:tcPr>
            <w:tcW w:w="2256" w:type="dxa"/>
            <w:tcBorders>
              <w:top w:val="single" w:sz="4" w:space="0" w:color="auto"/>
              <w:left w:val="nil"/>
              <w:bottom w:val="single" w:sz="4" w:space="0" w:color="auto"/>
              <w:right w:val="single" w:sz="4" w:space="0" w:color="auto"/>
            </w:tcBorders>
            <w:shd w:val="clear" w:color="000000" w:fill="auto"/>
            <w:vAlign w:val="center"/>
          </w:tcPr>
          <w:p w14:paraId="04F22AB9" w14:textId="77777777" w:rsidR="0000100F" w:rsidRDefault="0000100F">
            <w:pPr>
              <w:widowControl/>
              <w:jc w:val="center"/>
              <w:rPr>
                <w:rFonts w:eastAsia="方正仿宋_GBK"/>
                <w:b/>
                <w:kern w:val="0"/>
                <w:sz w:val="20"/>
                <w:szCs w:val="20"/>
              </w:rPr>
            </w:pPr>
          </w:p>
        </w:tc>
        <w:tc>
          <w:tcPr>
            <w:tcW w:w="2244" w:type="dxa"/>
            <w:tcBorders>
              <w:top w:val="single" w:sz="4" w:space="0" w:color="auto"/>
              <w:left w:val="nil"/>
              <w:bottom w:val="single" w:sz="4" w:space="0" w:color="auto"/>
              <w:right w:val="single" w:sz="4" w:space="0" w:color="auto"/>
            </w:tcBorders>
            <w:shd w:val="clear" w:color="000000" w:fill="auto"/>
            <w:vAlign w:val="center"/>
          </w:tcPr>
          <w:p w14:paraId="1129E8BF" w14:textId="77777777" w:rsidR="0000100F" w:rsidRDefault="0000100F">
            <w:pPr>
              <w:widowControl/>
              <w:jc w:val="center"/>
              <w:rPr>
                <w:rFonts w:eastAsia="方正仿宋_GBK"/>
                <w:b/>
                <w:kern w:val="0"/>
                <w:sz w:val="20"/>
                <w:szCs w:val="20"/>
              </w:rPr>
            </w:pPr>
          </w:p>
        </w:tc>
      </w:tr>
    </w:tbl>
    <w:p w14:paraId="4A5D46C8" w14:textId="77777777" w:rsidR="0000100F" w:rsidRDefault="00DD6839">
      <w:pPr>
        <w:pStyle w:val="11"/>
        <w:ind w:firstLineChars="600" w:firstLine="1446"/>
        <w:jc w:val="center"/>
        <w:rPr>
          <w:rFonts w:eastAsia="方正仿宋_GBK"/>
          <w:b/>
          <w:sz w:val="24"/>
          <w:szCs w:val="24"/>
          <w:lang w:bidi="ar"/>
        </w:rPr>
      </w:pPr>
      <w:r>
        <w:rPr>
          <w:rFonts w:eastAsia="方正仿宋_GBK"/>
          <w:b/>
          <w:sz w:val="24"/>
          <w:szCs w:val="24"/>
          <w:lang w:bidi="ar"/>
        </w:rPr>
        <w:t xml:space="preserve">                                                    </w:t>
      </w:r>
    </w:p>
    <w:p w14:paraId="51FED296" w14:textId="77777777" w:rsidR="0000100F" w:rsidRDefault="00DD6839">
      <w:pPr>
        <w:pStyle w:val="11"/>
        <w:rPr>
          <w:rFonts w:eastAsia="方正仿宋_GBK"/>
          <w:b/>
          <w:sz w:val="24"/>
          <w:szCs w:val="24"/>
          <w:lang w:bidi="ar"/>
        </w:rPr>
      </w:pPr>
      <w:r>
        <w:rPr>
          <w:rFonts w:eastAsia="方正仿宋_GBK" w:hint="eastAsia"/>
          <w:b/>
          <w:sz w:val="24"/>
          <w:szCs w:val="24"/>
          <w:lang w:bidi="ar"/>
        </w:rPr>
        <w:t>报价单位（盖章）：</w:t>
      </w:r>
    </w:p>
    <w:p w14:paraId="156BAA64" w14:textId="77777777" w:rsidR="0000100F" w:rsidRDefault="00DD6839">
      <w:pPr>
        <w:pStyle w:val="11"/>
        <w:rPr>
          <w:rFonts w:eastAsia="方正仿宋_GBK"/>
          <w:b/>
          <w:sz w:val="24"/>
          <w:szCs w:val="24"/>
          <w:lang w:bidi="ar"/>
        </w:rPr>
      </w:pPr>
      <w:r>
        <w:rPr>
          <w:rFonts w:eastAsia="方正仿宋_GBK"/>
          <w:b/>
          <w:sz w:val="24"/>
          <w:szCs w:val="24"/>
          <w:lang w:bidi="ar"/>
        </w:rPr>
        <w:t>联系人及电话：</w:t>
      </w:r>
    </w:p>
    <w:p w14:paraId="103F31EB" w14:textId="77777777" w:rsidR="0000100F" w:rsidRDefault="0000100F"/>
    <w:p w14:paraId="66B22086" w14:textId="77777777" w:rsidR="0000100F" w:rsidRDefault="00DD6839">
      <w:pPr>
        <w:pStyle w:val="11"/>
        <w:ind w:firstLineChars="400" w:firstLine="964"/>
        <w:jc w:val="both"/>
        <w:rPr>
          <w:rFonts w:eastAsia="方正仿宋_GBK"/>
          <w:b/>
          <w:sz w:val="24"/>
          <w:szCs w:val="24"/>
          <w:lang w:bidi="ar"/>
        </w:rPr>
      </w:pPr>
      <w:r>
        <w:rPr>
          <w:rFonts w:eastAsia="方正仿宋_GBK"/>
          <w:b/>
          <w:sz w:val="24"/>
          <w:szCs w:val="24"/>
          <w:lang w:bidi="ar"/>
        </w:rPr>
        <w:t>注：</w:t>
      </w:r>
      <w:r>
        <w:rPr>
          <w:rFonts w:eastAsia="方正仿宋_GBK"/>
          <w:b/>
          <w:sz w:val="24"/>
          <w:szCs w:val="24"/>
          <w:lang w:bidi="ar"/>
        </w:rPr>
        <w:t>1.</w:t>
      </w:r>
      <w:r>
        <w:rPr>
          <w:rFonts w:eastAsia="方正仿宋_GBK"/>
          <w:b/>
          <w:sz w:val="24"/>
          <w:szCs w:val="24"/>
          <w:lang w:bidi="ar"/>
        </w:rPr>
        <w:t>含税单价包含可能发生的</w:t>
      </w:r>
      <w:r>
        <w:rPr>
          <w:rFonts w:eastAsia="仿宋"/>
          <w:b/>
          <w:kern w:val="0"/>
          <w:sz w:val="24"/>
        </w:rPr>
        <w:t>材料费、人工费、安装费、运输费、成本、利润、税费等满足使用功能所需的全部费用。</w:t>
      </w:r>
    </w:p>
    <w:p w14:paraId="284031EB" w14:textId="77777777" w:rsidR="0000100F" w:rsidRDefault="00DD6839">
      <w:pPr>
        <w:pStyle w:val="11"/>
        <w:ind w:firstLineChars="600" w:firstLine="1446"/>
        <w:jc w:val="both"/>
        <w:rPr>
          <w:rFonts w:eastAsia="方正仿宋_GBK"/>
          <w:b/>
          <w:sz w:val="24"/>
          <w:szCs w:val="24"/>
          <w:lang w:bidi="ar"/>
        </w:rPr>
      </w:pPr>
      <w:r>
        <w:rPr>
          <w:rFonts w:eastAsia="方正仿宋_GBK"/>
          <w:b/>
          <w:sz w:val="24"/>
          <w:szCs w:val="24"/>
          <w:lang w:bidi="ar"/>
        </w:rPr>
        <w:t>2.</w:t>
      </w:r>
      <w:r>
        <w:rPr>
          <w:rFonts w:eastAsia="方正仿宋_GBK"/>
          <w:b/>
          <w:sz w:val="24"/>
          <w:szCs w:val="24"/>
          <w:lang w:bidi="ar"/>
        </w:rPr>
        <w:t>如入围供应商未按甲方要求按时参与第二阶段报价的视为放弃报价，入围供应商有三次未参与第二阶段报价（第二阶段投</w:t>
      </w:r>
    </w:p>
    <w:p w14:paraId="5C851F58" w14:textId="77777777" w:rsidR="0000100F" w:rsidRDefault="00DD6839">
      <w:pPr>
        <w:pStyle w:val="11"/>
        <w:ind w:firstLineChars="600" w:firstLine="1446"/>
        <w:jc w:val="both"/>
        <w:rPr>
          <w:rFonts w:eastAsia="方正仿宋_GBK"/>
          <w:b/>
          <w:sz w:val="24"/>
          <w:szCs w:val="24"/>
          <w:lang w:bidi="ar"/>
        </w:rPr>
      </w:pPr>
      <w:r>
        <w:rPr>
          <w:rFonts w:eastAsia="方正仿宋_GBK"/>
          <w:b/>
          <w:sz w:val="24"/>
          <w:szCs w:val="24"/>
          <w:lang w:bidi="ar"/>
        </w:rPr>
        <w:t>标报价高于第一阶段报价将视为未参与第二阶段报价）</w:t>
      </w:r>
      <w:r>
        <w:rPr>
          <w:rFonts w:eastAsia="仿宋"/>
          <w:b/>
          <w:kern w:val="0"/>
          <w:sz w:val="24"/>
        </w:rPr>
        <w:t>将自动退出入围。</w:t>
      </w:r>
    </w:p>
    <w:p w14:paraId="2BDC89E6" w14:textId="77777777" w:rsidR="0000100F" w:rsidRDefault="00DD6839">
      <w:pPr>
        <w:pStyle w:val="11"/>
        <w:ind w:firstLineChars="600" w:firstLine="1446"/>
        <w:jc w:val="both"/>
        <w:sectPr w:rsidR="0000100F">
          <w:footerReference w:type="even" r:id="rId18"/>
          <w:footerReference w:type="default" r:id="rId19"/>
          <w:pgSz w:w="16840" w:h="11907" w:orient="landscape"/>
          <w:pgMar w:top="1304" w:right="1134" w:bottom="1191" w:left="1134" w:header="964" w:footer="992" w:gutter="0"/>
          <w:cols w:space="720"/>
          <w:docGrid w:linePitch="312"/>
        </w:sectPr>
      </w:pPr>
      <w:r>
        <w:rPr>
          <w:rFonts w:eastAsia="方正仿宋_GBK"/>
          <w:b/>
          <w:sz w:val="24"/>
          <w:szCs w:val="24"/>
          <w:lang w:bidi="ar"/>
        </w:rPr>
        <w:t>3.</w:t>
      </w:r>
      <w:r>
        <w:rPr>
          <w:rFonts w:eastAsia="方正仿宋_GBK"/>
          <w:b/>
          <w:sz w:val="24"/>
          <w:szCs w:val="24"/>
          <w:lang w:bidi="ar"/>
        </w:rPr>
        <w:t>第二阶段报价总价最低入围供应商将成为最终成交供应商，如总价相同甲方将采用摇号方式进行选取。</w:t>
      </w:r>
    </w:p>
    <w:p w14:paraId="7C254336" w14:textId="77777777" w:rsidR="0000100F" w:rsidRDefault="0000100F">
      <w:pPr>
        <w:pStyle w:val="10"/>
        <w:spacing w:line="360" w:lineRule="auto"/>
        <w:jc w:val="center"/>
        <w:rPr>
          <w:rFonts w:ascii="宋体" w:hAnsi="宋体"/>
        </w:rPr>
        <w:sectPr w:rsidR="0000100F">
          <w:headerReference w:type="default" r:id="rId20"/>
          <w:footerReference w:type="default" r:id="rId21"/>
          <w:pgSz w:w="11906" w:h="16838"/>
          <w:pgMar w:top="1191" w:right="1276" w:bottom="1077" w:left="1162" w:header="851" w:footer="992" w:gutter="0"/>
          <w:pgNumType w:fmt="numberInDash"/>
          <w:cols w:space="720"/>
          <w:docGrid w:type="lines" w:linePitch="312"/>
        </w:sectPr>
      </w:pPr>
    </w:p>
    <w:p w14:paraId="6B7F7ACA" w14:textId="77777777" w:rsidR="0000100F" w:rsidRDefault="00DD6839">
      <w:pPr>
        <w:pStyle w:val="10"/>
        <w:spacing w:line="360" w:lineRule="auto"/>
        <w:jc w:val="center"/>
        <w:rPr>
          <w:rFonts w:ascii="方正小标宋_GBK" w:hAnsi="方正小标宋_GBK" w:cs="方正小标宋_GBK"/>
          <w:sz w:val="32"/>
          <w:szCs w:val="32"/>
        </w:rPr>
      </w:pPr>
      <w:bookmarkStart w:id="441" w:name="_Toc8185"/>
      <w:r>
        <w:rPr>
          <w:rFonts w:ascii="宋体" w:hAnsi="宋体" w:hint="eastAsia"/>
        </w:rPr>
        <w:lastRenderedPageBreak/>
        <w:t>第五章  主要清单</w:t>
      </w:r>
      <w:bookmarkEnd w:id="441"/>
    </w:p>
    <w:p w14:paraId="5CA2C2B6" w14:textId="77777777" w:rsidR="0000100F" w:rsidRDefault="00DD6839">
      <w:pPr>
        <w:spacing w:line="594" w:lineRule="exact"/>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经开.博睿庭（人才公寓）项目2024年下半年营销物料印刷主要清单</w:t>
      </w:r>
    </w:p>
    <w:p w14:paraId="74F466E1" w14:textId="77777777" w:rsidR="0000100F" w:rsidRDefault="00DD6839">
      <w:pPr>
        <w:pStyle w:val="a7"/>
        <w:tabs>
          <w:tab w:val="left" w:leader="dot" w:pos="480"/>
        </w:tabs>
        <w:autoSpaceDE w:val="0"/>
        <w:autoSpaceDN w:val="0"/>
        <w:spacing w:after="0"/>
        <w:jc w:val="right"/>
        <w:rPr>
          <w:szCs w:val="21"/>
        </w:rPr>
      </w:pPr>
      <w:r>
        <w:rPr>
          <w:rFonts w:eastAsia="方正仿宋_GBK"/>
          <w:snapToGrid w:val="0"/>
          <w:kern w:val="0"/>
          <w:szCs w:val="21"/>
        </w:rPr>
        <w:t>固定</w:t>
      </w:r>
      <w:r>
        <w:rPr>
          <w:rFonts w:eastAsia="方正仿宋_GBK" w:hint="eastAsia"/>
          <w:snapToGrid w:val="0"/>
          <w:kern w:val="0"/>
          <w:szCs w:val="21"/>
        </w:rPr>
        <w:t>综合费率为</w:t>
      </w:r>
      <w:r>
        <w:rPr>
          <w:rFonts w:eastAsia="方正仿宋_GBK" w:hint="eastAsia"/>
          <w:snapToGrid w:val="0"/>
          <w:kern w:val="0"/>
          <w:szCs w:val="21"/>
        </w:rPr>
        <w:t>______</w:t>
      </w:r>
      <w:r>
        <w:rPr>
          <w:rFonts w:eastAsia="方正仿宋_GBK" w:hint="eastAsia"/>
          <w:snapToGrid w:val="0"/>
          <w:kern w:val="0"/>
          <w:szCs w:val="21"/>
        </w:rPr>
        <w:t>。（执行含税单价</w:t>
      </w:r>
      <w:r>
        <w:rPr>
          <w:rFonts w:eastAsia="方正仿宋_GBK" w:hint="eastAsia"/>
          <w:snapToGrid w:val="0"/>
          <w:kern w:val="0"/>
          <w:szCs w:val="21"/>
        </w:rPr>
        <w:t>=</w:t>
      </w:r>
      <w:r>
        <w:rPr>
          <w:rFonts w:eastAsia="方正仿宋_GBK" w:hint="eastAsia"/>
          <w:snapToGrid w:val="0"/>
          <w:kern w:val="0"/>
          <w:szCs w:val="21"/>
        </w:rPr>
        <w:t>限价含税单价</w:t>
      </w:r>
      <w:r>
        <w:rPr>
          <w:rFonts w:eastAsia="方正仿宋_GBK"/>
          <w:snapToGrid w:val="0"/>
          <w:kern w:val="0"/>
          <w:szCs w:val="21"/>
        </w:rPr>
        <w:t>×</w:t>
      </w:r>
      <w:r>
        <w:rPr>
          <w:rFonts w:eastAsia="方正仿宋_GBK"/>
          <w:snapToGrid w:val="0"/>
          <w:kern w:val="0"/>
          <w:szCs w:val="21"/>
        </w:rPr>
        <w:t>固定</w:t>
      </w:r>
      <w:r>
        <w:rPr>
          <w:rFonts w:eastAsia="方正仿宋_GBK" w:hint="eastAsia"/>
          <w:snapToGrid w:val="0"/>
          <w:kern w:val="0"/>
          <w:szCs w:val="21"/>
        </w:rPr>
        <w:t>综合费率）</w:t>
      </w:r>
    </w:p>
    <w:tbl>
      <w:tblPr>
        <w:tblW w:w="4996" w:type="pct"/>
        <w:tblLook w:val="04A0" w:firstRow="1" w:lastRow="0" w:firstColumn="1" w:lastColumn="0" w:noHBand="0" w:noVBand="1"/>
      </w:tblPr>
      <w:tblGrid>
        <w:gridCol w:w="1056"/>
        <w:gridCol w:w="1056"/>
        <w:gridCol w:w="1056"/>
        <w:gridCol w:w="1057"/>
        <w:gridCol w:w="1057"/>
        <w:gridCol w:w="1057"/>
        <w:gridCol w:w="1057"/>
        <w:gridCol w:w="1057"/>
        <w:gridCol w:w="1057"/>
        <w:gridCol w:w="1057"/>
        <w:gridCol w:w="1057"/>
        <w:gridCol w:w="1169"/>
        <w:gridCol w:w="1057"/>
        <w:gridCol w:w="924"/>
      </w:tblGrid>
      <w:tr w:rsidR="0000100F" w14:paraId="23577BF9" w14:textId="77777777">
        <w:trPr>
          <w:trHeight w:val="390"/>
        </w:trPr>
        <w:tc>
          <w:tcPr>
            <w:tcW w:w="357" w:type="pct"/>
            <w:tcBorders>
              <w:top w:val="single" w:sz="4" w:space="0" w:color="000000"/>
              <w:left w:val="single" w:sz="4" w:space="0" w:color="000000"/>
              <w:bottom w:val="single" w:sz="4" w:space="0" w:color="000000"/>
              <w:right w:val="single" w:sz="4" w:space="0" w:color="000000"/>
            </w:tcBorders>
            <w:noWrap/>
            <w:vAlign w:val="center"/>
          </w:tcPr>
          <w:p w14:paraId="1A033F50"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序号</w:t>
            </w:r>
          </w:p>
        </w:tc>
        <w:tc>
          <w:tcPr>
            <w:tcW w:w="357" w:type="pct"/>
            <w:tcBorders>
              <w:top w:val="single" w:sz="4" w:space="0" w:color="000000"/>
              <w:left w:val="single" w:sz="4" w:space="0" w:color="000000"/>
              <w:bottom w:val="single" w:sz="4" w:space="0" w:color="000000"/>
              <w:right w:val="single" w:sz="4" w:space="0" w:color="000000"/>
            </w:tcBorders>
            <w:vAlign w:val="center"/>
          </w:tcPr>
          <w:p w14:paraId="659AC469"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项目名称</w:t>
            </w:r>
          </w:p>
        </w:tc>
        <w:tc>
          <w:tcPr>
            <w:tcW w:w="357" w:type="pct"/>
            <w:tcBorders>
              <w:top w:val="single" w:sz="4" w:space="0" w:color="000000"/>
              <w:left w:val="single" w:sz="4" w:space="0" w:color="000000"/>
              <w:bottom w:val="single" w:sz="4" w:space="0" w:color="000000"/>
              <w:right w:val="single" w:sz="4" w:space="0" w:color="000000"/>
            </w:tcBorders>
            <w:vAlign w:val="center"/>
          </w:tcPr>
          <w:p w14:paraId="1D03FCA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尺寸及规格（毫米）</w:t>
            </w:r>
          </w:p>
        </w:tc>
        <w:tc>
          <w:tcPr>
            <w:tcW w:w="357" w:type="pct"/>
            <w:tcBorders>
              <w:top w:val="single" w:sz="4" w:space="0" w:color="000000"/>
              <w:left w:val="single" w:sz="4" w:space="0" w:color="000000"/>
              <w:bottom w:val="single" w:sz="4" w:space="0" w:color="000000"/>
              <w:right w:val="single" w:sz="4" w:space="0" w:color="000000"/>
            </w:tcBorders>
            <w:vAlign w:val="center"/>
          </w:tcPr>
          <w:p w14:paraId="70D5DF1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色数</w:t>
            </w:r>
          </w:p>
        </w:tc>
        <w:tc>
          <w:tcPr>
            <w:tcW w:w="357" w:type="pct"/>
            <w:tcBorders>
              <w:top w:val="single" w:sz="4" w:space="0" w:color="000000"/>
              <w:left w:val="single" w:sz="4" w:space="0" w:color="000000"/>
              <w:bottom w:val="single" w:sz="4" w:space="0" w:color="000000"/>
              <w:right w:val="single" w:sz="4" w:space="0" w:color="000000"/>
            </w:tcBorders>
            <w:vAlign w:val="center"/>
          </w:tcPr>
          <w:p w14:paraId="01AB8B9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P</w:t>
            </w:r>
            <w:r>
              <w:rPr>
                <w:rStyle w:val="font11"/>
                <w:rFonts w:hint="default"/>
                <w:lang w:bidi="ar"/>
              </w:rPr>
              <w:t>数</w:t>
            </w:r>
          </w:p>
        </w:tc>
        <w:tc>
          <w:tcPr>
            <w:tcW w:w="357" w:type="pct"/>
            <w:tcBorders>
              <w:top w:val="single" w:sz="4" w:space="0" w:color="000000"/>
              <w:left w:val="single" w:sz="4" w:space="0" w:color="000000"/>
              <w:bottom w:val="single" w:sz="4" w:space="0" w:color="000000"/>
              <w:right w:val="single" w:sz="4" w:space="0" w:color="000000"/>
            </w:tcBorders>
            <w:vAlign w:val="center"/>
          </w:tcPr>
          <w:p w14:paraId="5E016D3A"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纸张</w:t>
            </w:r>
          </w:p>
        </w:tc>
        <w:tc>
          <w:tcPr>
            <w:tcW w:w="357" w:type="pct"/>
            <w:tcBorders>
              <w:top w:val="single" w:sz="4" w:space="0" w:color="000000"/>
              <w:left w:val="single" w:sz="4" w:space="0" w:color="000000"/>
              <w:bottom w:val="single" w:sz="4" w:space="0" w:color="000000"/>
              <w:right w:val="single" w:sz="4" w:space="0" w:color="000000"/>
            </w:tcBorders>
            <w:vAlign w:val="center"/>
          </w:tcPr>
          <w:p w14:paraId="0FD105C9"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过胶</w:t>
            </w:r>
            <w:r>
              <w:rPr>
                <w:rStyle w:val="font21"/>
                <w:rFonts w:eastAsia="方正仿宋_GBK"/>
                <w:lang w:bidi="ar"/>
              </w:rPr>
              <w:t>/</w:t>
            </w:r>
            <w:r>
              <w:rPr>
                <w:rStyle w:val="font11"/>
                <w:rFonts w:hint="default"/>
                <w:lang w:bidi="ar"/>
              </w:rPr>
              <w:t>膜</w:t>
            </w:r>
          </w:p>
        </w:tc>
        <w:tc>
          <w:tcPr>
            <w:tcW w:w="357" w:type="pct"/>
            <w:tcBorders>
              <w:top w:val="single" w:sz="4" w:space="0" w:color="000000"/>
              <w:left w:val="single" w:sz="4" w:space="0" w:color="000000"/>
              <w:bottom w:val="single" w:sz="4" w:space="0" w:color="000000"/>
              <w:right w:val="single" w:sz="4" w:space="0" w:color="000000"/>
            </w:tcBorders>
            <w:vAlign w:val="center"/>
          </w:tcPr>
          <w:p w14:paraId="3A3604AE"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其他工艺要求</w:t>
            </w:r>
          </w:p>
        </w:tc>
        <w:tc>
          <w:tcPr>
            <w:tcW w:w="357" w:type="pct"/>
            <w:tcBorders>
              <w:top w:val="single" w:sz="4" w:space="0" w:color="000000"/>
              <w:left w:val="single" w:sz="4" w:space="0" w:color="000000"/>
              <w:bottom w:val="single" w:sz="4" w:space="0" w:color="000000"/>
              <w:right w:val="single" w:sz="4" w:space="0" w:color="000000"/>
            </w:tcBorders>
            <w:vAlign w:val="center"/>
          </w:tcPr>
          <w:p w14:paraId="277B7D3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装订方式</w:t>
            </w:r>
          </w:p>
        </w:tc>
        <w:tc>
          <w:tcPr>
            <w:tcW w:w="357" w:type="pct"/>
            <w:tcBorders>
              <w:top w:val="single" w:sz="4" w:space="0" w:color="000000"/>
              <w:left w:val="single" w:sz="4" w:space="0" w:color="000000"/>
              <w:bottom w:val="single" w:sz="4" w:space="0" w:color="000000"/>
              <w:right w:val="single" w:sz="4" w:space="0" w:color="000000"/>
            </w:tcBorders>
            <w:vAlign w:val="center"/>
          </w:tcPr>
          <w:p w14:paraId="6DEEA25D"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单位</w:t>
            </w:r>
          </w:p>
        </w:tc>
        <w:tc>
          <w:tcPr>
            <w:tcW w:w="752" w:type="pct"/>
            <w:gridSpan w:val="2"/>
            <w:tcBorders>
              <w:top w:val="single" w:sz="4" w:space="0" w:color="000000"/>
              <w:left w:val="single" w:sz="4" w:space="0" w:color="000000"/>
              <w:bottom w:val="single" w:sz="4" w:space="0" w:color="000000"/>
              <w:right w:val="single" w:sz="4" w:space="0" w:color="000000"/>
            </w:tcBorders>
            <w:vAlign w:val="center"/>
          </w:tcPr>
          <w:p w14:paraId="24375486"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印刷量</w:t>
            </w:r>
          </w:p>
        </w:tc>
        <w:tc>
          <w:tcPr>
            <w:tcW w:w="357" w:type="pct"/>
            <w:tcBorders>
              <w:top w:val="single" w:sz="4" w:space="0" w:color="000000"/>
              <w:left w:val="single" w:sz="4" w:space="0" w:color="000000"/>
              <w:bottom w:val="single" w:sz="4" w:space="0" w:color="000000"/>
              <w:right w:val="single" w:sz="4" w:space="0" w:color="000000"/>
            </w:tcBorders>
            <w:vAlign w:val="center"/>
          </w:tcPr>
          <w:p w14:paraId="32524181"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含税单价（元）</w:t>
            </w:r>
          </w:p>
        </w:tc>
        <w:tc>
          <w:tcPr>
            <w:tcW w:w="312" w:type="pct"/>
            <w:tcBorders>
              <w:top w:val="single" w:sz="4" w:space="0" w:color="000000"/>
              <w:left w:val="single" w:sz="4" w:space="0" w:color="000000"/>
              <w:bottom w:val="single" w:sz="4" w:space="0" w:color="000000"/>
              <w:right w:val="single" w:sz="4" w:space="0" w:color="000000"/>
            </w:tcBorders>
            <w:vAlign w:val="center"/>
          </w:tcPr>
          <w:p w14:paraId="47E5A056" w14:textId="77777777" w:rsidR="0000100F" w:rsidRDefault="00DD6839">
            <w:pPr>
              <w:widowControl/>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执行含税单价（元）</w:t>
            </w:r>
          </w:p>
        </w:tc>
      </w:tr>
      <w:tr w:rsidR="0000100F" w14:paraId="352FFF3C"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59A3A5C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7FA070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户型图</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5609B2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210*285</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74100D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F4C931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54F8CE1" w14:textId="77777777" w:rsidR="0000100F" w:rsidRDefault="00DD6839">
            <w:pPr>
              <w:widowControl/>
              <w:jc w:val="center"/>
              <w:textAlignment w:val="center"/>
              <w:rPr>
                <w:rFonts w:eastAsia="等线"/>
                <w:color w:val="000000"/>
                <w:sz w:val="15"/>
                <w:szCs w:val="15"/>
              </w:rPr>
            </w:pPr>
            <w:r>
              <w:rPr>
                <w:rStyle w:val="font21"/>
                <w:rFonts w:eastAsia="等线"/>
                <w:lang w:bidi="ar"/>
              </w:rPr>
              <w:t>275G</w:t>
            </w:r>
            <w:r>
              <w:rPr>
                <w:rStyle w:val="font11"/>
                <w:rFonts w:hint="default"/>
                <w:lang w:bidi="ar"/>
              </w:rPr>
              <w:t>高彩映画</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43CD13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B5C83B1"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烫金／银</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698158B"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单张成品</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6A5E9D9"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份</w:t>
            </w:r>
          </w:p>
        </w:tc>
        <w:tc>
          <w:tcPr>
            <w:tcW w:w="357" w:type="pct"/>
            <w:tcBorders>
              <w:top w:val="single" w:sz="4" w:space="0" w:color="000000"/>
              <w:left w:val="single" w:sz="4" w:space="0" w:color="000000"/>
              <w:bottom w:val="single" w:sz="4" w:space="0" w:color="000000"/>
              <w:right w:val="single" w:sz="4" w:space="0" w:color="000000"/>
            </w:tcBorders>
            <w:vAlign w:val="center"/>
          </w:tcPr>
          <w:p w14:paraId="73A7C7FB"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2C690CAF"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1--499</w:t>
            </w:r>
          </w:p>
        </w:tc>
        <w:tc>
          <w:tcPr>
            <w:tcW w:w="357" w:type="pct"/>
            <w:tcBorders>
              <w:top w:val="single" w:sz="4" w:space="0" w:color="000000"/>
              <w:left w:val="single" w:sz="4" w:space="0" w:color="000000"/>
              <w:bottom w:val="single" w:sz="4" w:space="0" w:color="000000"/>
              <w:right w:val="single" w:sz="4" w:space="0" w:color="000000"/>
            </w:tcBorders>
            <w:vAlign w:val="center"/>
          </w:tcPr>
          <w:p w14:paraId="1CD572F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2.59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5D63A082" w14:textId="77777777" w:rsidR="0000100F" w:rsidRDefault="0000100F">
            <w:pPr>
              <w:widowControl/>
              <w:jc w:val="center"/>
              <w:textAlignment w:val="center"/>
              <w:rPr>
                <w:rFonts w:eastAsia="等线"/>
                <w:color w:val="000000"/>
                <w:sz w:val="15"/>
                <w:szCs w:val="15"/>
              </w:rPr>
            </w:pPr>
          </w:p>
        </w:tc>
      </w:tr>
      <w:tr w:rsidR="0000100F" w14:paraId="3BDC23E7"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2C1A9CB5"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E589870"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44865BD"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4072999"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A204F7E"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1C71737"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258EF22"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2BBC97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117456D"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0D34D24"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057ABCD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3F22775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500--999</w:t>
            </w:r>
          </w:p>
        </w:tc>
        <w:tc>
          <w:tcPr>
            <w:tcW w:w="357" w:type="pct"/>
            <w:tcBorders>
              <w:top w:val="single" w:sz="4" w:space="0" w:color="000000"/>
              <w:left w:val="single" w:sz="4" w:space="0" w:color="000000"/>
              <w:bottom w:val="single" w:sz="4" w:space="0" w:color="000000"/>
              <w:right w:val="single" w:sz="4" w:space="0" w:color="000000"/>
            </w:tcBorders>
            <w:vAlign w:val="center"/>
          </w:tcPr>
          <w:p w14:paraId="49AABE1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1.23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7ABCFDD3" w14:textId="77777777" w:rsidR="0000100F" w:rsidRDefault="0000100F">
            <w:pPr>
              <w:jc w:val="center"/>
              <w:rPr>
                <w:rFonts w:eastAsia="等线"/>
                <w:color w:val="000000"/>
                <w:sz w:val="15"/>
                <w:szCs w:val="15"/>
              </w:rPr>
            </w:pPr>
          </w:p>
        </w:tc>
      </w:tr>
      <w:tr w:rsidR="0000100F" w14:paraId="356E79CE"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40893DDF"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3</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907A5ED"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0C2E419"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6A49FEE"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05786B1"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4129CC6"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01F3C29"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8050F66"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5B55C3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F49BD6B"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1632E14B"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42C65278"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1000--1999</w:t>
            </w:r>
          </w:p>
        </w:tc>
        <w:tc>
          <w:tcPr>
            <w:tcW w:w="357" w:type="pct"/>
            <w:tcBorders>
              <w:top w:val="single" w:sz="4" w:space="0" w:color="000000"/>
              <w:left w:val="single" w:sz="4" w:space="0" w:color="000000"/>
              <w:bottom w:val="single" w:sz="4" w:space="0" w:color="000000"/>
              <w:right w:val="single" w:sz="4" w:space="0" w:color="000000"/>
            </w:tcBorders>
            <w:vAlign w:val="center"/>
          </w:tcPr>
          <w:p w14:paraId="68B1682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0.83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7F497263" w14:textId="77777777" w:rsidR="0000100F" w:rsidRDefault="0000100F">
            <w:pPr>
              <w:jc w:val="center"/>
              <w:rPr>
                <w:rFonts w:eastAsia="等线"/>
                <w:color w:val="000000"/>
                <w:sz w:val="15"/>
                <w:szCs w:val="15"/>
              </w:rPr>
            </w:pPr>
          </w:p>
        </w:tc>
      </w:tr>
      <w:tr w:rsidR="0000100F" w14:paraId="2071839D"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4104308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2A207D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2E4E9A7"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DA76E28"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BE420D6"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C9B8357"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36A4DAF"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5D60E0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AB6C16A"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F04FBBF"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5B0BD789"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4</w:t>
            </w:r>
          </w:p>
        </w:tc>
        <w:tc>
          <w:tcPr>
            <w:tcW w:w="394" w:type="pct"/>
            <w:tcBorders>
              <w:top w:val="single" w:sz="4" w:space="0" w:color="000000"/>
              <w:left w:val="single" w:sz="4" w:space="0" w:color="000000"/>
              <w:bottom w:val="single" w:sz="4" w:space="0" w:color="000000"/>
              <w:right w:val="single" w:sz="4" w:space="0" w:color="000000"/>
            </w:tcBorders>
            <w:vAlign w:val="center"/>
          </w:tcPr>
          <w:p w14:paraId="438058D2" w14:textId="77777777" w:rsidR="0000100F" w:rsidRDefault="00DD6839">
            <w:pPr>
              <w:widowControl/>
              <w:jc w:val="center"/>
              <w:textAlignment w:val="center"/>
              <w:rPr>
                <w:rFonts w:eastAsia="等线"/>
                <w:color w:val="000000"/>
                <w:sz w:val="15"/>
                <w:szCs w:val="15"/>
              </w:rPr>
            </w:pPr>
            <w:r>
              <w:rPr>
                <w:rStyle w:val="font21"/>
                <w:rFonts w:eastAsia="等线"/>
                <w:lang w:bidi="ar"/>
              </w:rPr>
              <w:t>2000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5DFB8CF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0.64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0C1F9082" w14:textId="77777777" w:rsidR="0000100F" w:rsidRDefault="0000100F">
            <w:pPr>
              <w:jc w:val="center"/>
              <w:rPr>
                <w:rFonts w:eastAsia="等线"/>
                <w:color w:val="000000"/>
                <w:sz w:val="15"/>
                <w:szCs w:val="15"/>
              </w:rPr>
            </w:pPr>
          </w:p>
        </w:tc>
      </w:tr>
      <w:tr w:rsidR="0000100F" w14:paraId="33C2C44B"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76D71FF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5</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254D836"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户型图二折页</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EB1D371" w14:textId="77777777" w:rsidR="0000100F" w:rsidRDefault="00DD6839">
            <w:pPr>
              <w:widowControl/>
              <w:jc w:val="center"/>
              <w:textAlignment w:val="center"/>
              <w:rPr>
                <w:rFonts w:eastAsia="等线"/>
                <w:color w:val="000000"/>
                <w:sz w:val="15"/>
                <w:szCs w:val="15"/>
              </w:rPr>
            </w:pPr>
            <w:r>
              <w:rPr>
                <w:rStyle w:val="font21"/>
                <w:rFonts w:eastAsia="等线"/>
                <w:lang w:bidi="ar"/>
              </w:rPr>
              <w:t>340*420(</w:t>
            </w:r>
            <w:r>
              <w:rPr>
                <w:rStyle w:val="font11"/>
                <w:rFonts w:hint="default"/>
                <w:lang w:bidi="ar"/>
              </w:rPr>
              <w:t>尺寸为折页展开后的尺寸</w:t>
            </w:r>
            <w:r>
              <w:rPr>
                <w:rStyle w:val="font21"/>
                <w:rFonts w:eastAsia="等线"/>
                <w:lang w:bidi="ar"/>
              </w:rPr>
              <w:t>)</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C391F7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D6A5606"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2578D93" w14:textId="77777777" w:rsidR="0000100F" w:rsidRDefault="00DD6839">
            <w:pPr>
              <w:widowControl/>
              <w:jc w:val="center"/>
              <w:textAlignment w:val="center"/>
              <w:rPr>
                <w:rFonts w:eastAsia="等线"/>
                <w:color w:val="000000"/>
                <w:sz w:val="15"/>
                <w:szCs w:val="15"/>
              </w:rPr>
            </w:pPr>
            <w:r>
              <w:rPr>
                <w:rStyle w:val="font21"/>
                <w:rFonts w:eastAsia="等线"/>
                <w:lang w:bidi="ar"/>
              </w:rPr>
              <w:t>275G</w:t>
            </w:r>
            <w:r>
              <w:rPr>
                <w:rStyle w:val="font11"/>
                <w:rFonts w:hint="default"/>
                <w:lang w:bidi="ar"/>
              </w:rPr>
              <w:t>高彩映画</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5B34F23"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9AF448C"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烫金／银</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67FB92F"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折页</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48F2EB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份</w:t>
            </w:r>
          </w:p>
        </w:tc>
        <w:tc>
          <w:tcPr>
            <w:tcW w:w="357" w:type="pct"/>
            <w:tcBorders>
              <w:top w:val="single" w:sz="4" w:space="0" w:color="000000"/>
              <w:left w:val="single" w:sz="4" w:space="0" w:color="000000"/>
              <w:bottom w:val="single" w:sz="4" w:space="0" w:color="000000"/>
              <w:right w:val="single" w:sz="4" w:space="0" w:color="000000"/>
            </w:tcBorders>
            <w:vAlign w:val="center"/>
          </w:tcPr>
          <w:p w14:paraId="0EA4ABB5"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3FF10461"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1--499</w:t>
            </w:r>
          </w:p>
        </w:tc>
        <w:tc>
          <w:tcPr>
            <w:tcW w:w="357" w:type="pct"/>
            <w:tcBorders>
              <w:top w:val="single" w:sz="4" w:space="0" w:color="000000"/>
              <w:left w:val="single" w:sz="4" w:space="0" w:color="000000"/>
              <w:bottom w:val="single" w:sz="4" w:space="0" w:color="000000"/>
              <w:right w:val="single" w:sz="4" w:space="0" w:color="000000"/>
            </w:tcBorders>
            <w:vAlign w:val="center"/>
          </w:tcPr>
          <w:p w14:paraId="7501021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6.26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0A04A914" w14:textId="77777777" w:rsidR="0000100F" w:rsidRDefault="0000100F">
            <w:pPr>
              <w:widowControl/>
              <w:jc w:val="center"/>
              <w:textAlignment w:val="center"/>
              <w:rPr>
                <w:rFonts w:eastAsia="等线"/>
                <w:color w:val="000000"/>
                <w:sz w:val="15"/>
                <w:szCs w:val="15"/>
              </w:rPr>
            </w:pPr>
          </w:p>
        </w:tc>
      </w:tr>
      <w:tr w:rsidR="0000100F" w14:paraId="498A75C9"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3389B27F"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6</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4E5DA4B"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37B7213"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8DEC238"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572BD94"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E4F629D"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E04F18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8E17A90"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4ACBA6D"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60C00E3"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42E6C8F6"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2E0268A2"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500--999</w:t>
            </w:r>
          </w:p>
        </w:tc>
        <w:tc>
          <w:tcPr>
            <w:tcW w:w="357" w:type="pct"/>
            <w:tcBorders>
              <w:top w:val="single" w:sz="4" w:space="0" w:color="000000"/>
              <w:left w:val="single" w:sz="4" w:space="0" w:color="000000"/>
              <w:bottom w:val="single" w:sz="4" w:space="0" w:color="000000"/>
              <w:right w:val="single" w:sz="4" w:space="0" w:color="000000"/>
            </w:tcBorders>
            <w:vAlign w:val="center"/>
          </w:tcPr>
          <w:p w14:paraId="41CD212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3.15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6382A17A" w14:textId="77777777" w:rsidR="0000100F" w:rsidRDefault="0000100F">
            <w:pPr>
              <w:jc w:val="center"/>
              <w:rPr>
                <w:rFonts w:eastAsia="等线"/>
                <w:color w:val="000000"/>
                <w:sz w:val="15"/>
                <w:szCs w:val="15"/>
              </w:rPr>
            </w:pPr>
          </w:p>
        </w:tc>
      </w:tr>
      <w:tr w:rsidR="0000100F" w14:paraId="02AF4A5D"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541C631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7</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69EBF3B"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56FD1B8"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7C6A57D"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519702E"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3D8956A"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9C29F82"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D116E02"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A6ABA31"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68BC802"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13278499"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47297676"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1000--1999</w:t>
            </w:r>
          </w:p>
        </w:tc>
        <w:tc>
          <w:tcPr>
            <w:tcW w:w="357" w:type="pct"/>
            <w:tcBorders>
              <w:top w:val="single" w:sz="4" w:space="0" w:color="000000"/>
              <w:left w:val="single" w:sz="4" w:space="0" w:color="000000"/>
              <w:bottom w:val="single" w:sz="4" w:space="0" w:color="000000"/>
              <w:right w:val="single" w:sz="4" w:space="0" w:color="000000"/>
            </w:tcBorders>
            <w:vAlign w:val="center"/>
          </w:tcPr>
          <w:p w14:paraId="290FF22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2.13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65DC9FE9" w14:textId="77777777" w:rsidR="0000100F" w:rsidRDefault="0000100F">
            <w:pPr>
              <w:jc w:val="center"/>
              <w:rPr>
                <w:rFonts w:eastAsia="等线"/>
                <w:color w:val="000000"/>
                <w:sz w:val="15"/>
                <w:szCs w:val="15"/>
              </w:rPr>
            </w:pPr>
          </w:p>
        </w:tc>
      </w:tr>
      <w:tr w:rsidR="0000100F" w14:paraId="6F9686FB"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0C0336A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8</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D32FDF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813EC25"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E550765"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2AF58FE"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E7EF794"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DBD0BD9"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78CB08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8D163F9"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C72D71B"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037F9A6A"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4</w:t>
            </w:r>
          </w:p>
        </w:tc>
        <w:tc>
          <w:tcPr>
            <w:tcW w:w="394" w:type="pct"/>
            <w:tcBorders>
              <w:top w:val="single" w:sz="4" w:space="0" w:color="000000"/>
              <w:left w:val="single" w:sz="4" w:space="0" w:color="000000"/>
              <w:bottom w:val="single" w:sz="4" w:space="0" w:color="000000"/>
              <w:right w:val="single" w:sz="4" w:space="0" w:color="000000"/>
            </w:tcBorders>
            <w:vAlign w:val="center"/>
          </w:tcPr>
          <w:p w14:paraId="785C93A5" w14:textId="77777777" w:rsidR="0000100F" w:rsidRDefault="00DD6839">
            <w:pPr>
              <w:widowControl/>
              <w:jc w:val="center"/>
              <w:textAlignment w:val="center"/>
              <w:rPr>
                <w:rFonts w:eastAsia="等线"/>
                <w:color w:val="000000"/>
                <w:sz w:val="15"/>
                <w:szCs w:val="15"/>
              </w:rPr>
            </w:pPr>
            <w:r>
              <w:rPr>
                <w:rStyle w:val="font21"/>
                <w:rFonts w:eastAsia="等线"/>
                <w:lang w:bidi="ar"/>
              </w:rPr>
              <w:t>2000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032EF128"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1.64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12C59C59" w14:textId="77777777" w:rsidR="0000100F" w:rsidRDefault="0000100F">
            <w:pPr>
              <w:jc w:val="center"/>
              <w:rPr>
                <w:rFonts w:eastAsia="等线"/>
                <w:color w:val="000000"/>
                <w:sz w:val="15"/>
                <w:szCs w:val="15"/>
              </w:rPr>
            </w:pPr>
          </w:p>
        </w:tc>
      </w:tr>
      <w:tr w:rsidR="0000100F" w14:paraId="04E175BD"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692966E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9</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EB4E48E"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两折页</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FF077C6" w14:textId="77777777" w:rsidR="0000100F" w:rsidRDefault="00DD6839">
            <w:pPr>
              <w:widowControl/>
              <w:jc w:val="center"/>
              <w:textAlignment w:val="center"/>
              <w:rPr>
                <w:rFonts w:eastAsia="等线"/>
                <w:color w:val="000000"/>
                <w:sz w:val="15"/>
                <w:szCs w:val="15"/>
              </w:rPr>
            </w:pPr>
            <w:r>
              <w:rPr>
                <w:rStyle w:val="font21"/>
                <w:rFonts w:eastAsia="等线"/>
                <w:lang w:bidi="ar"/>
              </w:rPr>
              <w:t>420*360(</w:t>
            </w:r>
            <w:r>
              <w:rPr>
                <w:rStyle w:val="font11"/>
                <w:rFonts w:hint="default"/>
                <w:lang w:bidi="ar"/>
              </w:rPr>
              <w:t>尺寸为折页展开后的尺寸</w:t>
            </w:r>
            <w:r>
              <w:rPr>
                <w:rStyle w:val="font21"/>
                <w:rFonts w:eastAsia="等线"/>
                <w:lang w:bidi="ar"/>
              </w:rPr>
              <w:t>)</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A9853A6"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80AFE4A"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438AD1A" w14:textId="77777777" w:rsidR="0000100F" w:rsidRDefault="00DD6839">
            <w:pPr>
              <w:widowControl/>
              <w:jc w:val="center"/>
              <w:textAlignment w:val="center"/>
              <w:rPr>
                <w:rFonts w:eastAsia="等线"/>
                <w:color w:val="000000"/>
                <w:sz w:val="15"/>
                <w:szCs w:val="15"/>
              </w:rPr>
            </w:pPr>
            <w:r>
              <w:rPr>
                <w:rStyle w:val="font21"/>
                <w:rFonts w:eastAsia="等线"/>
                <w:lang w:bidi="ar"/>
              </w:rPr>
              <w:t>275G</w:t>
            </w:r>
            <w:r>
              <w:rPr>
                <w:rStyle w:val="font11"/>
                <w:rFonts w:hint="default"/>
                <w:lang w:bidi="ar"/>
              </w:rPr>
              <w:t>高彩映画</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F0D71F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D4A8AC0"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烫金／银</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49A1DD0"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折页</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97597A4"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份</w:t>
            </w:r>
          </w:p>
        </w:tc>
        <w:tc>
          <w:tcPr>
            <w:tcW w:w="357" w:type="pct"/>
            <w:tcBorders>
              <w:top w:val="single" w:sz="4" w:space="0" w:color="000000"/>
              <w:left w:val="single" w:sz="4" w:space="0" w:color="000000"/>
              <w:bottom w:val="single" w:sz="4" w:space="0" w:color="000000"/>
              <w:right w:val="single" w:sz="4" w:space="0" w:color="000000"/>
            </w:tcBorders>
            <w:vAlign w:val="center"/>
          </w:tcPr>
          <w:p w14:paraId="732932A3"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14D28ADA"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1--499</w:t>
            </w:r>
          </w:p>
        </w:tc>
        <w:tc>
          <w:tcPr>
            <w:tcW w:w="357" w:type="pct"/>
            <w:tcBorders>
              <w:top w:val="single" w:sz="4" w:space="0" w:color="000000"/>
              <w:left w:val="single" w:sz="4" w:space="0" w:color="000000"/>
              <w:bottom w:val="single" w:sz="4" w:space="0" w:color="000000"/>
              <w:right w:val="single" w:sz="4" w:space="0" w:color="000000"/>
            </w:tcBorders>
            <w:vAlign w:val="center"/>
          </w:tcPr>
          <w:p w14:paraId="57E1A1D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6.26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05F4B011" w14:textId="77777777" w:rsidR="0000100F" w:rsidRDefault="0000100F">
            <w:pPr>
              <w:widowControl/>
              <w:jc w:val="center"/>
              <w:textAlignment w:val="center"/>
              <w:rPr>
                <w:rFonts w:eastAsia="等线"/>
                <w:color w:val="000000"/>
                <w:sz w:val="15"/>
                <w:szCs w:val="15"/>
              </w:rPr>
            </w:pPr>
          </w:p>
        </w:tc>
      </w:tr>
      <w:tr w:rsidR="0000100F" w14:paraId="08BFEA97"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33F9A7F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10</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6AB2159"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A2958A7"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773B795"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F1136A6"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9DBBD8C"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8DEAD9B"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EC9AEBD"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C018656"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EE0C7B2"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06A936FE"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4FB1B7F2"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500--999</w:t>
            </w:r>
          </w:p>
        </w:tc>
        <w:tc>
          <w:tcPr>
            <w:tcW w:w="357" w:type="pct"/>
            <w:tcBorders>
              <w:top w:val="single" w:sz="4" w:space="0" w:color="000000"/>
              <w:left w:val="single" w:sz="4" w:space="0" w:color="000000"/>
              <w:bottom w:val="single" w:sz="4" w:space="0" w:color="000000"/>
              <w:right w:val="single" w:sz="4" w:space="0" w:color="000000"/>
            </w:tcBorders>
            <w:vAlign w:val="center"/>
          </w:tcPr>
          <w:p w14:paraId="342A0EB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3.09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630A451D" w14:textId="77777777" w:rsidR="0000100F" w:rsidRDefault="0000100F">
            <w:pPr>
              <w:jc w:val="center"/>
              <w:rPr>
                <w:rFonts w:eastAsia="等线"/>
                <w:color w:val="000000"/>
                <w:sz w:val="15"/>
                <w:szCs w:val="15"/>
              </w:rPr>
            </w:pPr>
          </w:p>
        </w:tc>
      </w:tr>
      <w:tr w:rsidR="0000100F" w14:paraId="219D679E"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5BA2CD4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11</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4208E5D"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79E47AB"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A21A9AF"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2C663AB"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0AC3E91"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68FDF62"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40041D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4221633"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5BDF609"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253183C5"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3587D81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1000--1999</w:t>
            </w:r>
          </w:p>
        </w:tc>
        <w:tc>
          <w:tcPr>
            <w:tcW w:w="357" w:type="pct"/>
            <w:tcBorders>
              <w:top w:val="single" w:sz="4" w:space="0" w:color="000000"/>
              <w:left w:val="single" w:sz="4" w:space="0" w:color="000000"/>
              <w:bottom w:val="single" w:sz="4" w:space="0" w:color="000000"/>
              <w:right w:val="single" w:sz="4" w:space="0" w:color="000000"/>
            </w:tcBorders>
            <w:vAlign w:val="center"/>
          </w:tcPr>
          <w:p w14:paraId="2613992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2.09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19D9029F" w14:textId="77777777" w:rsidR="0000100F" w:rsidRDefault="0000100F">
            <w:pPr>
              <w:jc w:val="center"/>
              <w:rPr>
                <w:rFonts w:eastAsia="等线"/>
                <w:color w:val="000000"/>
                <w:sz w:val="15"/>
                <w:szCs w:val="15"/>
              </w:rPr>
            </w:pPr>
          </w:p>
        </w:tc>
      </w:tr>
      <w:tr w:rsidR="0000100F" w14:paraId="636FCEAB"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63E76DF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12</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0CB9DE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59BE15E"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84B99DF"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7BECC9F"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BAC2DA1"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EE061F9"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962D2FB"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156CB26"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3F71963"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5389B7AD"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4</w:t>
            </w:r>
          </w:p>
        </w:tc>
        <w:tc>
          <w:tcPr>
            <w:tcW w:w="394" w:type="pct"/>
            <w:tcBorders>
              <w:top w:val="single" w:sz="4" w:space="0" w:color="000000"/>
              <w:left w:val="single" w:sz="4" w:space="0" w:color="000000"/>
              <w:bottom w:val="single" w:sz="4" w:space="0" w:color="000000"/>
              <w:right w:val="single" w:sz="4" w:space="0" w:color="000000"/>
            </w:tcBorders>
            <w:vAlign w:val="center"/>
          </w:tcPr>
          <w:p w14:paraId="271ABD09" w14:textId="77777777" w:rsidR="0000100F" w:rsidRDefault="00DD6839">
            <w:pPr>
              <w:widowControl/>
              <w:jc w:val="center"/>
              <w:textAlignment w:val="center"/>
              <w:rPr>
                <w:rFonts w:eastAsia="等线"/>
                <w:color w:val="000000"/>
                <w:sz w:val="15"/>
                <w:szCs w:val="15"/>
              </w:rPr>
            </w:pPr>
            <w:r>
              <w:rPr>
                <w:rStyle w:val="font21"/>
                <w:rFonts w:eastAsia="等线"/>
                <w:lang w:bidi="ar"/>
              </w:rPr>
              <w:t>2000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6A251F9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1.62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62D421CE" w14:textId="77777777" w:rsidR="0000100F" w:rsidRDefault="0000100F">
            <w:pPr>
              <w:jc w:val="center"/>
              <w:rPr>
                <w:rFonts w:eastAsia="等线"/>
                <w:color w:val="000000"/>
                <w:sz w:val="15"/>
                <w:szCs w:val="15"/>
              </w:rPr>
            </w:pPr>
          </w:p>
        </w:tc>
      </w:tr>
      <w:tr w:rsidR="0000100F" w14:paraId="3794C162"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261C554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13</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6F6D85F" w14:textId="77777777" w:rsidR="0000100F" w:rsidRDefault="0000100F">
            <w:pPr>
              <w:jc w:val="center"/>
              <w:rPr>
                <w:rFonts w:ascii="方正仿宋_GBK" w:eastAsia="方正仿宋_GBK" w:hAnsi="方正仿宋_GBK" w:cs="方正仿宋_GBK"/>
                <w:color w:val="000000"/>
                <w:sz w:val="15"/>
                <w:szCs w:val="15"/>
              </w:rPr>
            </w:pP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4D0E105" w14:textId="77777777" w:rsidR="0000100F" w:rsidRDefault="00DD6839">
            <w:pPr>
              <w:widowControl/>
              <w:jc w:val="center"/>
              <w:textAlignment w:val="center"/>
              <w:rPr>
                <w:rFonts w:eastAsia="等线"/>
                <w:color w:val="000000"/>
                <w:sz w:val="15"/>
                <w:szCs w:val="15"/>
              </w:rPr>
            </w:pPr>
            <w:r>
              <w:rPr>
                <w:rStyle w:val="font21"/>
                <w:rFonts w:eastAsia="等线"/>
                <w:lang w:bidi="ar"/>
              </w:rPr>
              <w:t>660*210(</w:t>
            </w:r>
            <w:r>
              <w:rPr>
                <w:rStyle w:val="font11"/>
                <w:rFonts w:hint="default"/>
                <w:lang w:bidi="ar"/>
              </w:rPr>
              <w:t>尺寸为折页展开后的尺寸</w:t>
            </w:r>
            <w:r>
              <w:rPr>
                <w:rStyle w:val="font21"/>
                <w:rFonts w:eastAsia="等线"/>
                <w:lang w:bidi="ar"/>
              </w:rPr>
              <w:t>)</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0D63FB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77F091A"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1A70D2F" w14:textId="77777777" w:rsidR="0000100F" w:rsidRDefault="00DD6839">
            <w:pPr>
              <w:widowControl/>
              <w:jc w:val="center"/>
              <w:textAlignment w:val="center"/>
              <w:rPr>
                <w:rFonts w:eastAsia="等线"/>
                <w:color w:val="000000"/>
                <w:sz w:val="15"/>
                <w:szCs w:val="15"/>
              </w:rPr>
            </w:pPr>
            <w:r>
              <w:rPr>
                <w:rStyle w:val="font21"/>
                <w:rFonts w:eastAsia="等线"/>
                <w:lang w:bidi="ar"/>
              </w:rPr>
              <w:t>275G</w:t>
            </w:r>
            <w:r>
              <w:rPr>
                <w:rStyle w:val="font11"/>
                <w:rFonts w:hint="default"/>
                <w:lang w:bidi="ar"/>
              </w:rPr>
              <w:t>高彩映画</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6C05AB4"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768D269"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烫金／银</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A1305C6"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折页</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CA02950"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份</w:t>
            </w:r>
          </w:p>
        </w:tc>
        <w:tc>
          <w:tcPr>
            <w:tcW w:w="357" w:type="pct"/>
            <w:tcBorders>
              <w:top w:val="single" w:sz="4" w:space="0" w:color="000000"/>
              <w:left w:val="single" w:sz="4" w:space="0" w:color="000000"/>
              <w:bottom w:val="single" w:sz="4" w:space="0" w:color="000000"/>
              <w:right w:val="single" w:sz="4" w:space="0" w:color="000000"/>
            </w:tcBorders>
            <w:vAlign w:val="center"/>
          </w:tcPr>
          <w:p w14:paraId="4D8A55F4"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26198515"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1--499</w:t>
            </w:r>
          </w:p>
        </w:tc>
        <w:tc>
          <w:tcPr>
            <w:tcW w:w="357" w:type="pct"/>
            <w:tcBorders>
              <w:top w:val="single" w:sz="4" w:space="0" w:color="000000"/>
              <w:left w:val="single" w:sz="4" w:space="0" w:color="000000"/>
              <w:bottom w:val="single" w:sz="4" w:space="0" w:color="000000"/>
              <w:right w:val="single" w:sz="4" w:space="0" w:color="000000"/>
            </w:tcBorders>
            <w:vAlign w:val="center"/>
          </w:tcPr>
          <w:p w14:paraId="59259DA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10.65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19F62996" w14:textId="77777777" w:rsidR="0000100F" w:rsidRDefault="0000100F">
            <w:pPr>
              <w:widowControl/>
              <w:jc w:val="center"/>
              <w:textAlignment w:val="center"/>
              <w:rPr>
                <w:rFonts w:eastAsia="等线"/>
                <w:color w:val="000000"/>
                <w:sz w:val="15"/>
                <w:szCs w:val="15"/>
              </w:rPr>
            </w:pPr>
          </w:p>
        </w:tc>
      </w:tr>
      <w:tr w:rsidR="0000100F" w14:paraId="24A6D4EC"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76D7CB52"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14</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DA7C55C"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C926CB5"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A590178"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D7665F5"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4FB089A"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C1662A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C16D84A"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53057EE"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B0F9E95"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4C6C8B2B"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2B0AC2E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500--999</w:t>
            </w:r>
          </w:p>
        </w:tc>
        <w:tc>
          <w:tcPr>
            <w:tcW w:w="357" w:type="pct"/>
            <w:tcBorders>
              <w:top w:val="single" w:sz="4" w:space="0" w:color="000000"/>
              <w:left w:val="single" w:sz="4" w:space="0" w:color="000000"/>
              <w:bottom w:val="single" w:sz="4" w:space="0" w:color="000000"/>
              <w:right w:val="single" w:sz="4" w:space="0" w:color="000000"/>
            </w:tcBorders>
            <w:vAlign w:val="center"/>
          </w:tcPr>
          <w:p w14:paraId="5FDC6BA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5.01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3A2D01B2" w14:textId="77777777" w:rsidR="0000100F" w:rsidRDefault="0000100F">
            <w:pPr>
              <w:jc w:val="center"/>
              <w:rPr>
                <w:rFonts w:eastAsia="等线"/>
                <w:color w:val="000000"/>
                <w:sz w:val="15"/>
                <w:szCs w:val="15"/>
              </w:rPr>
            </w:pPr>
          </w:p>
        </w:tc>
      </w:tr>
      <w:tr w:rsidR="0000100F" w14:paraId="57E68EB5"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2203439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15</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0C36643"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915466E"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08CA805"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EC1D7D1"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1178EA1"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C66A44B"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F1093E0"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58ECC92"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5B5270F"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710637FF"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128D9BF2"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1000--1999</w:t>
            </w:r>
          </w:p>
        </w:tc>
        <w:tc>
          <w:tcPr>
            <w:tcW w:w="357" w:type="pct"/>
            <w:tcBorders>
              <w:top w:val="single" w:sz="4" w:space="0" w:color="000000"/>
              <w:left w:val="single" w:sz="4" w:space="0" w:color="000000"/>
              <w:bottom w:val="single" w:sz="4" w:space="0" w:color="000000"/>
              <w:right w:val="single" w:sz="4" w:space="0" w:color="000000"/>
            </w:tcBorders>
            <w:vAlign w:val="center"/>
          </w:tcPr>
          <w:p w14:paraId="2748F6B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3.01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45188B4E" w14:textId="77777777" w:rsidR="0000100F" w:rsidRDefault="0000100F">
            <w:pPr>
              <w:jc w:val="center"/>
              <w:rPr>
                <w:rFonts w:eastAsia="等线"/>
                <w:color w:val="000000"/>
                <w:sz w:val="15"/>
                <w:szCs w:val="15"/>
              </w:rPr>
            </w:pPr>
          </w:p>
        </w:tc>
      </w:tr>
      <w:tr w:rsidR="0000100F" w14:paraId="5874A23E"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64AA5355"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16</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0D989A6"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8F37EA4"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89DB33B"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B4EEEB9"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7F976E8"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F537292"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52160F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33E312F"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35AB3E9"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10B88BE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4</w:t>
            </w:r>
          </w:p>
        </w:tc>
        <w:tc>
          <w:tcPr>
            <w:tcW w:w="394" w:type="pct"/>
            <w:tcBorders>
              <w:top w:val="single" w:sz="4" w:space="0" w:color="000000"/>
              <w:left w:val="single" w:sz="4" w:space="0" w:color="000000"/>
              <w:bottom w:val="single" w:sz="4" w:space="0" w:color="000000"/>
              <w:right w:val="single" w:sz="4" w:space="0" w:color="000000"/>
            </w:tcBorders>
            <w:vAlign w:val="center"/>
          </w:tcPr>
          <w:p w14:paraId="3CB8322B" w14:textId="77777777" w:rsidR="0000100F" w:rsidRDefault="00DD6839">
            <w:pPr>
              <w:widowControl/>
              <w:jc w:val="center"/>
              <w:textAlignment w:val="center"/>
              <w:rPr>
                <w:rFonts w:eastAsia="等线"/>
                <w:color w:val="000000"/>
                <w:sz w:val="15"/>
                <w:szCs w:val="15"/>
              </w:rPr>
            </w:pPr>
            <w:r>
              <w:rPr>
                <w:rStyle w:val="font21"/>
                <w:rFonts w:eastAsia="等线"/>
                <w:lang w:bidi="ar"/>
              </w:rPr>
              <w:t>2000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502B18F1"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2.13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27117074" w14:textId="77777777" w:rsidR="0000100F" w:rsidRDefault="0000100F">
            <w:pPr>
              <w:jc w:val="center"/>
              <w:rPr>
                <w:rFonts w:eastAsia="等线"/>
                <w:color w:val="000000"/>
                <w:sz w:val="15"/>
                <w:szCs w:val="15"/>
              </w:rPr>
            </w:pPr>
          </w:p>
        </w:tc>
      </w:tr>
      <w:tr w:rsidR="0000100F" w14:paraId="6D8BED40"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7A62ECD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17</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D0EB4D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三折页</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9A9949A" w14:textId="77777777" w:rsidR="0000100F" w:rsidRDefault="00DD6839">
            <w:pPr>
              <w:widowControl/>
              <w:jc w:val="center"/>
              <w:textAlignment w:val="center"/>
              <w:rPr>
                <w:rFonts w:eastAsia="等线"/>
                <w:color w:val="000000"/>
                <w:sz w:val="15"/>
                <w:szCs w:val="15"/>
              </w:rPr>
            </w:pPr>
            <w:r>
              <w:rPr>
                <w:rStyle w:val="font21"/>
                <w:rFonts w:eastAsia="等线"/>
                <w:lang w:bidi="ar"/>
              </w:rPr>
              <w:t>630*310(</w:t>
            </w:r>
            <w:r>
              <w:rPr>
                <w:rStyle w:val="font11"/>
                <w:rFonts w:hint="default"/>
                <w:lang w:bidi="ar"/>
              </w:rPr>
              <w:t>尺寸为折页展开后的尺寸</w:t>
            </w:r>
            <w:r>
              <w:rPr>
                <w:rStyle w:val="font21"/>
                <w:rFonts w:eastAsia="等线"/>
                <w:lang w:bidi="ar"/>
              </w:rPr>
              <w:t>)</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0D4071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A5B0DF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6</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71A903A" w14:textId="77777777" w:rsidR="0000100F" w:rsidRDefault="00DD6839">
            <w:pPr>
              <w:widowControl/>
              <w:jc w:val="center"/>
              <w:textAlignment w:val="center"/>
              <w:rPr>
                <w:rFonts w:eastAsia="等线"/>
                <w:color w:val="000000"/>
                <w:sz w:val="15"/>
                <w:szCs w:val="15"/>
              </w:rPr>
            </w:pPr>
            <w:r>
              <w:rPr>
                <w:rStyle w:val="font21"/>
                <w:rFonts w:eastAsia="等线"/>
                <w:lang w:bidi="ar"/>
              </w:rPr>
              <w:t>275G</w:t>
            </w:r>
            <w:r>
              <w:rPr>
                <w:rStyle w:val="font11"/>
                <w:rFonts w:hint="default"/>
                <w:lang w:bidi="ar"/>
              </w:rPr>
              <w:t>高彩映画</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A092005"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2628F7F"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烫金／银</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1D0247A"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折页</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E5F288A"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份</w:t>
            </w:r>
          </w:p>
        </w:tc>
        <w:tc>
          <w:tcPr>
            <w:tcW w:w="357" w:type="pct"/>
            <w:tcBorders>
              <w:top w:val="single" w:sz="4" w:space="0" w:color="000000"/>
              <w:left w:val="single" w:sz="4" w:space="0" w:color="000000"/>
              <w:bottom w:val="single" w:sz="4" w:space="0" w:color="000000"/>
              <w:right w:val="single" w:sz="4" w:space="0" w:color="000000"/>
            </w:tcBorders>
            <w:vAlign w:val="center"/>
          </w:tcPr>
          <w:p w14:paraId="65C6DD9E"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1D8789C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1--499</w:t>
            </w:r>
          </w:p>
        </w:tc>
        <w:tc>
          <w:tcPr>
            <w:tcW w:w="357" w:type="pct"/>
            <w:tcBorders>
              <w:top w:val="single" w:sz="4" w:space="0" w:color="000000"/>
              <w:left w:val="single" w:sz="4" w:space="0" w:color="000000"/>
              <w:bottom w:val="single" w:sz="4" w:space="0" w:color="000000"/>
              <w:right w:val="single" w:sz="4" w:space="0" w:color="000000"/>
            </w:tcBorders>
            <w:vAlign w:val="center"/>
          </w:tcPr>
          <w:p w14:paraId="22D1322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9.64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10D50050" w14:textId="77777777" w:rsidR="0000100F" w:rsidRDefault="0000100F">
            <w:pPr>
              <w:widowControl/>
              <w:jc w:val="center"/>
              <w:textAlignment w:val="center"/>
              <w:rPr>
                <w:rFonts w:eastAsia="等线"/>
                <w:color w:val="000000"/>
                <w:sz w:val="15"/>
                <w:szCs w:val="15"/>
              </w:rPr>
            </w:pPr>
          </w:p>
        </w:tc>
      </w:tr>
      <w:tr w:rsidR="0000100F" w14:paraId="57D7ADF7"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05B06B8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18</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DB6DB6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54A088F"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482FAB3"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9BD2407"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1282AB2"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C59F81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F6D28AF"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C1CAE7D"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F8D2C74"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3662903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4D8BA54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500--999</w:t>
            </w:r>
          </w:p>
        </w:tc>
        <w:tc>
          <w:tcPr>
            <w:tcW w:w="357" w:type="pct"/>
            <w:tcBorders>
              <w:top w:val="single" w:sz="4" w:space="0" w:color="000000"/>
              <w:left w:val="single" w:sz="4" w:space="0" w:color="000000"/>
              <w:bottom w:val="single" w:sz="4" w:space="0" w:color="000000"/>
              <w:right w:val="single" w:sz="4" w:space="0" w:color="000000"/>
            </w:tcBorders>
            <w:vAlign w:val="center"/>
          </w:tcPr>
          <w:p w14:paraId="4013AF7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5.07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771CC173" w14:textId="77777777" w:rsidR="0000100F" w:rsidRDefault="0000100F">
            <w:pPr>
              <w:jc w:val="center"/>
              <w:rPr>
                <w:rFonts w:eastAsia="等线"/>
                <w:color w:val="000000"/>
                <w:sz w:val="15"/>
                <w:szCs w:val="15"/>
              </w:rPr>
            </w:pPr>
          </w:p>
        </w:tc>
      </w:tr>
      <w:tr w:rsidR="0000100F" w14:paraId="4D8AB0D6"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747D34A5"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19</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C7BC029"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D47499B"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BD7E7E4"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EDE273F"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4F56070"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31D44CA"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5FAAFFB"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329AA66"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8102FD0"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7B7F21EA"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494EA1D3" w14:textId="77777777" w:rsidR="0000100F" w:rsidRDefault="00DD6839">
            <w:pPr>
              <w:widowControl/>
              <w:jc w:val="center"/>
              <w:textAlignment w:val="center"/>
              <w:rPr>
                <w:rFonts w:eastAsia="等线"/>
                <w:color w:val="000000"/>
                <w:sz w:val="15"/>
                <w:szCs w:val="15"/>
              </w:rPr>
            </w:pPr>
            <w:r>
              <w:rPr>
                <w:rStyle w:val="font21"/>
                <w:rFonts w:eastAsia="等线"/>
                <w:lang w:bidi="ar"/>
              </w:rPr>
              <w:t>1000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5B8C07E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3.72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6F6029F1" w14:textId="77777777" w:rsidR="0000100F" w:rsidRDefault="0000100F">
            <w:pPr>
              <w:jc w:val="center"/>
              <w:rPr>
                <w:rFonts w:eastAsia="等线"/>
                <w:color w:val="000000"/>
                <w:sz w:val="15"/>
                <w:szCs w:val="15"/>
              </w:rPr>
            </w:pPr>
          </w:p>
        </w:tc>
      </w:tr>
      <w:tr w:rsidR="0000100F" w14:paraId="265771A6"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47331BC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20</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B8B244E" w14:textId="77777777" w:rsidR="0000100F" w:rsidRDefault="00DD6839">
            <w:pPr>
              <w:widowControl/>
              <w:jc w:val="center"/>
              <w:textAlignment w:val="center"/>
              <w:rPr>
                <w:rFonts w:eastAsia="等线"/>
                <w:color w:val="000000"/>
                <w:sz w:val="15"/>
                <w:szCs w:val="15"/>
              </w:rPr>
            </w:pPr>
            <w:r>
              <w:rPr>
                <w:rStyle w:val="font21"/>
                <w:rFonts w:eastAsia="等线"/>
                <w:lang w:bidi="ar"/>
              </w:rPr>
              <w:t>DM</w:t>
            </w:r>
            <w:r>
              <w:rPr>
                <w:rStyle w:val="font11"/>
                <w:rFonts w:hint="default"/>
                <w:lang w:bidi="ar"/>
              </w:rPr>
              <w:t>单</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5B2B6CA"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210*285</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C54BC71"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C72A3F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D06CCBB" w14:textId="77777777" w:rsidR="0000100F" w:rsidRDefault="00DD6839">
            <w:pPr>
              <w:widowControl/>
              <w:jc w:val="center"/>
              <w:textAlignment w:val="center"/>
              <w:rPr>
                <w:rFonts w:eastAsia="等线"/>
                <w:color w:val="000000"/>
                <w:sz w:val="15"/>
                <w:szCs w:val="15"/>
              </w:rPr>
            </w:pPr>
            <w:r>
              <w:rPr>
                <w:rStyle w:val="font21"/>
                <w:rFonts w:eastAsia="等线"/>
                <w:lang w:bidi="ar"/>
              </w:rPr>
              <w:t>200G</w:t>
            </w:r>
            <w:r>
              <w:rPr>
                <w:rStyle w:val="font11"/>
                <w:rFonts w:hint="default"/>
                <w:lang w:bidi="ar"/>
              </w:rPr>
              <w:t>太空梭铜版纸</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522E328"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53E1F85"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EA0E63F"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单张成品</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C0F79B3"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份</w:t>
            </w:r>
          </w:p>
        </w:tc>
        <w:tc>
          <w:tcPr>
            <w:tcW w:w="357" w:type="pct"/>
            <w:tcBorders>
              <w:top w:val="single" w:sz="4" w:space="0" w:color="000000"/>
              <w:left w:val="single" w:sz="4" w:space="0" w:color="000000"/>
              <w:bottom w:val="single" w:sz="4" w:space="0" w:color="000000"/>
              <w:right w:val="single" w:sz="4" w:space="0" w:color="000000"/>
            </w:tcBorders>
            <w:vAlign w:val="center"/>
          </w:tcPr>
          <w:p w14:paraId="5EBB5CEA"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6F6479B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1--9999</w:t>
            </w:r>
          </w:p>
        </w:tc>
        <w:tc>
          <w:tcPr>
            <w:tcW w:w="357" w:type="pct"/>
            <w:tcBorders>
              <w:top w:val="single" w:sz="4" w:space="0" w:color="000000"/>
              <w:left w:val="single" w:sz="4" w:space="0" w:color="000000"/>
              <w:bottom w:val="single" w:sz="4" w:space="0" w:color="000000"/>
              <w:right w:val="single" w:sz="4" w:space="0" w:color="000000"/>
            </w:tcBorders>
            <w:vAlign w:val="center"/>
          </w:tcPr>
          <w:p w14:paraId="4DFCAD0F"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0.38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037A62AE" w14:textId="77777777" w:rsidR="0000100F" w:rsidRDefault="0000100F">
            <w:pPr>
              <w:widowControl/>
              <w:jc w:val="center"/>
              <w:textAlignment w:val="center"/>
              <w:rPr>
                <w:rFonts w:eastAsia="等线"/>
                <w:color w:val="000000"/>
                <w:sz w:val="15"/>
                <w:szCs w:val="15"/>
              </w:rPr>
            </w:pPr>
          </w:p>
        </w:tc>
      </w:tr>
      <w:tr w:rsidR="0000100F" w14:paraId="57633B86"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2EAAD23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21</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7A01E0B"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478CA8D"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D64622D"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7CD0895"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A0F897C"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EF64E55"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BD6EB76"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0123B1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A9EC856"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18662291"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48DDDEC6"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10000--19999</w:t>
            </w:r>
          </w:p>
        </w:tc>
        <w:tc>
          <w:tcPr>
            <w:tcW w:w="357" w:type="pct"/>
            <w:tcBorders>
              <w:top w:val="single" w:sz="4" w:space="0" w:color="000000"/>
              <w:left w:val="single" w:sz="4" w:space="0" w:color="000000"/>
              <w:bottom w:val="single" w:sz="4" w:space="0" w:color="000000"/>
              <w:right w:val="single" w:sz="4" w:space="0" w:color="000000"/>
            </w:tcBorders>
            <w:vAlign w:val="center"/>
          </w:tcPr>
          <w:p w14:paraId="30292D7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0.25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359218E4" w14:textId="77777777" w:rsidR="0000100F" w:rsidRDefault="0000100F">
            <w:pPr>
              <w:jc w:val="center"/>
              <w:rPr>
                <w:rFonts w:eastAsia="等线"/>
                <w:color w:val="000000"/>
                <w:sz w:val="15"/>
                <w:szCs w:val="15"/>
              </w:rPr>
            </w:pPr>
          </w:p>
        </w:tc>
      </w:tr>
      <w:tr w:rsidR="0000100F" w14:paraId="65412698"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590AE0D1"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lastRenderedPageBreak/>
              <w:t>22</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552BDA3"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07F8170"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2ED8911"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168B2F7"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B00D3A4"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53DE62B"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107350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D40ECC8"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28EB8ED"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77F5EB5E"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3EA48AF9" w14:textId="77777777" w:rsidR="0000100F" w:rsidRDefault="00DD6839">
            <w:pPr>
              <w:widowControl/>
              <w:jc w:val="center"/>
              <w:textAlignment w:val="center"/>
              <w:rPr>
                <w:rFonts w:eastAsia="等线"/>
                <w:color w:val="000000"/>
                <w:sz w:val="15"/>
                <w:szCs w:val="15"/>
              </w:rPr>
            </w:pPr>
            <w:r>
              <w:rPr>
                <w:rStyle w:val="font21"/>
                <w:rFonts w:eastAsia="等线"/>
                <w:lang w:bidi="ar"/>
              </w:rPr>
              <w:t>20000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4C35B0E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0.22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22926A11" w14:textId="77777777" w:rsidR="0000100F" w:rsidRDefault="0000100F">
            <w:pPr>
              <w:jc w:val="center"/>
              <w:rPr>
                <w:rFonts w:eastAsia="等线"/>
                <w:color w:val="000000"/>
                <w:sz w:val="15"/>
                <w:szCs w:val="15"/>
              </w:rPr>
            </w:pPr>
          </w:p>
        </w:tc>
      </w:tr>
      <w:tr w:rsidR="0000100F" w14:paraId="77BCF68C"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001D0D1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23</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23C88FB" w14:textId="77777777" w:rsidR="0000100F" w:rsidRDefault="0000100F">
            <w:pPr>
              <w:jc w:val="center"/>
              <w:rPr>
                <w:rFonts w:eastAsia="等线"/>
                <w:color w:val="000000"/>
                <w:sz w:val="15"/>
                <w:szCs w:val="15"/>
              </w:rPr>
            </w:pP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CF16C52"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260*380</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F9F5DF8"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8BE45C2"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B657673" w14:textId="77777777" w:rsidR="0000100F" w:rsidRDefault="00DD6839">
            <w:pPr>
              <w:widowControl/>
              <w:jc w:val="center"/>
              <w:textAlignment w:val="center"/>
              <w:rPr>
                <w:rFonts w:eastAsia="等线"/>
                <w:color w:val="000000"/>
                <w:sz w:val="15"/>
                <w:szCs w:val="15"/>
              </w:rPr>
            </w:pPr>
            <w:r>
              <w:rPr>
                <w:rStyle w:val="font21"/>
                <w:rFonts w:eastAsia="等线"/>
                <w:lang w:bidi="ar"/>
              </w:rPr>
              <w:t>200G</w:t>
            </w:r>
            <w:r>
              <w:rPr>
                <w:rStyle w:val="font11"/>
                <w:rFonts w:hint="default"/>
                <w:lang w:bidi="ar"/>
              </w:rPr>
              <w:t>太空梭铜版纸</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BE8B66D"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0BE5AC0"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280551C"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单张成品</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0BD64E4"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份</w:t>
            </w:r>
          </w:p>
        </w:tc>
        <w:tc>
          <w:tcPr>
            <w:tcW w:w="357" w:type="pct"/>
            <w:tcBorders>
              <w:top w:val="single" w:sz="4" w:space="0" w:color="000000"/>
              <w:left w:val="single" w:sz="4" w:space="0" w:color="000000"/>
              <w:bottom w:val="single" w:sz="4" w:space="0" w:color="000000"/>
              <w:right w:val="single" w:sz="4" w:space="0" w:color="000000"/>
            </w:tcBorders>
            <w:vAlign w:val="center"/>
          </w:tcPr>
          <w:p w14:paraId="247ECB45"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7BC7D4C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1--9999</w:t>
            </w:r>
          </w:p>
        </w:tc>
        <w:tc>
          <w:tcPr>
            <w:tcW w:w="357" w:type="pct"/>
            <w:tcBorders>
              <w:top w:val="single" w:sz="4" w:space="0" w:color="000000"/>
              <w:left w:val="single" w:sz="4" w:space="0" w:color="000000"/>
              <w:bottom w:val="single" w:sz="4" w:space="0" w:color="000000"/>
              <w:right w:val="single" w:sz="4" w:space="0" w:color="000000"/>
            </w:tcBorders>
            <w:vAlign w:val="center"/>
          </w:tcPr>
          <w:p w14:paraId="0E91A7B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0.48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194DD567" w14:textId="77777777" w:rsidR="0000100F" w:rsidRDefault="0000100F">
            <w:pPr>
              <w:widowControl/>
              <w:jc w:val="center"/>
              <w:textAlignment w:val="center"/>
              <w:rPr>
                <w:rFonts w:eastAsia="等线"/>
                <w:color w:val="000000"/>
                <w:sz w:val="15"/>
                <w:szCs w:val="15"/>
              </w:rPr>
            </w:pPr>
          </w:p>
        </w:tc>
      </w:tr>
      <w:tr w:rsidR="0000100F" w14:paraId="592E269B"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201BEE4A"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24</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9FFBBA6"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2BDEEF2"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C101A03"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6EC1856"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0A40AF0"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77D040E"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B4782D1"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87AE0B3"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2F1D73F"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5BE83D79"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091E79B1"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10000--19999</w:t>
            </w:r>
          </w:p>
        </w:tc>
        <w:tc>
          <w:tcPr>
            <w:tcW w:w="357" w:type="pct"/>
            <w:tcBorders>
              <w:top w:val="single" w:sz="4" w:space="0" w:color="000000"/>
              <w:left w:val="single" w:sz="4" w:space="0" w:color="000000"/>
              <w:bottom w:val="single" w:sz="4" w:space="0" w:color="000000"/>
              <w:right w:val="single" w:sz="4" w:space="0" w:color="000000"/>
            </w:tcBorders>
            <w:vAlign w:val="center"/>
          </w:tcPr>
          <w:p w14:paraId="2FFE723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0.40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1CE8D821" w14:textId="77777777" w:rsidR="0000100F" w:rsidRDefault="0000100F">
            <w:pPr>
              <w:jc w:val="center"/>
              <w:rPr>
                <w:rFonts w:eastAsia="等线"/>
                <w:color w:val="000000"/>
                <w:sz w:val="15"/>
                <w:szCs w:val="15"/>
              </w:rPr>
            </w:pPr>
          </w:p>
        </w:tc>
      </w:tr>
      <w:tr w:rsidR="0000100F" w14:paraId="34E2CCF6"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714C71A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25</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E776E57"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FADFB07"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7E0BAE6"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6F9E03F"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A1FD338"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E029C2A"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A378EBA"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2C1DA92"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37C7737"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184676EE"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4A8330B7" w14:textId="77777777" w:rsidR="0000100F" w:rsidRDefault="00DD6839">
            <w:pPr>
              <w:widowControl/>
              <w:jc w:val="center"/>
              <w:textAlignment w:val="center"/>
              <w:rPr>
                <w:rFonts w:eastAsia="等线"/>
                <w:color w:val="000000"/>
                <w:sz w:val="15"/>
                <w:szCs w:val="15"/>
              </w:rPr>
            </w:pPr>
            <w:r>
              <w:rPr>
                <w:rStyle w:val="font21"/>
                <w:rFonts w:eastAsia="等线"/>
                <w:lang w:bidi="ar"/>
              </w:rPr>
              <w:t>20000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44691DC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0.36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77E1B17B" w14:textId="77777777" w:rsidR="0000100F" w:rsidRDefault="0000100F">
            <w:pPr>
              <w:jc w:val="center"/>
              <w:rPr>
                <w:rFonts w:eastAsia="等线"/>
                <w:color w:val="000000"/>
                <w:sz w:val="15"/>
                <w:szCs w:val="15"/>
              </w:rPr>
            </w:pPr>
          </w:p>
        </w:tc>
      </w:tr>
      <w:tr w:rsidR="0000100F" w14:paraId="05E59779"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2CDB033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26</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1AD0CEC" w14:textId="77777777" w:rsidR="0000100F" w:rsidRDefault="0000100F">
            <w:pPr>
              <w:jc w:val="center"/>
              <w:rPr>
                <w:rFonts w:eastAsia="等线"/>
                <w:color w:val="000000"/>
                <w:sz w:val="15"/>
                <w:szCs w:val="15"/>
              </w:rPr>
            </w:pP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4E0FCD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285*420</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80FCB1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6E03558"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2340428" w14:textId="77777777" w:rsidR="0000100F" w:rsidRDefault="00DD6839">
            <w:pPr>
              <w:widowControl/>
              <w:jc w:val="center"/>
              <w:textAlignment w:val="center"/>
              <w:rPr>
                <w:rFonts w:eastAsia="等线"/>
                <w:color w:val="000000"/>
                <w:sz w:val="15"/>
                <w:szCs w:val="15"/>
              </w:rPr>
            </w:pPr>
            <w:r>
              <w:rPr>
                <w:rStyle w:val="font21"/>
                <w:rFonts w:eastAsia="等线"/>
                <w:lang w:bidi="ar"/>
              </w:rPr>
              <w:t>200G</w:t>
            </w:r>
            <w:r>
              <w:rPr>
                <w:rStyle w:val="font11"/>
                <w:rFonts w:hint="default"/>
                <w:lang w:bidi="ar"/>
              </w:rPr>
              <w:t>太空梭铜版纸</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E75A75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994B730"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E5ACBB9"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单张成品</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3CC1AD9"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份</w:t>
            </w:r>
          </w:p>
        </w:tc>
        <w:tc>
          <w:tcPr>
            <w:tcW w:w="357" w:type="pct"/>
            <w:tcBorders>
              <w:top w:val="single" w:sz="4" w:space="0" w:color="000000"/>
              <w:left w:val="single" w:sz="4" w:space="0" w:color="000000"/>
              <w:bottom w:val="single" w:sz="4" w:space="0" w:color="000000"/>
              <w:right w:val="single" w:sz="4" w:space="0" w:color="000000"/>
            </w:tcBorders>
            <w:vAlign w:val="center"/>
          </w:tcPr>
          <w:p w14:paraId="46457F3F"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2868EB42"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1--9999</w:t>
            </w:r>
          </w:p>
        </w:tc>
        <w:tc>
          <w:tcPr>
            <w:tcW w:w="357" w:type="pct"/>
            <w:tcBorders>
              <w:top w:val="single" w:sz="4" w:space="0" w:color="000000"/>
              <w:left w:val="single" w:sz="4" w:space="0" w:color="000000"/>
              <w:bottom w:val="single" w:sz="4" w:space="0" w:color="000000"/>
              <w:right w:val="single" w:sz="4" w:space="0" w:color="000000"/>
            </w:tcBorders>
            <w:vAlign w:val="center"/>
          </w:tcPr>
          <w:p w14:paraId="5D979D3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0.54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3FB5F67C" w14:textId="77777777" w:rsidR="0000100F" w:rsidRDefault="0000100F">
            <w:pPr>
              <w:widowControl/>
              <w:jc w:val="center"/>
              <w:textAlignment w:val="center"/>
              <w:rPr>
                <w:rFonts w:eastAsia="等线"/>
                <w:color w:val="000000"/>
                <w:sz w:val="15"/>
                <w:szCs w:val="15"/>
              </w:rPr>
            </w:pPr>
          </w:p>
        </w:tc>
      </w:tr>
      <w:tr w:rsidR="0000100F" w14:paraId="7099F366"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4814ED9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27</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6A4D859"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D1F030D"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D46A4FD"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5A34C70"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F7BD2FE"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898BA6C"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EBA9C46"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40ABDA0"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360E1A4"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0B52AAF4"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4C37E08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10000--19999</w:t>
            </w:r>
          </w:p>
        </w:tc>
        <w:tc>
          <w:tcPr>
            <w:tcW w:w="357" w:type="pct"/>
            <w:tcBorders>
              <w:top w:val="single" w:sz="4" w:space="0" w:color="000000"/>
              <w:left w:val="single" w:sz="4" w:space="0" w:color="000000"/>
              <w:bottom w:val="single" w:sz="4" w:space="0" w:color="000000"/>
              <w:right w:val="single" w:sz="4" w:space="0" w:color="000000"/>
            </w:tcBorders>
            <w:vAlign w:val="center"/>
          </w:tcPr>
          <w:p w14:paraId="39C0B9B6"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0.47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574D647A" w14:textId="77777777" w:rsidR="0000100F" w:rsidRDefault="0000100F">
            <w:pPr>
              <w:jc w:val="center"/>
              <w:rPr>
                <w:rFonts w:eastAsia="等线"/>
                <w:color w:val="000000"/>
                <w:sz w:val="15"/>
                <w:szCs w:val="15"/>
              </w:rPr>
            </w:pPr>
          </w:p>
        </w:tc>
      </w:tr>
      <w:tr w:rsidR="0000100F" w14:paraId="774FECB2"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37C6882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28</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CBC09FF"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BB34841"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A3E4A21"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7B7B4A4"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6935DAB"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E5575D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899EBB1"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4A0FCB1"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9CA110C"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7CB2B8D6"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12B70C0E" w14:textId="77777777" w:rsidR="0000100F" w:rsidRDefault="00DD6839">
            <w:pPr>
              <w:widowControl/>
              <w:jc w:val="center"/>
              <w:textAlignment w:val="center"/>
              <w:rPr>
                <w:rFonts w:eastAsia="等线"/>
                <w:color w:val="000000"/>
                <w:sz w:val="15"/>
                <w:szCs w:val="15"/>
              </w:rPr>
            </w:pPr>
            <w:r>
              <w:rPr>
                <w:rStyle w:val="font21"/>
                <w:rFonts w:eastAsia="等线"/>
                <w:lang w:bidi="ar"/>
              </w:rPr>
              <w:t>20000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471C426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0.44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2C48ADF2" w14:textId="77777777" w:rsidR="0000100F" w:rsidRDefault="0000100F">
            <w:pPr>
              <w:jc w:val="center"/>
              <w:rPr>
                <w:rFonts w:eastAsia="等线"/>
                <w:color w:val="000000"/>
                <w:sz w:val="15"/>
                <w:szCs w:val="15"/>
              </w:rPr>
            </w:pPr>
          </w:p>
        </w:tc>
      </w:tr>
      <w:tr w:rsidR="0000100F" w14:paraId="51321DFA"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4C5956D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29</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2BBEE6A"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大报</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FC992F2"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570*370</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121E395"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9CF8F7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48D3FB8" w14:textId="77777777" w:rsidR="0000100F" w:rsidRDefault="00DD6839">
            <w:pPr>
              <w:widowControl/>
              <w:jc w:val="center"/>
              <w:textAlignment w:val="center"/>
              <w:rPr>
                <w:rFonts w:eastAsia="等线"/>
                <w:color w:val="000000"/>
                <w:sz w:val="15"/>
                <w:szCs w:val="15"/>
              </w:rPr>
            </w:pPr>
            <w:r>
              <w:rPr>
                <w:rStyle w:val="font21"/>
                <w:rFonts w:eastAsia="等线"/>
                <w:lang w:bidi="ar"/>
              </w:rPr>
              <w:t>200G</w:t>
            </w:r>
            <w:r>
              <w:rPr>
                <w:rStyle w:val="font11"/>
                <w:rFonts w:hint="default"/>
                <w:lang w:bidi="ar"/>
              </w:rPr>
              <w:t>铜版纸</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E49EB2D"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5F6509B"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2485E13"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单张成品</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C4F37F8"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份</w:t>
            </w:r>
          </w:p>
        </w:tc>
        <w:tc>
          <w:tcPr>
            <w:tcW w:w="357" w:type="pct"/>
            <w:tcBorders>
              <w:top w:val="single" w:sz="4" w:space="0" w:color="000000"/>
              <w:left w:val="single" w:sz="4" w:space="0" w:color="000000"/>
              <w:bottom w:val="single" w:sz="4" w:space="0" w:color="000000"/>
              <w:right w:val="single" w:sz="4" w:space="0" w:color="000000"/>
            </w:tcBorders>
            <w:vAlign w:val="center"/>
          </w:tcPr>
          <w:p w14:paraId="198E2DEB"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145055C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1--9999</w:t>
            </w:r>
          </w:p>
        </w:tc>
        <w:tc>
          <w:tcPr>
            <w:tcW w:w="357" w:type="pct"/>
            <w:tcBorders>
              <w:top w:val="single" w:sz="4" w:space="0" w:color="000000"/>
              <w:left w:val="single" w:sz="4" w:space="0" w:color="000000"/>
              <w:bottom w:val="single" w:sz="4" w:space="0" w:color="000000"/>
              <w:right w:val="single" w:sz="4" w:space="0" w:color="000000"/>
            </w:tcBorders>
            <w:vAlign w:val="center"/>
          </w:tcPr>
          <w:p w14:paraId="18EA84DF"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0.91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3E183DA5" w14:textId="77777777" w:rsidR="0000100F" w:rsidRDefault="0000100F">
            <w:pPr>
              <w:widowControl/>
              <w:jc w:val="center"/>
              <w:textAlignment w:val="center"/>
              <w:rPr>
                <w:rFonts w:eastAsia="等线"/>
                <w:color w:val="000000"/>
                <w:sz w:val="15"/>
                <w:szCs w:val="15"/>
              </w:rPr>
            </w:pPr>
          </w:p>
        </w:tc>
      </w:tr>
      <w:tr w:rsidR="0000100F" w14:paraId="554021ED"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72F8BD6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30</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54C3049"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9100090"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464AE1A"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3192EF6"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A6A8E17"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BCF9D5E"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89F8351"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0256F89"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805E942"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1B7694D6"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0231B11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10000--19999</w:t>
            </w:r>
          </w:p>
        </w:tc>
        <w:tc>
          <w:tcPr>
            <w:tcW w:w="357" w:type="pct"/>
            <w:tcBorders>
              <w:top w:val="single" w:sz="4" w:space="0" w:color="000000"/>
              <w:left w:val="single" w:sz="4" w:space="0" w:color="000000"/>
              <w:bottom w:val="single" w:sz="4" w:space="0" w:color="000000"/>
              <w:right w:val="single" w:sz="4" w:space="0" w:color="000000"/>
            </w:tcBorders>
            <w:vAlign w:val="center"/>
          </w:tcPr>
          <w:p w14:paraId="4B35E98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0.85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7426BA39" w14:textId="77777777" w:rsidR="0000100F" w:rsidRDefault="0000100F">
            <w:pPr>
              <w:jc w:val="center"/>
              <w:rPr>
                <w:rFonts w:eastAsia="等线"/>
                <w:color w:val="000000"/>
                <w:sz w:val="15"/>
                <w:szCs w:val="15"/>
              </w:rPr>
            </w:pPr>
          </w:p>
        </w:tc>
      </w:tr>
      <w:tr w:rsidR="0000100F" w14:paraId="353E2479"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00EF0D35"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31</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80B0091"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9E57AF6"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C59A1F4"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B214A9A"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3CEBAA7"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00E496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B27D26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616D691"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81EB4CD"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3A017CA4"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1823B24E" w14:textId="77777777" w:rsidR="0000100F" w:rsidRDefault="00DD6839">
            <w:pPr>
              <w:widowControl/>
              <w:jc w:val="center"/>
              <w:textAlignment w:val="center"/>
              <w:rPr>
                <w:rFonts w:eastAsia="等线"/>
                <w:color w:val="000000"/>
                <w:sz w:val="15"/>
                <w:szCs w:val="15"/>
              </w:rPr>
            </w:pPr>
            <w:r>
              <w:rPr>
                <w:rStyle w:val="font21"/>
                <w:rFonts w:eastAsia="等线"/>
                <w:lang w:bidi="ar"/>
              </w:rPr>
              <w:t>20000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78966F1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0.84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498D795B" w14:textId="77777777" w:rsidR="0000100F" w:rsidRDefault="0000100F">
            <w:pPr>
              <w:jc w:val="center"/>
              <w:rPr>
                <w:rFonts w:eastAsia="等线"/>
                <w:color w:val="000000"/>
                <w:sz w:val="15"/>
                <w:szCs w:val="15"/>
              </w:rPr>
            </w:pPr>
          </w:p>
        </w:tc>
      </w:tr>
      <w:tr w:rsidR="0000100F" w14:paraId="766079C8"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6A2EA5EA"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32</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8E511DA" w14:textId="77777777" w:rsidR="0000100F" w:rsidRDefault="0000100F">
            <w:pPr>
              <w:jc w:val="center"/>
              <w:rPr>
                <w:rFonts w:ascii="方正仿宋_GBK" w:eastAsia="方正仿宋_GBK" w:hAnsi="方正仿宋_GBK" w:cs="方正仿宋_GBK"/>
                <w:color w:val="000000"/>
                <w:sz w:val="15"/>
                <w:szCs w:val="15"/>
              </w:rPr>
            </w:pP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7EE6B8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570*840</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A6DED0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2E5505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3E3B470" w14:textId="77777777" w:rsidR="0000100F" w:rsidRDefault="00DD6839">
            <w:pPr>
              <w:widowControl/>
              <w:jc w:val="center"/>
              <w:textAlignment w:val="center"/>
              <w:rPr>
                <w:rFonts w:eastAsia="等线"/>
                <w:color w:val="000000"/>
                <w:sz w:val="15"/>
                <w:szCs w:val="15"/>
              </w:rPr>
            </w:pPr>
            <w:r>
              <w:rPr>
                <w:rStyle w:val="font21"/>
                <w:rFonts w:eastAsia="等线"/>
                <w:lang w:bidi="ar"/>
              </w:rPr>
              <w:t>200G</w:t>
            </w:r>
            <w:r>
              <w:rPr>
                <w:rStyle w:val="font11"/>
                <w:rFonts w:hint="default"/>
                <w:lang w:bidi="ar"/>
              </w:rPr>
              <w:t>铜版纸</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1F6CF7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507F199"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C1B1701"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单张成品</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01CA41E"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份</w:t>
            </w:r>
          </w:p>
        </w:tc>
        <w:tc>
          <w:tcPr>
            <w:tcW w:w="357" w:type="pct"/>
            <w:tcBorders>
              <w:top w:val="single" w:sz="4" w:space="0" w:color="000000"/>
              <w:left w:val="single" w:sz="4" w:space="0" w:color="000000"/>
              <w:bottom w:val="single" w:sz="4" w:space="0" w:color="000000"/>
              <w:right w:val="single" w:sz="4" w:space="0" w:color="000000"/>
            </w:tcBorders>
            <w:vAlign w:val="center"/>
          </w:tcPr>
          <w:p w14:paraId="4ABDB3F0"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6AE905B8"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1--9999</w:t>
            </w:r>
          </w:p>
        </w:tc>
        <w:tc>
          <w:tcPr>
            <w:tcW w:w="357" w:type="pct"/>
            <w:tcBorders>
              <w:top w:val="single" w:sz="4" w:space="0" w:color="000000"/>
              <w:left w:val="single" w:sz="4" w:space="0" w:color="000000"/>
              <w:bottom w:val="single" w:sz="4" w:space="0" w:color="000000"/>
              <w:right w:val="single" w:sz="4" w:space="0" w:color="000000"/>
            </w:tcBorders>
            <w:vAlign w:val="center"/>
          </w:tcPr>
          <w:p w14:paraId="433BCF5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1.77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40DCB4D5" w14:textId="77777777" w:rsidR="0000100F" w:rsidRDefault="0000100F">
            <w:pPr>
              <w:widowControl/>
              <w:jc w:val="center"/>
              <w:textAlignment w:val="center"/>
              <w:rPr>
                <w:rFonts w:eastAsia="等线"/>
                <w:color w:val="000000"/>
                <w:sz w:val="15"/>
                <w:szCs w:val="15"/>
              </w:rPr>
            </w:pPr>
          </w:p>
        </w:tc>
      </w:tr>
      <w:tr w:rsidR="0000100F" w14:paraId="5CFE3C2C"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0D1F65D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33</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7D5CABD"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A0C9F8D"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5011C32"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81A486B"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B670A03"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63E8D05"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5D2F2D9"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8369E01"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26DFB84"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5972CB1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7A1733F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10000--19999</w:t>
            </w:r>
          </w:p>
        </w:tc>
        <w:tc>
          <w:tcPr>
            <w:tcW w:w="357" w:type="pct"/>
            <w:tcBorders>
              <w:top w:val="single" w:sz="4" w:space="0" w:color="000000"/>
              <w:left w:val="single" w:sz="4" w:space="0" w:color="000000"/>
              <w:bottom w:val="single" w:sz="4" w:space="0" w:color="000000"/>
              <w:right w:val="single" w:sz="4" w:space="0" w:color="000000"/>
            </w:tcBorders>
            <w:vAlign w:val="center"/>
          </w:tcPr>
          <w:p w14:paraId="5D49946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1.68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21D63B02" w14:textId="77777777" w:rsidR="0000100F" w:rsidRDefault="0000100F">
            <w:pPr>
              <w:jc w:val="center"/>
              <w:rPr>
                <w:rFonts w:eastAsia="等线"/>
                <w:color w:val="000000"/>
                <w:sz w:val="15"/>
                <w:szCs w:val="15"/>
              </w:rPr>
            </w:pPr>
          </w:p>
        </w:tc>
      </w:tr>
      <w:tr w:rsidR="0000100F" w14:paraId="76C5BD79"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34570F7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34</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E36BD4D"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EA17644"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4C9EBB9"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A4E74DC"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233CAFC"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B6582D6"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742401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0C719D6"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47F36D1"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20539E5A"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1667FBD9" w14:textId="77777777" w:rsidR="0000100F" w:rsidRDefault="00DD6839">
            <w:pPr>
              <w:widowControl/>
              <w:jc w:val="center"/>
              <w:textAlignment w:val="center"/>
              <w:rPr>
                <w:rFonts w:eastAsia="等线"/>
                <w:color w:val="000000"/>
                <w:sz w:val="15"/>
                <w:szCs w:val="15"/>
              </w:rPr>
            </w:pPr>
            <w:r>
              <w:rPr>
                <w:rStyle w:val="font21"/>
                <w:rFonts w:eastAsia="等线"/>
                <w:lang w:bidi="ar"/>
              </w:rPr>
              <w:t>20000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1584065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1.55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06EB413B" w14:textId="77777777" w:rsidR="0000100F" w:rsidRDefault="0000100F">
            <w:pPr>
              <w:jc w:val="center"/>
              <w:rPr>
                <w:rFonts w:eastAsia="等线"/>
                <w:color w:val="000000"/>
                <w:sz w:val="15"/>
                <w:szCs w:val="15"/>
              </w:rPr>
            </w:pPr>
          </w:p>
        </w:tc>
      </w:tr>
      <w:tr w:rsidR="0000100F" w14:paraId="2ADEAE44" w14:textId="77777777">
        <w:trPr>
          <w:trHeight w:val="390"/>
        </w:trPr>
        <w:tc>
          <w:tcPr>
            <w:tcW w:w="357" w:type="pct"/>
            <w:tcBorders>
              <w:top w:val="single" w:sz="4" w:space="0" w:color="000000"/>
              <w:left w:val="single" w:sz="4" w:space="0" w:color="000000"/>
              <w:bottom w:val="single" w:sz="4" w:space="0" w:color="000000"/>
              <w:right w:val="single" w:sz="4" w:space="0" w:color="000000"/>
            </w:tcBorders>
            <w:vAlign w:val="center"/>
          </w:tcPr>
          <w:p w14:paraId="1B150E9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35</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727FDD9"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宣传册</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87FC75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210*285</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0F98708"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tcBorders>
              <w:top w:val="single" w:sz="4" w:space="0" w:color="000000"/>
              <w:left w:val="single" w:sz="4" w:space="0" w:color="000000"/>
              <w:bottom w:val="single" w:sz="4" w:space="0" w:color="000000"/>
              <w:right w:val="single" w:sz="4" w:space="0" w:color="000000"/>
            </w:tcBorders>
            <w:vAlign w:val="center"/>
          </w:tcPr>
          <w:p w14:paraId="5E6BF9F1"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封面：</w:t>
            </w:r>
            <w:r>
              <w:rPr>
                <w:rStyle w:val="font21"/>
                <w:rFonts w:eastAsia="方正仿宋_GBK"/>
                <w:lang w:bidi="ar"/>
              </w:rPr>
              <w:t>4</w:t>
            </w:r>
          </w:p>
        </w:tc>
        <w:tc>
          <w:tcPr>
            <w:tcW w:w="357" w:type="pct"/>
            <w:tcBorders>
              <w:top w:val="single" w:sz="4" w:space="0" w:color="000000"/>
              <w:left w:val="single" w:sz="4" w:space="0" w:color="000000"/>
              <w:bottom w:val="single" w:sz="4" w:space="0" w:color="000000"/>
              <w:right w:val="single" w:sz="4" w:space="0" w:color="000000"/>
            </w:tcBorders>
            <w:vAlign w:val="center"/>
          </w:tcPr>
          <w:p w14:paraId="7ACF2E6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封面封底：</w:t>
            </w:r>
            <w:r>
              <w:rPr>
                <w:rStyle w:val="font21"/>
                <w:rFonts w:eastAsia="方正仿宋_GBK"/>
                <w:lang w:bidi="ar"/>
              </w:rPr>
              <w:t>250G</w:t>
            </w:r>
            <w:r>
              <w:rPr>
                <w:rStyle w:val="font11"/>
                <w:rFonts w:hint="default"/>
                <w:lang w:bidi="ar"/>
              </w:rPr>
              <w:t>铜版纸</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0C8D831"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封面哑膜</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D71ACBD"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7C6A6B3"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锁线胶装</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D1F2460"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册</w:t>
            </w:r>
          </w:p>
        </w:tc>
        <w:tc>
          <w:tcPr>
            <w:tcW w:w="357" w:type="pct"/>
            <w:tcBorders>
              <w:top w:val="single" w:sz="4" w:space="0" w:color="000000"/>
              <w:left w:val="single" w:sz="4" w:space="0" w:color="000000"/>
              <w:bottom w:val="single" w:sz="4" w:space="0" w:color="000000"/>
              <w:right w:val="single" w:sz="4" w:space="0" w:color="000000"/>
            </w:tcBorders>
            <w:vAlign w:val="center"/>
          </w:tcPr>
          <w:p w14:paraId="5A97FBEC"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62EC03C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1--199</w:t>
            </w:r>
          </w:p>
        </w:tc>
        <w:tc>
          <w:tcPr>
            <w:tcW w:w="357" w:type="pct"/>
            <w:tcBorders>
              <w:top w:val="single" w:sz="4" w:space="0" w:color="000000"/>
              <w:left w:val="single" w:sz="4" w:space="0" w:color="000000"/>
              <w:bottom w:val="single" w:sz="4" w:space="0" w:color="000000"/>
              <w:right w:val="single" w:sz="4" w:space="0" w:color="000000"/>
            </w:tcBorders>
            <w:vAlign w:val="center"/>
          </w:tcPr>
          <w:p w14:paraId="5BF8957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29.28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3F1B22B3" w14:textId="77777777" w:rsidR="0000100F" w:rsidRDefault="0000100F">
            <w:pPr>
              <w:widowControl/>
              <w:jc w:val="center"/>
              <w:textAlignment w:val="center"/>
              <w:rPr>
                <w:rFonts w:eastAsia="等线"/>
                <w:color w:val="000000"/>
                <w:sz w:val="15"/>
                <w:szCs w:val="15"/>
              </w:rPr>
            </w:pPr>
          </w:p>
        </w:tc>
      </w:tr>
      <w:tr w:rsidR="0000100F" w14:paraId="0A57685E" w14:textId="77777777">
        <w:trPr>
          <w:trHeight w:val="390"/>
        </w:trPr>
        <w:tc>
          <w:tcPr>
            <w:tcW w:w="357" w:type="pct"/>
            <w:tcBorders>
              <w:top w:val="single" w:sz="4" w:space="0" w:color="000000"/>
              <w:left w:val="single" w:sz="4" w:space="0" w:color="000000"/>
              <w:bottom w:val="single" w:sz="4" w:space="0" w:color="000000"/>
              <w:right w:val="single" w:sz="4" w:space="0" w:color="000000"/>
            </w:tcBorders>
            <w:vAlign w:val="center"/>
          </w:tcPr>
          <w:p w14:paraId="59EC6B8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36</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3C2615A"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185116B"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D3741FF" w14:textId="77777777" w:rsidR="0000100F" w:rsidRDefault="0000100F">
            <w:pPr>
              <w:jc w:val="center"/>
              <w:rPr>
                <w:rFonts w:eastAsia="等线"/>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5E6763CF"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内页：</w:t>
            </w:r>
            <w:r>
              <w:rPr>
                <w:rStyle w:val="font21"/>
                <w:rFonts w:eastAsia="方正仿宋_GBK"/>
                <w:lang w:bidi="ar"/>
              </w:rPr>
              <w:t>32</w:t>
            </w:r>
          </w:p>
        </w:tc>
        <w:tc>
          <w:tcPr>
            <w:tcW w:w="357" w:type="pct"/>
            <w:tcBorders>
              <w:top w:val="single" w:sz="4" w:space="0" w:color="000000"/>
              <w:left w:val="single" w:sz="4" w:space="0" w:color="000000"/>
              <w:bottom w:val="single" w:sz="4" w:space="0" w:color="000000"/>
              <w:right w:val="single" w:sz="4" w:space="0" w:color="000000"/>
            </w:tcBorders>
            <w:vAlign w:val="center"/>
          </w:tcPr>
          <w:p w14:paraId="17193C7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内页：</w:t>
            </w:r>
            <w:r>
              <w:rPr>
                <w:rStyle w:val="font21"/>
                <w:rFonts w:eastAsia="方正仿宋_GBK"/>
                <w:lang w:bidi="ar"/>
              </w:rPr>
              <w:t>157G</w:t>
            </w:r>
            <w:r>
              <w:rPr>
                <w:rStyle w:val="font11"/>
                <w:rFonts w:hint="default"/>
                <w:lang w:bidi="ar"/>
              </w:rPr>
              <w:t>铜版纸</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704E3C5"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C3888F0"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11709F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03FCFEF"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08E2D12A"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51CA82AA"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200-499</w:t>
            </w:r>
          </w:p>
        </w:tc>
        <w:tc>
          <w:tcPr>
            <w:tcW w:w="357" w:type="pct"/>
            <w:tcBorders>
              <w:top w:val="single" w:sz="4" w:space="0" w:color="000000"/>
              <w:left w:val="single" w:sz="4" w:space="0" w:color="000000"/>
              <w:bottom w:val="single" w:sz="4" w:space="0" w:color="000000"/>
              <w:right w:val="single" w:sz="4" w:space="0" w:color="000000"/>
            </w:tcBorders>
            <w:vAlign w:val="center"/>
          </w:tcPr>
          <w:p w14:paraId="3C95002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21.13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5AEF99A1" w14:textId="77777777" w:rsidR="0000100F" w:rsidRDefault="0000100F">
            <w:pPr>
              <w:jc w:val="center"/>
              <w:rPr>
                <w:rFonts w:eastAsia="等线"/>
                <w:color w:val="000000"/>
                <w:sz w:val="15"/>
                <w:szCs w:val="15"/>
              </w:rPr>
            </w:pPr>
          </w:p>
        </w:tc>
      </w:tr>
      <w:tr w:rsidR="0000100F" w14:paraId="16E39E33"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25449C5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37</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E90BD0C"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9B11697"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74FBE79" w14:textId="77777777" w:rsidR="0000100F" w:rsidRDefault="0000100F">
            <w:pPr>
              <w:jc w:val="center"/>
              <w:rPr>
                <w:rFonts w:eastAsia="等线"/>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730252E2" w14:textId="77777777" w:rsidR="0000100F" w:rsidRDefault="0000100F">
            <w:pPr>
              <w:rPr>
                <w:rFonts w:ascii="等线" w:eastAsia="等线" w:hAnsi="等线" w:cs="等线"/>
                <w:color w:val="000000"/>
                <w:sz w:val="22"/>
                <w:szCs w:val="22"/>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52CD2619" w14:textId="77777777" w:rsidR="0000100F" w:rsidRDefault="0000100F">
            <w:pPr>
              <w:rPr>
                <w:rFonts w:ascii="等线" w:eastAsia="等线" w:hAnsi="等线" w:cs="等线"/>
                <w:color w:val="000000"/>
                <w:sz w:val="22"/>
                <w:szCs w:val="22"/>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DB306CB"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68349E0"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CD7686B"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F00C6EE"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39CAF215"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0E0A610A" w14:textId="77777777" w:rsidR="0000100F" w:rsidRDefault="00DD6839">
            <w:pPr>
              <w:widowControl/>
              <w:jc w:val="center"/>
              <w:textAlignment w:val="center"/>
              <w:rPr>
                <w:rFonts w:eastAsia="等线"/>
                <w:color w:val="000000"/>
                <w:sz w:val="15"/>
                <w:szCs w:val="15"/>
              </w:rPr>
            </w:pPr>
            <w:r>
              <w:rPr>
                <w:rStyle w:val="font21"/>
                <w:rFonts w:eastAsia="等线"/>
                <w:lang w:bidi="ar"/>
              </w:rPr>
              <w:t>500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725F0DD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17.58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21DF53FE" w14:textId="77777777" w:rsidR="0000100F" w:rsidRDefault="0000100F">
            <w:pPr>
              <w:jc w:val="center"/>
              <w:rPr>
                <w:rFonts w:eastAsia="等线"/>
                <w:color w:val="000000"/>
                <w:sz w:val="15"/>
                <w:szCs w:val="15"/>
              </w:rPr>
            </w:pPr>
          </w:p>
        </w:tc>
      </w:tr>
      <w:tr w:rsidR="0000100F" w14:paraId="4E753E25" w14:textId="77777777">
        <w:trPr>
          <w:trHeight w:val="390"/>
        </w:trPr>
        <w:tc>
          <w:tcPr>
            <w:tcW w:w="357" w:type="pct"/>
            <w:tcBorders>
              <w:top w:val="single" w:sz="4" w:space="0" w:color="000000"/>
              <w:left w:val="single" w:sz="4" w:space="0" w:color="000000"/>
              <w:bottom w:val="single" w:sz="4" w:space="0" w:color="000000"/>
              <w:right w:val="single" w:sz="4" w:space="0" w:color="000000"/>
            </w:tcBorders>
            <w:vAlign w:val="center"/>
          </w:tcPr>
          <w:p w14:paraId="2B024C3A"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38</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25B918C" w14:textId="77777777" w:rsidR="0000100F" w:rsidRDefault="0000100F">
            <w:pPr>
              <w:jc w:val="center"/>
              <w:rPr>
                <w:rFonts w:ascii="方正仿宋_GBK" w:eastAsia="方正仿宋_GBK" w:hAnsi="方正仿宋_GBK" w:cs="方正仿宋_GBK"/>
                <w:color w:val="000000"/>
                <w:sz w:val="15"/>
                <w:szCs w:val="15"/>
              </w:rPr>
            </w:pP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805135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210*285</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0A42AC2"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tcBorders>
              <w:top w:val="single" w:sz="4" w:space="0" w:color="000000"/>
              <w:left w:val="single" w:sz="4" w:space="0" w:color="000000"/>
              <w:bottom w:val="single" w:sz="4" w:space="0" w:color="000000"/>
              <w:right w:val="single" w:sz="4" w:space="0" w:color="000000"/>
            </w:tcBorders>
            <w:vAlign w:val="center"/>
          </w:tcPr>
          <w:p w14:paraId="50C04BD4"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封面：</w:t>
            </w:r>
            <w:r>
              <w:rPr>
                <w:rStyle w:val="font21"/>
                <w:rFonts w:eastAsia="方正仿宋_GBK"/>
                <w:lang w:bidi="ar"/>
              </w:rPr>
              <w:t>4</w:t>
            </w:r>
          </w:p>
        </w:tc>
        <w:tc>
          <w:tcPr>
            <w:tcW w:w="357" w:type="pct"/>
            <w:tcBorders>
              <w:top w:val="single" w:sz="4" w:space="0" w:color="000000"/>
              <w:left w:val="single" w:sz="4" w:space="0" w:color="000000"/>
              <w:bottom w:val="single" w:sz="4" w:space="0" w:color="000000"/>
              <w:right w:val="single" w:sz="4" w:space="0" w:color="000000"/>
            </w:tcBorders>
            <w:vAlign w:val="center"/>
          </w:tcPr>
          <w:p w14:paraId="70586483"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封面封底：</w:t>
            </w:r>
            <w:r>
              <w:rPr>
                <w:rStyle w:val="font21"/>
                <w:rFonts w:eastAsia="方正仿宋_GBK"/>
                <w:lang w:bidi="ar"/>
              </w:rPr>
              <w:t>330G</w:t>
            </w:r>
            <w:r>
              <w:rPr>
                <w:rStyle w:val="font11"/>
                <w:rFonts w:hint="default"/>
                <w:lang w:bidi="ar"/>
              </w:rPr>
              <w:t>高彩映画</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0911F08"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309884A"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AF65258"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锁线胶装</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40E6824"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册</w:t>
            </w:r>
          </w:p>
        </w:tc>
        <w:tc>
          <w:tcPr>
            <w:tcW w:w="357" w:type="pct"/>
            <w:tcBorders>
              <w:top w:val="single" w:sz="4" w:space="0" w:color="000000"/>
              <w:left w:val="single" w:sz="4" w:space="0" w:color="000000"/>
              <w:bottom w:val="single" w:sz="4" w:space="0" w:color="000000"/>
              <w:right w:val="single" w:sz="4" w:space="0" w:color="000000"/>
            </w:tcBorders>
            <w:vAlign w:val="center"/>
          </w:tcPr>
          <w:p w14:paraId="21AED73D"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3766FAB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1--199</w:t>
            </w:r>
          </w:p>
        </w:tc>
        <w:tc>
          <w:tcPr>
            <w:tcW w:w="357" w:type="pct"/>
            <w:tcBorders>
              <w:top w:val="single" w:sz="4" w:space="0" w:color="000000"/>
              <w:left w:val="single" w:sz="4" w:space="0" w:color="000000"/>
              <w:bottom w:val="single" w:sz="4" w:space="0" w:color="000000"/>
              <w:right w:val="single" w:sz="4" w:space="0" w:color="000000"/>
            </w:tcBorders>
            <w:vAlign w:val="center"/>
          </w:tcPr>
          <w:p w14:paraId="61EB1E05"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42.12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0D2B348E" w14:textId="77777777" w:rsidR="0000100F" w:rsidRDefault="0000100F">
            <w:pPr>
              <w:widowControl/>
              <w:jc w:val="center"/>
              <w:textAlignment w:val="center"/>
              <w:rPr>
                <w:rFonts w:eastAsia="等线"/>
                <w:color w:val="000000"/>
                <w:sz w:val="15"/>
                <w:szCs w:val="15"/>
              </w:rPr>
            </w:pPr>
          </w:p>
        </w:tc>
      </w:tr>
      <w:tr w:rsidR="0000100F" w14:paraId="35613C23" w14:textId="77777777">
        <w:trPr>
          <w:trHeight w:val="390"/>
        </w:trPr>
        <w:tc>
          <w:tcPr>
            <w:tcW w:w="357" w:type="pct"/>
            <w:tcBorders>
              <w:top w:val="single" w:sz="4" w:space="0" w:color="000000"/>
              <w:left w:val="single" w:sz="4" w:space="0" w:color="000000"/>
              <w:bottom w:val="single" w:sz="4" w:space="0" w:color="000000"/>
              <w:right w:val="single" w:sz="4" w:space="0" w:color="000000"/>
            </w:tcBorders>
            <w:vAlign w:val="center"/>
          </w:tcPr>
          <w:p w14:paraId="54E27A9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39</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4CC923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E8FE0B9"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E6648E0" w14:textId="77777777" w:rsidR="0000100F" w:rsidRDefault="0000100F">
            <w:pPr>
              <w:jc w:val="center"/>
              <w:rPr>
                <w:rFonts w:eastAsia="等线"/>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0333C3E8"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内页：</w:t>
            </w:r>
            <w:r>
              <w:rPr>
                <w:rStyle w:val="font21"/>
                <w:rFonts w:eastAsia="方正仿宋_GBK"/>
                <w:lang w:bidi="ar"/>
              </w:rPr>
              <w:t>32</w:t>
            </w:r>
          </w:p>
        </w:tc>
        <w:tc>
          <w:tcPr>
            <w:tcW w:w="357" w:type="pct"/>
            <w:tcBorders>
              <w:top w:val="single" w:sz="4" w:space="0" w:color="000000"/>
              <w:left w:val="single" w:sz="4" w:space="0" w:color="000000"/>
              <w:bottom w:val="single" w:sz="4" w:space="0" w:color="000000"/>
              <w:right w:val="single" w:sz="4" w:space="0" w:color="000000"/>
            </w:tcBorders>
            <w:vAlign w:val="center"/>
          </w:tcPr>
          <w:p w14:paraId="7BC3AC1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内页：</w:t>
            </w:r>
            <w:r>
              <w:rPr>
                <w:rStyle w:val="font21"/>
                <w:rFonts w:eastAsia="方正仿宋_GBK"/>
                <w:lang w:bidi="ar"/>
              </w:rPr>
              <w:t>195G</w:t>
            </w:r>
            <w:r>
              <w:rPr>
                <w:rStyle w:val="font11"/>
                <w:rFonts w:hint="default"/>
                <w:lang w:bidi="ar"/>
              </w:rPr>
              <w:t>高彩映画</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C86884E"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6B1B083"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BCCC790"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88AACBC"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6287B436"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24989C5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200-499</w:t>
            </w:r>
          </w:p>
        </w:tc>
        <w:tc>
          <w:tcPr>
            <w:tcW w:w="357" w:type="pct"/>
            <w:tcBorders>
              <w:top w:val="single" w:sz="4" w:space="0" w:color="000000"/>
              <w:left w:val="single" w:sz="4" w:space="0" w:color="000000"/>
              <w:bottom w:val="single" w:sz="4" w:space="0" w:color="000000"/>
              <w:right w:val="single" w:sz="4" w:space="0" w:color="000000"/>
            </w:tcBorders>
            <w:vAlign w:val="center"/>
          </w:tcPr>
          <w:p w14:paraId="44D1651F"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26.28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795EA148" w14:textId="77777777" w:rsidR="0000100F" w:rsidRDefault="0000100F">
            <w:pPr>
              <w:jc w:val="center"/>
              <w:rPr>
                <w:rFonts w:eastAsia="等线"/>
                <w:color w:val="000000"/>
                <w:sz w:val="15"/>
                <w:szCs w:val="15"/>
              </w:rPr>
            </w:pPr>
          </w:p>
        </w:tc>
      </w:tr>
      <w:tr w:rsidR="0000100F" w14:paraId="7F154F32"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1A76C38A"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40</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C36FDEE"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46E10BC"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46C5D8D" w14:textId="77777777" w:rsidR="0000100F" w:rsidRDefault="0000100F">
            <w:pPr>
              <w:jc w:val="center"/>
              <w:rPr>
                <w:rFonts w:eastAsia="等线"/>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4CA886F4" w14:textId="77777777" w:rsidR="0000100F" w:rsidRDefault="0000100F">
            <w:pPr>
              <w:rPr>
                <w:rFonts w:ascii="等线" w:eastAsia="等线" w:hAnsi="等线" w:cs="等线"/>
                <w:color w:val="000000"/>
                <w:sz w:val="22"/>
                <w:szCs w:val="22"/>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6DE81B82" w14:textId="77777777" w:rsidR="0000100F" w:rsidRDefault="0000100F">
            <w:pPr>
              <w:rPr>
                <w:rFonts w:ascii="等线" w:eastAsia="等线" w:hAnsi="等线" w:cs="等线"/>
                <w:color w:val="000000"/>
                <w:sz w:val="22"/>
                <w:szCs w:val="22"/>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B59E69B"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6529292"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E8C275E"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5352614"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78822B36"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62BE9027" w14:textId="77777777" w:rsidR="0000100F" w:rsidRDefault="00DD6839">
            <w:pPr>
              <w:widowControl/>
              <w:jc w:val="center"/>
              <w:textAlignment w:val="center"/>
              <w:rPr>
                <w:rFonts w:eastAsia="等线"/>
                <w:color w:val="000000"/>
                <w:sz w:val="15"/>
                <w:szCs w:val="15"/>
              </w:rPr>
            </w:pPr>
            <w:r>
              <w:rPr>
                <w:rStyle w:val="font21"/>
                <w:rFonts w:eastAsia="等线"/>
                <w:lang w:bidi="ar"/>
              </w:rPr>
              <w:t>500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1190AC6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24.02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4655B8FD" w14:textId="77777777" w:rsidR="0000100F" w:rsidRDefault="0000100F">
            <w:pPr>
              <w:jc w:val="center"/>
              <w:rPr>
                <w:rFonts w:eastAsia="等线"/>
                <w:color w:val="000000"/>
                <w:sz w:val="15"/>
                <w:szCs w:val="15"/>
              </w:rPr>
            </w:pPr>
          </w:p>
        </w:tc>
      </w:tr>
      <w:tr w:rsidR="0000100F" w14:paraId="7062184F"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185B7B18"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41</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2F1C77B"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名片</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F5358F1"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90*50</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1FC4121"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B1723AF"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67DECC5" w14:textId="77777777" w:rsidR="0000100F" w:rsidRDefault="00DD6839">
            <w:pPr>
              <w:widowControl/>
              <w:jc w:val="center"/>
              <w:textAlignment w:val="center"/>
              <w:rPr>
                <w:rFonts w:eastAsia="等线"/>
                <w:color w:val="000000"/>
                <w:sz w:val="15"/>
                <w:szCs w:val="15"/>
              </w:rPr>
            </w:pPr>
            <w:r>
              <w:rPr>
                <w:rStyle w:val="font21"/>
                <w:rFonts w:eastAsia="等线"/>
                <w:lang w:bidi="ar"/>
              </w:rPr>
              <w:t>300G</w:t>
            </w:r>
            <w:r>
              <w:rPr>
                <w:rStyle w:val="font11"/>
                <w:rFonts w:hint="default"/>
                <w:lang w:bidi="ar"/>
              </w:rPr>
              <w:t>黑卡纸</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2E9280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D521E7A"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烫金</w:t>
            </w:r>
            <w:r>
              <w:rPr>
                <w:rStyle w:val="font21"/>
                <w:rFonts w:eastAsia="方正仿宋_GBK"/>
                <w:lang w:bidi="ar"/>
              </w:rPr>
              <w:t>/</w:t>
            </w:r>
            <w:r>
              <w:rPr>
                <w:rStyle w:val="font11"/>
                <w:rFonts w:hint="default"/>
                <w:lang w:bidi="ar"/>
              </w:rPr>
              <w:t>银</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86F03BA"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单张成品</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620C40D"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盒</w:t>
            </w:r>
          </w:p>
        </w:tc>
        <w:tc>
          <w:tcPr>
            <w:tcW w:w="357" w:type="pct"/>
            <w:tcBorders>
              <w:top w:val="single" w:sz="4" w:space="0" w:color="000000"/>
              <w:left w:val="single" w:sz="4" w:space="0" w:color="000000"/>
              <w:bottom w:val="single" w:sz="4" w:space="0" w:color="000000"/>
              <w:right w:val="single" w:sz="4" w:space="0" w:color="000000"/>
            </w:tcBorders>
            <w:vAlign w:val="center"/>
          </w:tcPr>
          <w:p w14:paraId="78C49AEF"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5D6A697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1--3</w:t>
            </w:r>
          </w:p>
        </w:tc>
        <w:tc>
          <w:tcPr>
            <w:tcW w:w="357" w:type="pct"/>
            <w:tcBorders>
              <w:top w:val="single" w:sz="4" w:space="0" w:color="000000"/>
              <w:left w:val="single" w:sz="4" w:space="0" w:color="000000"/>
              <w:bottom w:val="single" w:sz="4" w:space="0" w:color="000000"/>
              <w:right w:val="single" w:sz="4" w:space="0" w:color="000000"/>
            </w:tcBorders>
            <w:vAlign w:val="center"/>
          </w:tcPr>
          <w:p w14:paraId="3E6BCD6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57.11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63F6388A" w14:textId="77777777" w:rsidR="0000100F" w:rsidRDefault="0000100F">
            <w:pPr>
              <w:widowControl/>
              <w:jc w:val="center"/>
              <w:textAlignment w:val="center"/>
              <w:rPr>
                <w:rFonts w:eastAsia="等线"/>
                <w:color w:val="000000"/>
                <w:sz w:val="15"/>
                <w:szCs w:val="15"/>
              </w:rPr>
            </w:pPr>
          </w:p>
        </w:tc>
      </w:tr>
      <w:tr w:rsidR="0000100F" w14:paraId="3EA26986"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5A7A211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42</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101EE5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2B2517B"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BABB217"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92793AC"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9F2F3FC"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BF4A67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72B828F"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B45A01B"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25CAA51"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490C9D96"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1E131C2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4--6</w:t>
            </w:r>
          </w:p>
        </w:tc>
        <w:tc>
          <w:tcPr>
            <w:tcW w:w="357" w:type="pct"/>
            <w:tcBorders>
              <w:top w:val="single" w:sz="4" w:space="0" w:color="000000"/>
              <w:left w:val="single" w:sz="4" w:space="0" w:color="000000"/>
              <w:bottom w:val="single" w:sz="4" w:space="0" w:color="000000"/>
              <w:right w:val="single" w:sz="4" w:space="0" w:color="000000"/>
            </w:tcBorders>
            <w:vAlign w:val="center"/>
          </w:tcPr>
          <w:p w14:paraId="0AFEF74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49.98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23EB018D" w14:textId="77777777" w:rsidR="0000100F" w:rsidRDefault="0000100F">
            <w:pPr>
              <w:jc w:val="center"/>
              <w:rPr>
                <w:rFonts w:eastAsia="等线"/>
                <w:color w:val="000000"/>
                <w:sz w:val="15"/>
                <w:szCs w:val="15"/>
              </w:rPr>
            </w:pPr>
          </w:p>
        </w:tc>
      </w:tr>
      <w:tr w:rsidR="0000100F" w14:paraId="08C1B842"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1126E90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43</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15AC8B3"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BBA13EF"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2C48E79"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34BD642"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703EA19"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E1CB321"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3BCA26C"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3B146A3"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080C2DC"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75B0DD14"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548F6F18" w14:textId="77777777" w:rsidR="0000100F" w:rsidRDefault="00DD6839">
            <w:pPr>
              <w:widowControl/>
              <w:jc w:val="center"/>
              <w:textAlignment w:val="center"/>
              <w:rPr>
                <w:rFonts w:eastAsia="等线"/>
                <w:color w:val="000000"/>
                <w:sz w:val="15"/>
                <w:szCs w:val="15"/>
              </w:rPr>
            </w:pPr>
            <w:r>
              <w:rPr>
                <w:rStyle w:val="font21"/>
                <w:rFonts w:eastAsia="等线"/>
                <w:lang w:bidi="ar"/>
              </w:rPr>
              <w:t>7</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6B40409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42.84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7EA44B79" w14:textId="77777777" w:rsidR="0000100F" w:rsidRDefault="0000100F">
            <w:pPr>
              <w:jc w:val="center"/>
              <w:rPr>
                <w:rFonts w:eastAsia="等线"/>
                <w:color w:val="000000"/>
                <w:sz w:val="15"/>
                <w:szCs w:val="15"/>
              </w:rPr>
            </w:pPr>
          </w:p>
        </w:tc>
      </w:tr>
      <w:tr w:rsidR="0000100F" w14:paraId="6324C332"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26D3115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44</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25EA3E2" w14:textId="77777777" w:rsidR="0000100F" w:rsidRDefault="0000100F">
            <w:pPr>
              <w:jc w:val="center"/>
              <w:rPr>
                <w:rFonts w:ascii="方正仿宋_GBK" w:eastAsia="方正仿宋_GBK" w:hAnsi="方正仿宋_GBK" w:cs="方正仿宋_GBK"/>
                <w:color w:val="000000"/>
                <w:sz w:val="15"/>
                <w:szCs w:val="15"/>
              </w:rPr>
            </w:pP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2D07631"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90*50</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DCA0A95"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7CA006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A0642EF" w14:textId="77777777" w:rsidR="0000100F" w:rsidRDefault="00DD6839">
            <w:pPr>
              <w:widowControl/>
              <w:jc w:val="center"/>
              <w:textAlignment w:val="center"/>
              <w:rPr>
                <w:rFonts w:eastAsia="等线"/>
                <w:color w:val="000000"/>
                <w:sz w:val="15"/>
                <w:szCs w:val="15"/>
              </w:rPr>
            </w:pPr>
            <w:r>
              <w:rPr>
                <w:rStyle w:val="font21"/>
                <w:rFonts w:eastAsia="等线"/>
                <w:lang w:bidi="ar"/>
              </w:rPr>
              <w:t>300G</w:t>
            </w:r>
            <w:r>
              <w:rPr>
                <w:rStyle w:val="font11"/>
                <w:rFonts w:hint="default"/>
                <w:lang w:bidi="ar"/>
              </w:rPr>
              <w:t>高丽映雪</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62C4CE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覆膜</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6D7930C"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烫金</w:t>
            </w:r>
            <w:r>
              <w:rPr>
                <w:rStyle w:val="font21"/>
                <w:rFonts w:eastAsia="方正仿宋_GBK"/>
                <w:lang w:bidi="ar"/>
              </w:rPr>
              <w:t>/</w:t>
            </w:r>
            <w:r>
              <w:rPr>
                <w:rStyle w:val="font11"/>
                <w:rFonts w:hint="default"/>
                <w:lang w:bidi="ar"/>
              </w:rPr>
              <w:t>银</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8870AC4"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单张成品</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D9A5666"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盒</w:t>
            </w:r>
          </w:p>
        </w:tc>
        <w:tc>
          <w:tcPr>
            <w:tcW w:w="357" w:type="pct"/>
            <w:tcBorders>
              <w:top w:val="single" w:sz="4" w:space="0" w:color="000000"/>
              <w:left w:val="single" w:sz="4" w:space="0" w:color="000000"/>
              <w:bottom w:val="single" w:sz="4" w:space="0" w:color="000000"/>
              <w:right w:val="single" w:sz="4" w:space="0" w:color="000000"/>
            </w:tcBorders>
            <w:vAlign w:val="center"/>
          </w:tcPr>
          <w:p w14:paraId="3317A958"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2BF78FA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1--3</w:t>
            </w:r>
          </w:p>
        </w:tc>
        <w:tc>
          <w:tcPr>
            <w:tcW w:w="357" w:type="pct"/>
            <w:tcBorders>
              <w:top w:val="single" w:sz="4" w:space="0" w:color="000000"/>
              <w:left w:val="single" w:sz="4" w:space="0" w:color="000000"/>
              <w:bottom w:val="single" w:sz="4" w:space="0" w:color="000000"/>
              <w:right w:val="single" w:sz="4" w:space="0" w:color="000000"/>
            </w:tcBorders>
            <w:vAlign w:val="center"/>
          </w:tcPr>
          <w:p w14:paraId="03D7537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57.11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2D864246" w14:textId="77777777" w:rsidR="0000100F" w:rsidRDefault="0000100F">
            <w:pPr>
              <w:widowControl/>
              <w:jc w:val="center"/>
              <w:textAlignment w:val="center"/>
              <w:rPr>
                <w:rFonts w:eastAsia="等线"/>
                <w:color w:val="000000"/>
                <w:sz w:val="15"/>
                <w:szCs w:val="15"/>
              </w:rPr>
            </w:pPr>
          </w:p>
        </w:tc>
      </w:tr>
      <w:tr w:rsidR="0000100F" w14:paraId="42322E25"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0FE3957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45</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D441730"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8664A6B"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E209723"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7DB760E"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955CE98"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BFF7C9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BA18801"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2D41D9C"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AB807E3"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314776F3"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25BC3A0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4--6</w:t>
            </w:r>
          </w:p>
        </w:tc>
        <w:tc>
          <w:tcPr>
            <w:tcW w:w="357" w:type="pct"/>
            <w:tcBorders>
              <w:top w:val="single" w:sz="4" w:space="0" w:color="000000"/>
              <w:left w:val="single" w:sz="4" w:space="0" w:color="000000"/>
              <w:bottom w:val="single" w:sz="4" w:space="0" w:color="000000"/>
              <w:right w:val="single" w:sz="4" w:space="0" w:color="000000"/>
            </w:tcBorders>
            <w:vAlign w:val="center"/>
          </w:tcPr>
          <w:p w14:paraId="6A23155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49.98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7EE95285" w14:textId="77777777" w:rsidR="0000100F" w:rsidRDefault="0000100F">
            <w:pPr>
              <w:jc w:val="center"/>
              <w:rPr>
                <w:rFonts w:eastAsia="等线"/>
                <w:color w:val="000000"/>
                <w:sz w:val="15"/>
                <w:szCs w:val="15"/>
              </w:rPr>
            </w:pPr>
          </w:p>
        </w:tc>
      </w:tr>
      <w:tr w:rsidR="0000100F" w14:paraId="00D02F03"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33AF7C1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lastRenderedPageBreak/>
              <w:t>46</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B64F04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3A6A8E2"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F4522EC"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6303187"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4648094"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66127A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2465996"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ECA93AD"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2539A14"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279D17A6"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49A23418" w14:textId="77777777" w:rsidR="0000100F" w:rsidRDefault="00DD6839">
            <w:pPr>
              <w:widowControl/>
              <w:jc w:val="center"/>
              <w:textAlignment w:val="center"/>
              <w:rPr>
                <w:rFonts w:eastAsia="等线"/>
                <w:color w:val="000000"/>
                <w:sz w:val="15"/>
                <w:szCs w:val="15"/>
              </w:rPr>
            </w:pPr>
            <w:r>
              <w:rPr>
                <w:rStyle w:val="font21"/>
                <w:rFonts w:eastAsia="等线"/>
                <w:lang w:bidi="ar"/>
              </w:rPr>
              <w:t>7</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1B4EE1F6"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42.84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51BFED03" w14:textId="77777777" w:rsidR="0000100F" w:rsidRDefault="0000100F">
            <w:pPr>
              <w:jc w:val="center"/>
              <w:rPr>
                <w:rFonts w:eastAsia="等线"/>
                <w:color w:val="000000"/>
                <w:sz w:val="15"/>
                <w:szCs w:val="15"/>
              </w:rPr>
            </w:pPr>
          </w:p>
        </w:tc>
      </w:tr>
      <w:tr w:rsidR="0000100F" w14:paraId="4FB86531"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46B05A1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47</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C4EACBF" w14:textId="77777777" w:rsidR="0000100F" w:rsidRDefault="0000100F">
            <w:pPr>
              <w:jc w:val="center"/>
              <w:rPr>
                <w:rFonts w:ascii="方正仿宋_GBK" w:eastAsia="方正仿宋_GBK" w:hAnsi="方正仿宋_GBK" w:cs="方正仿宋_GBK"/>
                <w:color w:val="000000"/>
                <w:sz w:val="15"/>
                <w:szCs w:val="15"/>
              </w:rPr>
            </w:pP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07AA19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90*50</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731642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068C652"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AE2F75F" w14:textId="77777777" w:rsidR="0000100F" w:rsidRDefault="00DD6839">
            <w:pPr>
              <w:widowControl/>
              <w:jc w:val="center"/>
              <w:textAlignment w:val="center"/>
              <w:rPr>
                <w:rFonts w:eastAsia="等线"/>
                <w:color w:val="000000"/>
                <w:sz w:val="15"/>
                <w:szCs w:val="15"/>
              </w:rPr>
            </w:pPr>
            <w:r>
              <w:rPr>
                <w:rStyle w:val="font21"/>
                <w:rFonts w:eastAsia="等线"/>
                <w:lang w:bidi="ar"/>
              </w:rPr>
              <w:t>300G</w:t>
            </w:r>
            <w:r>
              <w:rPr>
                <w:rStyle w:val="font11"/>
                <w:rFonts w:hint="default"/>
                <w:lang w:bidi="ar"/>
              </w:rPr>
              <w:t>太空梭铜版纸</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3954C6F"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覆膜</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78022BB"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烫金</w:t>
            </w:r>
            <w:r>
              <w:rPr>
                <w:rStyle w:val="font21"/>
                <w:rFonts w:eastAsia="方正仿宋_GBK"/>
                <w:lang w:bidi="ar"/>
              </w:rPr>
              <w:t>/</w:t>
            </w:r>
            <w:r>
              <w:rPr>
                <w:rStyle w:val="font11"/>
                <w:rFonts w:hint="default"/>
                <w:lang w:bidi="ar"/>
              </w:rPr>
              <w:t>银</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521A23B"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单张成品</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7905E9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盒</w:t>
            </w:r>
          </w:p>
        </w:tc>
        <w:tc>
          <w:tcPr>
            <w:tcW w:w="357" w:type="pct"/>
            <w:tcBorders>
              <w:top w:val="single" w:sz="4" w:space="0" w:color="000000"/>
              <w:left w:val="single" w:sz="4" w:space="0" w:color="000000"/>
              <w:bottom w:val="single" w:sz="4" w:space="0" w:color="000000"/>
              <w:right w:val="single" w:sz="4" w:space="0" w:color="000000"/>
            </w:tcBorders>
            <w:vAlign w:val="center"/>
          </w:tcPr>
          <w:p w14:paraId="44EA2264"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4101724A"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1--3</w:t>
            </w:r>
          </w:p>
        </w:tc>
        <w:tc>
          <w:tcPr>
            <w:tcW w:w="357" w:type="pct"/>
            <w:tcBorders>
              <w:top w:val="single" w:sz="4" w:space="0" w:color="000000"/>
              <w:left w:val="single" w:sz="4" w:space="0" w:color="000000"/>
              <w:bottom w:val="single" w:sz="4" w:space="0" w:color="000000"/>
              <w:right w:val="single" w:sz="4" w:space="0" w:color="000000"/>
            </w:tcBorders>
            <w:vAlign w:val="center"/>
          </w:tcPr>
          <w:p w14:paraId="68598116"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42.84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4AD55761" w14:textId="77777777" w:rsidR="0000100F" w:rsidRDefault="0000100F">
            <w:pPr>
              <w:widowControl/>
              <w:jc w:val="center"/>
              <w:textAlignment w:val="center"/>
              <w:rPr>
                <w:rFonts w:eastAsia="等线"/>
                <w:color w:val="000000"/>
                <w:sz w:val="15"/>
                <w:szCs w:val="15"/>
              </w:rPr>
            </w:pPr>
          </w:p>
        </w:tc>
      </w:tr>
      <w:tr w:rsidR="0000100F" w14:paraId="27A819A3"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4DAB2AD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48</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6B9EEA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917E674"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F168BDE"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3081D23"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56603B2"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4A1E98A"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C670E7C"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09C7785"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5EB0744"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11A1FFC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1C9C62D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4--6</w:t>
            </w:r>
          </w:p>
        </w:tc>
        <w:tc>
          <w:tcPr>
            <w:tcW w:w="357" w:type="pct"/>
            <w:tcBorders>
              <w:top w:val="single" w:sz="4" w:space="0" w:color="000000"/>
              <w:left w:val="single" w:sz="4" w:space="0" w:color="000000"/>
              <w:bottom w:val="single" w:sz="4" w:space="0" w:color="000000"/>
              <w:right w:val="single" w:sz="4" w:space="0" w:color="000000"/>
            </w:tcBorders>
            <w:vAlign w:val="center"/>
          </w:tcPr>
          <w:p w14:paraId="4514BDD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35.70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0672158C" w14:textId="77777777" w:rsidR="0000100F" w:rsidRDefault="0000100F">
            <w:pPr>
              <w:jc w:val="center"/>
              <w:rPr>
                <w:rFonts w:eastAsia="等线"/>
                <w:color w:val="000000"/>
                <w:sz w:val="15"/>
                <w:szCs w:val="15"/>
              </w:rPr>
            </w:pPr>
          </w:p>
        </w:tc>
      </w:tr>
      <w:tr w:rsidR="0000100F" w14:paraId="06F9D190"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5861DA0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49</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B46DFF5"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3428F74"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03188C8"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4AF1F73"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9CF3B30"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96FC48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B509FE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916AF51"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57C600A"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2E2E24FA"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3C005141" w14:textId="77777777" w:rsidR="0000100F" w:rsidRDefault="00DD6839">
            <w:pPr>
              <w:widowControl/>
              <w:jc w:val="center"/>
              <w:textAlignment w:val="center"/>
              <w:rPr>
                <w:rFonts w:eastAsia="等线"/>
                <w:color w:val="000000"/>
                <w:sz w:val="15"/>
                <w:szCs w:val="15"/>
              </w:rPr>
            </w:pPr>
            <w:r>
              <w:rPr>
                <w:rStyle w:val="font21"/>
                <w:rFonts w:eastAsia="等线"/>
                <w:lang w:bidi="ar"/>
              </w:rPr>
              <w:t>7</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7D69C84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28.56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341732B8" w14:textId="77777777" w:rsidR="0000100F" w:rsidRDefault="0000100F">
            <w:pPr>
              <w:jc w:val="center"/>
              <w:rPr>
                <w:rFonts w:eastAsia="等线"/>
                <w:color w:val="000000"/>
                <w:sz w:val="15"/>
                <w:szCs w:val="15"/>
              </w:rPr>
            </w:pPr>
          </w:p>
        </w:tc>
      </w:tr>
      <w:tr w:rsidR="0000100F" w14:paraId="53C4E1EB"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2FE8F33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50</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810EA4C"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流程卡</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F4A015F"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62.5*125</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E66415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DA9949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44DE2CF" w14:textId="77777777" w:rsidR="0000100F" w:rsidRDefault="00DD6839">
            <w:pPr>
              <w:widowControl/>
              <w:jc w:val="center"/>
              <w:textAlignment w:val="center"/>
              <w:rPr>
                <w:rFonts w:eastAsia="等线"/>
                <w:color w:val="000000"/>
                <w:sz w:val="15"/>
                <w:szCs w:val="15"/>
              </w:rPr>
            </w:pPr>
            <w:r>
              <w:rPr>
                <w:rStyle w:val="font21"/>
                <w:rFonts w:eastAsia="等线"/>
                <w:lang w:bidi="ar"/>
              </w:rPr>
              <w:t>250G</w:t>
            </w:r>
            <w:r>
              <w:rPr>
                <w:rStyle w:val="font11"/>
                <w:rFonts w:hint="default"/>
                <w:lang w:bidi="ar"/>
              </w:rPr>
              <w:t>铜版纸（印单面）</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8C5BC79"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B9A5D58"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FD7BBB8"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单张成品</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9D93B9E"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份</w:t>
            </w:r>
          </w:p>
        </w:tc>
        <w:tc>
          <w:tcPr>
            <w:tcW w:w="357" w:type="pct"/>
            <w:tcBorders>
              <w:top w:val="single" w:sz="4" w:space="0" w:color="000000"/>
              <w:left w:val="single" w:sz="4" w:space="0" w:color="000000"/>
              <w:bottom w:val="single" w:sz="4" w:space="0" w:color="000000"/>
              <w:right w:val="single" w:sz="4" w:space="0" w:color="000000"/>
            </w:tcBorders>
            <w:vAlign w:val="center"/>
          </w:tcPr>
          <w:p w14:paraId="6325264D"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724C71A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1--999</w:t>
            </w:r>
          </w:p>
        </w:tc>
        <w:tc>
          <w:tcPr>
            <w:tcW w:w="357" w:type="pct"/>
            <w:tcBorders>
              <w:top w:val="single" w:sz="4" w:space="0" w:color="000000"/>
              <w:left w:val="single" w:sz="4" w:space="0" w:color="000000"/>
              <w:bottom w:val="single" w:sz="4" w:space="0" w:color="000000"/>
              <w:right w:val="single" w:sz="4" w:space="0" w:color="000000"/>
            </w:tcBorders>
            <w:vAlign w:val="center"/>
          </w:tcPr>
          <w:p w14:paraId="60F707E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0.58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0EBEC04F" w14:textId="77777777" w:rsidR="0000100F" w:rsidRDefault="0000100F">
            <w:pPr>
              <w:widowControl/>
              <w:jc w:val="center"/>
              <w:textAlignment w:val="center"/>
              <w:rPr>
                <w:rFonts w:eastAsia="等线"/>
                <w:color w:val="000000"/>
                <w:sz w:val="15"/>
                <w:szCs w:val="15"/>
              </w:rPr>
            </w:pPr>
          </w:p>
        </w:tc>
      </w:tr>
      <w:tr w:rsidR="0000100F" w14:paraId="1611C173"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6B37CB5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51</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31DBC89"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413AD3B"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D2A7F31"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27D5E96"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E762FD1"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8A781F3"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24DBF63"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5F33219"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835A510"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5FFE7D3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6EB4582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1000--1999</w:t>
            </w:r>
          </w:p>
        </w:tc>
        <w:tc>
          <w:tcPr>
            <w:tcW w:w="357" w:type="pct"/>
            <w:tcBorders>
              <w:top w:val="single" w:sz="4" w:space="0" w:color="000000"/>
              <w:left w:val="single" w:sz="4" w:space="0" w:color="000000"/>
              <w:bottom w:val="single" w:sz="4" w:space="0" w:color="000000"/>
              <w:right w:val="single" w:sz="4" w:space="0" w:color="000000"/>
            </w:tcBorders>
            <w:vAlign w:val="center"/>
          </w:tcPr>
          <w:p w14:paraId="72F91158"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0.53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4E3FBB71" w14:textId="77777777" w:rsidR="0000100F" w:rsidRDefault="0000100F">
            <w:pPr>
              <w:jc w:val="center"/>
              <w:rPr>
                <w:rFonts w:eastAsia="等线"/>
                <w:color w:val="000000"/>
                <w:sz w:val="15"/>
                <w:szCs w:val="15"/>
              </w:rPr>
            </w:pPr>
          </w:p>
        </w:tc>
      </w:tr>
      <w:tr w:rsidR="0000100F" w14:paraId="0D58D429"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0E8F04D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52</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C40AEC0"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9E9B7CE"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E384E30"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10A88E3"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D617460"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B62C3DF"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46E4261"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043660A"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78DC34A"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1AB6990C"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64975CFB" w14:textId="77777777" w:rsidR="0000100F" w:rsidRDefault="00DD6839">
            <w:pPr>
              <w:widowControl/>
              <w:jc w:val="center"/>
              <w:textAlignment w:val="center"/>
              <w:rPr>
                <w:rFonts w:eastAsia="等线"/>
                <w:color w:val="000000"/>
                <w:sz w:val="15"/>
                <w:szCs w:val="15"/>
              </w:rPr>
            </w:pPr>
            <w:r>
              <w:rPr>
                <w:rStyle w:val="font21"/>
                <w:rFonts w:eastAsia="等线"/>
                <w:lang w:bidi="ar"/>
              </w:rPr>
              <w:t>2000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3AF00801"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0.48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6467F1BA" w14:textId="77777777" w:rsidR="0000100F" w:rsidRDefault="0000100F">
            <w:pPr>
              <w:jc w:val="center"/>
              <w:rPr>
                <w:rFonts w:eastAsia="等线"/>
                <w:color w:val="000000"/>
                <w:sz w:val="15"/>
                <w:szCs w:val="15"/>
              </w:rPr>
            </w:pPr>
          </w:p>
        </w:tc>
      </w:tr>
      <w:tr w:rsidR="0000100F" w14:paraId="1B8EABD1"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6AD9D068"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53</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21D694A"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看房推荐单</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F2CF34A"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140*210</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971663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2DFCC3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8</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E459526" w14:textId="77777777" w:rsidR="0000100F" w:rsidRDefault="00DD6839">
            <w:pPr>
              <w:widowControl/>
              <w:jc w:val="center"/>
              <w:textAlignment w:val="center"/>
              <w:rPr>
                <w:rFonts w:eastAsia="等线"/>
                <w:color w:val="000000"/>
                <w:sz w:val="15"/>
                <w:szCs w:val="15"/>
              </w:rPr>
            </w:pPr>
            <w:r>
              <w:rPr>
                <w:rStyle w:val="font21"/>
                <w:rFonts w:eastAsia="等线"/>
                <w:lang w:bidi="ar"/>
              </w:rPr>
              <w:t>4</w:t>
            </w:r>
            <w:r>
              <w:rPr>
                <w:rStyle w:val="font11"/>
                <w:rFonts w:hint="default"/>
                <w:lang w:bidi="ar"/>
              </w:rPr>
              <w:t>联单，</w:t>
            </w:r>
            <w:r>
              <w:rPr>
                <w:rStyle w:val="font21"/>
                <w:rFonts w:eastAsia="等线"/>
                <w:lang w:bidi="ar"/>
              </w:rPr>
              <w:t>52G</w:t>
            </w:r>
            <w:r>
              <w:rPr>
                <w:rStyle w:val="font11"/>
                <w:rFonts w:hint="default"/>
                <w:lang w:bidi="ar"/>
              </w:rPr>
              <w:t>无碳复写纸</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11D8CED"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6BD60EA"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配页</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421F361"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裱头</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D686F2D"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份</w:t>
            </w:r>
          </w:p>
        </w:tc>
        <w:tc>
          <w:tcPr>
            <w:tcW w:w="357" w:type="pct"/>
            <w:tcBorders>
              <w:top w:val="single" w:sz="4" w:space="0" w:color="000000"/>
              <w:left w:val="single" w:sz="4" w:space="0" w:color="000000"/>
              <w:bottom w:val="single" w:sz="4" w:space="0" w:color="000000"/>
              <w:right w:val="single" w:sz="4" w:space="0" w:color="000000"/>
            </w:tcBorders>
            <w:vAlign w:val="center"/>
          </w:tcPr>
          <w:p w14:paraId="3A392195"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6AE0432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1--1999</w:t>
            </w:r>
          </w:p>
        </w:tc>
        <w:tc>
          <w:tcPr>
            <w:tcW w:w="357" w:type="pct"/>
            <w:tcBorders>
              <w:top w:val="single" w:sz="4" w:space="0" w:color="000000"/>
              <w:left w:val="single" w:sz="4" w:space="0" w:color="000000"/>
              <w:bottom w:val="single" w:sz="4" w:space="0" w:color="000000"/>
              <w:right w:val="single" w:sz="4" w:space="0" w:color="000000"/>
            </w:tcBorders>
            <w:vAlign w:val="center"/>
          </w:tcPr>
          <w:p w14:paraId="3760C14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0.50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0F403D23" w14:textId="77777777" w:rsidR="0000100F" w:rsidRDefault="0000100F">
            <w:pPr>
              <w:widowControl/>
              <w:jc w:val="center"/>
              <w:textAlignment w:val="center"/>
              <w:rPr>
                <w:rFonts w:eastAsia="等线"/>
                <w:color w:val="000000"/>
                <w:sz w:val="15"/>
                <w:szCs w:val="15"/>
              </w:rPr>
            </w:pPr>
          </w:p>
        </w:tc>
      </w:tr>
      <w:tr w:rsidR="0000100F" w14:paraId="394187B2"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7DB90C4A"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54</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E84030F"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EC9A534"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F8D391D"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F2FAA24"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5A6DA2D"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A8723AE"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5B372A2"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63D78EF"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C1DAE26"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0A258CCA"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19D8375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2000--4999</w:t>
            </w:r>
          </w:p>
        </w:tc>
        <w:tc>
          <w:tcPr>
            <w:tcW w:w="357" w:type="pct"/>
            <w:tcBorders>
              <w:top w:val="single" w:sz="4" w:space="0" w:color="000000"/>
              <w:left w:val="single" w:sz="4" w:space="0" w:color="000000"/>
              <w:bottom w:val="single" w:sz="4" w:space="0" w:color="000000"/>
              <w:right w:val="single" w:sz="4" w:space="0" w:color="000000"/>
            </w:tcBorders>
            <w:vAlign w:val="center"/>
          </w:tcPr>
          <w:p w14:paraId="4263179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0.39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7BA9FBA3" w14:textId="77777777" w:rsidR="0000100F" w:rsidRDefault="0000100F">
            <w:pPr>
              <w:jc w:val="center"/>
              <w:rPr>
                <w:rFonts w:eastAsia="等线"/>
                <w:color w:val="000000"/>
                <w:sz w:val="15"/>
                <w:szCs w:val="15"/>
              </w:rPr>
            </w:pPr>
          </w:p>
        </w:tc>
      </w:tr>
      <w:tr w:rsidR="0000100F" w14:paraId="246B5DC5"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45E50C9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55</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57C56C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B437546"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C390C5C"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C4940E7"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FF00987"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B5D89EC"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2580991"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E03154E"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B725B1D"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39766714"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51094D44" w14:textId="77777777" w:rsidR="0000100F" w:rsidRDefault="00DD6839">
            <w:pPr>
              <w:widowControl/>
              <w:jc w:val="center"/>
              <w:textAlignment w:val="center"/>
              <w:rPr>
                <w:rFonts w:eastAsia="等线"/>
                <w:color w:val="000000"/>
                <w:sz w:val="15"/>
                <w:szCs w:val="15"/>
              </w:rPr>
            </w:pPr>
            <w:r>
              <w:rPr>
                <w:rStyle w:val="font21"/>
                <w:rFonts w:eastAsia="等线"/>
                <w:lang w:bidi="ar"/>
              </w:rPr>
              <w:t>5000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3186C0E2"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0.34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26333E48" w14:textId="77777777" w:rsidR="0000100F" w:rsidRDefault="0000100F">
            <w:pPr>
              <w:jc w:val="center"/>
              <w:rPr>
                <w:rFonts w:eastAsia="等线"/>
                <w:color w:val="000000"/>
                <w:sz w:val="15"/>
                <w:szCs w:val="15"/>
              </w:rPr>
            </w:pPr>
          </w:p>
        </w:tc>
      </w:tr>
      <w:tr w:rsidR="0000100F" w14:paraId="76D7E443"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203010A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56</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87062F8"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档案袋</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F83234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240*340*30</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AF2B4C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17FA80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C800075" w14:textId="77777777" w:rsidR="0000100F" w:rsidRDefault="00DD6839">
            <w:pPr>
              <w:widowControl/>
              <w:jc w:val="center"/>
              <w:textAlignment w:val="center"/>
              <w:rPr>
                <w:rFonts w:eastAsia="等线"/>
                <w:color w:val="000000"/>
                <w:sz w:val="15"/>
                <w:szCs w:val="15"/>
              </w:rPr>
            </w:pPr>
            <w:r>
              <w:rPr>
                <w:rStyle w:val="font21"/>
                <w:rFonts w:eastAsia="等线"/>
                <w:lang w:bidi="ar"/>
              </w:rPr>
              <w:t>230G</w:t>
            </w:r>
            <w:r>
              <w:rPr>
                <w:rStyle w:val="font11"/>
                <w:rFonts w:hint="default"/>
                <w:lang w:bidi="ar"/>
              </w:rPr>
              <w:t>高彩映画</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030FB04"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E468B1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990C11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粘袋成型</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552D34B"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个</w:t>
            </w:r>
          </w:p>
        </w:tc>
        <w:tc>
          <w:tcPr>
            <w:tcW w:w="357" w:type="pct"/>
            <w:tcBorders>
              <w:top w:val="single" w:sz="4" w:space="0" w:color="000000"/>
              <w:left w:val="single" w:sz="4" w:space="0" w:color="000000"/>
              <w:bottom w:val="single" w:sz="4" w:space="0" w:color="000000"/>
              <w:right w:val="single" w:sz="4" w:space="0" w:color="000000"/>
            </w:tcBorders>
            <w:vAlign w:val="center"/>
          </w:tcPr>
          <w:p w14:paraId="3D372175"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43F235A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1--1999</w:t>
            </w:r>
          </w:p>
        </w:tc>
        <w:tc>
          <w:tcPr>
            <w:tcW w:w="357" w:type="pct"/>
            <w:tcBorders>
              <w:top w:val="single" w:sz="4" w:space="0" w:color="000000"/>
              <w:left w:val="single" w:sz="4" w:space="0" w:color="000000"/>
              <w:bottom w:val="single" w:sz="4" w:space="0" w:color="000000"/>
              <w:right w:val="single" w:sz="4" w:space="0" w:color="000000"/>
            </w:tcBorders>
            <w:vAlign w:val="center"/>
          </w:tcPr>
          <w:p w14:paraId="5EF6B912"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2.87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70C9CB6F" w14:textId="77777777" w:rsidR="0000100F" w:rsidRDefault="0000100F">
            <w:pPr>
              <w:widowControl/>
              <w:jc w:val="center"/>
              <w:textAlignment w:val="center"/>
              <w:rPr>
                <w:rFonts w:eastAsia="等线"/>
                <w:color w:val="000000"/>
                <w:sz w:val="15"/>
                <w:szCs w:val="15"/>
              </w:rPr>
            </w:pPr>
          </w:p>
        </w:tc>
      </w:tr>
      <w:tr w:rsidR="0000100F" w14:paraId="5720A40C"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0085DAD6"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57</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DF1E43E"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F261C1E"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0B0E432"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8253B4A"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7560881"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D2CD4C6"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FC97320"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3F5B38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0C2AE27"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24E10905"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0066A9E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2000--4999</w:t>
            </w:r>
          </w:p>
        </w:tc>
        <w:tc>
          <w:tcPr>
            <w:tcW w:w="357" w:type="pct"/>
            <w:tcBorders>
              <w:top w:val="single" w:sz="4" w:space="0" w:color="000000"/>
              <w:left w:val="single" w:sz="4" w:space="0" w:color="000000"/>
              <w:bottom w:val="single" w:sz="4" w:space="0" w:color="000000"/>
              <w:right w:val="single" w:sz="4" w:space="0" w:color="000000"/>
            </w:tcBorders>
            <w:vAlign w:val="center"/>
          </w:tcPr>
          <w:p w14:paraId="7DDBFDF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2.43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21D73E05" w14:textId="77777777" w:rsidR="0000100F" w:rsidRDefault="0000100F">
            <w:pPr>
              <w:jc w:val="center"/>
              <w:rPr>
                <w:rFonts w:eastAsia="等线"/>
                <w:color w:val="000000"/>
                <w:sz w:val="15"/>
                <w:szCs w:val="15"/>
              </w:rPr>
            </w:pPr>
          </w:p>
        </w:tc>
      </w:tr>
      <w:tr w:rsidR="0000100F" w14:paraId="51B8EC9B"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42BD7F0F"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58</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78D2992"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D2CD0AF"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4599528"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BC63448"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00A9586"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8D134A8"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AF3622D"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9F40783"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5ED5657"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6CB988DA"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5876F548" w14:textId="77777777" w:rsidR="0000100F" w:rsidRDefault="00DD6839">
            <w:pPr>
              <w:widowControl/>
              <w:jc w:val="center"/>
              <w:textAlignment w:val="center"/>
              <w:rPr>
                <w:rFonts w:eastAsia="等线"/>
                <w:color w:val="000000"/>
                <w:sz w:val="15"/>
                <w:szCs w:val="15"/>
              </w:rPr>
            </w:pPr>
            <w:r>
              <w:rPr>
                <w:rStyle w:val="font21"/>
                <w:rFonts w:eastAsia="等线"/>
                <w:lang w:bidi="ar"/>
              </w:rPr>
              <w:t>5000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09D37BC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2.22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5817156C" w14:textId="77777777" w:rsidR="0000100F" w:rsidRDefault="0000100F">
            <w:pPr>
              <w:jc w:val="center"/>
              <w:rPr>
                <w:rFonts w:eastAsia="等线"/>
                <w:color w:val="000000"/>
                <w:sz w:val="15"/>
                <w:szCs w:val="15"/>
              </w:rPr>
            </w:pPr>
          </w:p>
        </w:tc>
      </w:tr>
      <w:tr w:rsidR="0000100F" w14:paraId="6918D204"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3A04F08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59</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52D17AF"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手提袋</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7C8D60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400*300*80</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284A7B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17244C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366A55A" w14:textId="77777777" w:rsidR="0000100F" w:rsidRDefault="00DD6839">
            <w:pPr>
              <w:widowControl/>
              <w:jc w:val="center"/>
              <w:textAlignment w:val="center"/>
              <w:rPr>
                <w:rFonts w:eastAsia="等线"/>
                <w:color w:val="000000"/>
                <w:sz w:val="15"/>
                <w:szCs w:val="15"/>
              </w:rPr>
            </w:pPr>
            <w:r>
              <w:rPr>
                <w:rStyle w:val="font21"/>
                <w:rFonts w:eastAsia="等线"/>
                <w:lang w:bidi="ar"/>
              </w:rPr>
              <w:t>250G</w:t>
            </w:r>
            <w:r>
              <w:rPr>
                <w:rStyle w:val="font11"/>
                <w:rFonts w:hint="default"/>
                <w:lang w:bidi="ar"/>
              </w:rPr>
              <w:t>白卡纸</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F26A09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覆膜</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3DC4E4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压纹、纽绳</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89422C3"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粘袋成型</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6A86D4F"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个</w:t>
            </w:r>
          </w:p>
        </w:tc>
        <w:tc>
          <w:tcPr>
            <w:tcW w:w="357" w:type="pct"/>
            <w:tcBorders>
              <w:top w:val="single" w:sz="4" w:space="0" w:color="000000"/>
              <w:left w:val="single" w:sz="4" w:space="0" w:color="000000"/>
              <w:bottom w:val="single" w:sz="4" w:space="0" w:color="000000"/>
              <w:right w:val="single" w:sz="4" w:space="0" w:color="000000"/>
            </w:tcBorders>
            <w:vAlign w:val="center"/>
          </w:tcPr>
          <w:p w14:paraId="14208319"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12F8442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1--1999</w:t>
            </w:r>
          </w:p>
        </w:tc>
        <w:tc>
          <w:tcPr>
            <w:tcW w:w="357" w:type="pct"/>
            <w:tcBorders>
              <w:top w:val="single" w:sz="4" w:space="0" w:color="000000"/>
              <w:left w:val="single" w:sz="4" w:space="0" w:color="000000"/>
              <w:bottom w:val="single" w:sz="4" w:space="0" w:color="000000"/>
              <w:right w:val="single" w:sz="4" w:space="0" w:color="000000"/>
            </w:tcBorders>
            <w:vAlign w:val="center"/>
          </w:tcPr>
          <w:p w14:paraId="678A5CB1"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3.83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4C6338FD" w14:textId="77777777" w:rsidR="0000100F" w:rsidRDefault="0000100F">
            <w:pPr>
              <w:widowControl/>
              <w:jc w:val="center"/>
              <w:textAlignment w:val="center"/>
              <w:rPr>
                <w:rFonts w:eastAsia="等线"/>
                <w:color w:val="000000"/>
                <w:sz w:val="15"/>
                <w:szCs w:val="15"/>
              </w:rPr>
            </w:pPr>
          </w:p>
        </w:tc>
      </w:tr>
      <w:tr w:rsidR="0000100F" w14:paraId="594BB4BF"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71474CF8"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60</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35E169D"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1CBA48A"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18019FC"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6624E13"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F711986"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39A0A39"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9645613"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A9CD82F"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FE2945A"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1EEAC8C6"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2654D488"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2000--4999</w:t>
            </w:r>
          </w:p>
        </w:tc>
        <w:tc>
          <w:tcPr>
            <w:tcW w:w="357" w:type="pct"/>
            <w:tcBorders>
              <w:top w:val="single" w:sz="4" w:space="0" w:color="000000"/>
              <w:left w:val="single" w:sz="4" w:space="0" w:color="000000"/>
              <w:bottom w:val="single" w:sz="4" w:space="0" w:color="000000"/>
              <w:right w:val="single" w:sz="4" w:space="0" w:color="000000"/>
            </w:tcBorders>
            <w:vAlign w:val="center"/>
          </w:tcPr>
          <w:p w14:paraId="0C424B1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3.43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4FB41216" w14:textId="77777777" w:rsidR="0000100F" w:rsidRDefault="0000100F">
            <w:pPr>
              <w:jc w:val="center"/>
              <w:rPr>
                <w:rFonts w:eastAsia="等线"/>
                <w:color w:val="000000"/>
                <w:sz w:val="15"/>
                <w:szCs w:val="15"/>
              </w:rPr>
            </w:pPr>
          </w:p>
        </w:tc>
      </w:tr>
      <w:tr w:rsidR="0000100F" w14:paraId="6566CED4"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37CF6931"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61</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68EBE8B"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6C88CDA"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FFE2724"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9461C5E"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63A6099"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F80F6B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8667A4D"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0E0835D"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983D07F"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3AFD194B"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014FB3FB" w14:textId="77777777" w:rsidR="0000100F" w:rsidRDefault="00DD6839">
            <w:pPr>
              <w:widowControl/>
              <w:jc w:val="center"/>
              <w:textAlignment w:val="center"/>
              <w:rPr>
                <w:rFonts w:eastAsia="等线"/>
                <w:color w:val="000000"/>
                <w:sz w:val="15"/>
                <w:szCs w:val="15"/>
              </w:rPr>
            </w:pPr>
            <w:r>
              <w:rPr>
                <w:rStyle w:val="font21"/>
                <w:rFonts w:eastAsia="等线"/>
                <w:lang w:bidi="ar"/>
              </w:rPr>
              <w:t>5000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37728441"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3.15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22A0E2BC" w14:textId="77777777" w:rsidR="0000100F" w:rsidRDefault="0000100F">
            <w:pPr>
              <w:jc w:val="center"/>
              <w:rPr>
                <w:rFonts w:eastAsia="等线"/>
                <w:color w:val="000000"/>
                <w:sz w:val="15"/>
                <w:szCs w:val="15"/>
              </w:rPr>
            </w:pPr>
          </w:p>
        </w:tc>
      </w:tr>
      <w:tr w:rsidR="0000100F" w14:paraId="23BD7582"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650F6055"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62</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FDFB2EB" w14:textId="77777777" w:rsidR="0000100F" w:rsidRDefault="0000100F">
            <w:pPr>
              <w:jc w:val="center"/>
              <w:rPr>
                <w:rFonts w:ascii="方正仿宋_GBK" w:eastAsia="方正仿宋_GBK" w:hAnsi="方正仿宋_GBK" w:cs="方正仿宋_GBK"/>
                <w:color w:val="000000"/>
                <w:sz w:val="15"/>
                <w:szCs w:val="15"/>
              </w:rPr>
            </w:pP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213AC3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400*300*80</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0EC53F8"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D4A85FF"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67FEF69" w14:textId="77777777" w:rsidR="0000100F" w:rsidRDefault="00DD6839">
            <w:pPr>
              <w:widowControl/>
              <w:jc w:val="center"/>
              <w:textAlignment w:val="center"/>
              <w:rPr>
                <w:rFonts w:eastAsia="等线"/>
                <w:color w:val="000000"/>
                <w:sz w:val="15"/>
                <w:szCs w:val="15"/>
              </w:rPr>
            </w:pPr>
            <w:r>
              <w:rPr>
                <w:rStyle w:val="font21"/>
                <w:rFonts w:eastAsia="等线"/>
                <w:lang w:bidi="ar"/>
              </w:rPr>
              <w:t>280G</w:t>
            </w:r>
            <w:r>
              <w:rPr>
                <w:rStyle w:val="font11"/>
                <w:rFonts w:hint="default"/>
                <w:lang w:bidi="ar"/>
              </w:rPr>
              <w:t>上质丽綺</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4AFBE7D"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覆膜</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07B39F0"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汤金</w:t>
            </w:r>
            <w:r>
              <w:rPr>
                <w:rStyle w:val="font21"/>
                <w:rFonts w:eastAsia="方正仿宋_GBK"/>
                <w:lang w:bidi="ar"/>
              </w:rPr>
              <w:t>/</w:t>
            </w:r>
            <w:r>
              <w:rPr>
                <w:rStyle w:val="font11"/>
                <w:rFonts w:hint="default"/>
                <w:lang w:bidi="ar"/>
              </w:rPr>
              <w:t>银</w:t>
            </w:r>
            <w:r>
              <w:rPr>
                <w:rStyle w:val="font21"/>
                <w:rFonts w:eastAsia="方正仿宋_GBK"/>
                <w:lang w:bidi="ar"/>
              </w:rPr>
              <w:t>+</w:t>
            </w:r>
            <w:r>
              <w:rPr>
                <w:rStyle w:val="font11"/>
                <w:rFonts w:hint="default"/>
                <w:lang w:bidi="ar"/>
              </w:rPr>
              <w:t>击凸</w:t>
            </w:r>
            <w:r>
              <w:rPr>
                <w:rStyle w:val="font21"/>
                <w:rFonts w:eastAsia="方正仿宋_GBK"/>
                <w:lang w:bidi="ar"/>
              </w:rPr>
              <w:t>+UV+</w:t>
            </w:r>
            <w:r>
              <w:rPr>
                <w:rStyle w:val="font11"/>
                <w:rFonts w:hint="default"/>
                <w:lang w:bidi="ar"/>
              </w:rPr>
              <w:t>条纹丝带、打铆钉</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7C61120"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粘袋成型</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AB02A2D"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个</w:t>
            </w:r>
          </w:p>
        </w:tc>
        <w:tc>
          <w:tcPr>
            <w:tcW w:w="357" w:type="pct"/>
            <w:tcBorders>
              <w:top w:val="single" w:sz="4" w:space="0" w:color="000000"/>
              <w:left w:val="single" w:sz="4" w:space="0" w:color="000000"/>
              <w:bottom w:val="single" w:sz="4" w:space="0" w:color="000000"/>
              <w:right w:val="single" w:sz="4" w:space="0" w:color="000000"/>
            </w:tcBorders>
            <w:vAlign w:val="center"/>
          </w:tcPr>
          <w:p w14:paraId="6E74ED86"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5EF7AFC2"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1--1999</w:t>
            </w:r>
          </w:p>
        </w:tc>
        <w:tc>
          <w:tcPr>
            <w:tcW w:w="357" w:type="pct"/>
            <w:tcBorders>
              <w:top w:val="single" w:sz="4" w:space="0" w:color="000000"/>
              <w:left w:val="single" w:sz="4" w:space="0" w:color="000000"/>
              <w:bottom w:val="single" w:sz="4" w:space="0" w:color="000000"/>
              <w:right w:val="single" w:sz="4" w:space="0" w:color="000000"/>
            </w:tcBorders>
            <w:vAlign w:val="center"/>
          </w:tcPr>
          <w:p w14:paraId="6A0E12F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8.29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1B53E82E" w14:textId="77777777" w:rsidR="0000100F" w:rsidRDefault="0000100F">
            <w:pPr>
              <w:widowControl/>
              <w:jc w:val="center"/>
              <w:textAlignment w:val="center"/>
              <w:rPr>
                <w:rFonts w:eastAsia="等线"/>
                <w:color w:val="000000"/>
                <w:sz w:val="15"/>
                <w:szCs w:val="15"/>
              </w:rPr>
            </w:pPr>
          </w:p>
        </w:tc>
      </w:tr>
      <w:tr w:rsidR="0000100F" w14:paraId="71CDDAEF"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4653A1D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63</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AF0B2EA"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B8D70F6"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7DE600A"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0638946"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CC86AB3"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ABC6F3A"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1D1BB5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66CFCDF"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42F2DA9"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5255CBE0"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658CB8A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2000--4999</w:t>
            </w:r>
          </w:p>
        </w:tc>
        <w:tc>
          <w:tcPr>
            <w:tcW w:w="357" w:type="pct"/>
            <w:tcBorders>
              <w:top w:val="single" w:sz="4" w:space="0" w:color="000000"/>
              <w:left w:val="single" w:sz="4" w:space="0" w:color="000000"/>
              <w:bottom w:val="single" w:sz="4" w:space="0" w:color="000000"/>
              <w:right w:val="single" w:sz="4" w:space="0" w:color="000000"/>
            </w:tcBorders>
            <w:vAlign w:val="center"/>
          </w:tcPr>
          <w:p w14:paraId="2065A202"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7.43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59741EC5" w14:textId="77777777" w:rsidR="0000100F" w:rsidRDefault="0000100F">
            <w:pPr>
              <w:jc w:val="center"/>
              <w:rPr>
                <w:rFonts w:eastAsia="等线"/>
                <w:color w:val="000000"/>
                <w:sz w:val="15"/>
                <w:szCs w:val="15"/>
              </w:rPr>
            </w:pPr>
          </w:p>
        </w:tc>
      </w:tr>
      <w:tr w:rsidR="0000100F" w14:paraId="0260557C"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2AEEA21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64</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91B4695"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120DAD8"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584742B"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95E5A29"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CA758B6"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284D44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67FD1C9"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9803286"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2C527D3"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7FBE48B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4AAE5162" w14:textId="77777777" w:rsidR="0000100F" w:rsidRDefault="00DD6839">
            <w:pPr>
              <w:widowControl/>
              <w:jc w:val="center"/>
              <w:textAlignment w:val="center"/>
              <w:rPr>
                <w:rFonts w:eastAsia="等线"/>
                <w:color w:val="000000"/>
                <w:sz w:val="15"/>
                <w:szCs w:val="15"/>
              </w:rPr>
            </w:pPr>
            <w:r>
              <w:rPr>
                <w:rStyle w:val="font21"/>
                <w:rFonts w:eastAsia="等线"/>
                <w:lang w:bidi="ar"/>
              </w:rPr>
              <w:t>5000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0B93F378"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6.57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7BCB7432" w14:textId="77777777" w:rsidR="0000100F" w:rsidRDefault="0000100F">
            <w:pPr>
              <w:jc w:val="center"/>
              <w:rPr>
                <w:rFonts w:eastAsia="等线"/>
                <w:color w:val="000000"/>
                <w:sz w:val="15"/>
                <w:szCs w:val="15"/>
              </w:rPr>
            </w:pPr>
          </w:p>
        </w:tc>
      </w:tr>
      <w:tr w:rsidR="0000100F" w14:paraId="7DD2E6D9" w14:textId="77777777">
        <w:trPr>
          <w:trHeight w:val="585"/>
        </w:trPr>
        <w:tc>
          <w:tcPr>
            <w:tcW w:w="357" w:type="pct"/>
            <w:tcBorders>
              <w:top w:val="single" w:sz="4" w:space="0" w:color="000000"/>
              <w:left w:val="single" w:sz="4" w:space="0" w:color="000000"/>
              <w:bottom w:val="single" w:sz="4" w:space="0" w:color="000000"/>
              <w:right w:val="single" w:sz="4" w:space="0" w:color="000000"/>
            </w:tcBorders>
            <w:vAlign w:val="center"/>
          </w:tcPr>
          <w:p w14:paraId="1DB970DA"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65</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0FB1B3C"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台历</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015D1B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140*210*40</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0CAFCC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tcBorders>
              <w:top w:val="single" w:sz="4" w:space="0" w:color="000000"/>
              <w:left w:val="single" w:sz="4" w:space="0" w:color="000000"/>
              <w:bottom w:val="single" w:sz="4" w:space="0" w:color="000000"/>
              <w:right w:val="single" w:sz="4" w:space="0" w:color="000000"/>
            </w:tcBorders>
            <w:vAlign w:val="center"/>
          </w:tcPr>
          <w:p w14:paraId="6C4EF5BC"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底座：</w:t>
            </w:r>
            <w:r>
              <w:rPr>
                <w:rStyle w:val="font21"/>
                <w:rFonts w:eastAsia="方正仿宋_GBK"/>
                <w:lang w:bidi="ar"/>
              </w:rPr>
              <w:t>3</w:t>
            </w:r>
          </w:p>
        </w:tc>
        <w:tc>
          <w:tcPr>
            <w:tcW w:w="357" w:type="pct"/>
            <w:tcBorders>
              <w:top w:val="single" w:sz="4" w:space="0" w:color="000000"/>
              <w:left w:val="single" w:sz="4" w:space="0" w:color="000000"/>
              <w:bottom w:val="single" w:sz="4" w:space="0" w:color="000000"/>
              <w:right w:val="single" w:sz="4" w:space="0" w:color="000000"/>
            </w:tcBorders>
            <w:vAlign w:val="center"/>
          </w:tcPr>
          <w:p w14:paraId="1244F7CC"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底座：</w:t>
            </w:r>
            <w:r>
              <w:rPr>
                <w:rStyle w:val="font21"/>
                <w:rFonts w:eastAsia="方正仿宋_GBK"/>
                <w:lang w:bidi="ar"/>
              </w:rPr>
              <w:t>125G</w:t>
            </w:r>
            <w:r>
              <w:rPr>
                <w:rStyle w:val="font11"/>
                <w:rFonts w:hint="default"/>
                <w:lang w:bidi="ar"/>
              </w:rPr>
              <w:t>上质丽绮，纸板表覆</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BA10CC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7DFA4C6"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2774093"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金色扁粗拉丝金属环打孔</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240D478"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本</w:t>
            </w:r>
          </w:p>
        </w:tc>
        <w:tc>
          <w:tcPr>
            <w:tcW w:w="357" w:type="pct"/>
            <w:tcBorders>
              <w:top w:val="single" w:sz="4" w:space="0" w:color="000000"/>
              <w:left w:val="single" w:sz="4" w:space="0" w:color="000000"/>
              <w:bottom w:val="single" w:sz="4" w:space="0" w:color="000000"/>
              <w:right w:val="single" w:sz="4" w:space="0" w:color="000000"/>
            </w:tcBorders>
            <w:vAlign w:val="center"/>
          </w:tcPr>
          <w:p w14:paraId="3AE07296"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64F7DB6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1--499</w:t>
            </w:r>
          </w:p>
        </w:tc>
        <w:tc>
          <w:tcPr>
            <w:tcW w:w="357" w:type="pct"/>
            <w:tcBorders>
              <w:top w:val="single" w:sz="4" w:space="0" w:color="000000"/>
              <w:left w:val="single" w:sz="4" w:space="0" w:color="000000"/>
              <w:bottom w:val="single" w:sz="4" w:space="0" w:color="000000"/>
              <w:right w:val="single" w:sz="4" w:space="0" w:color="000000"/>
            </w:tcBorders>
            <w:vAlign w:val="center"/>
          </w:tcPr>
          <w:p w14:paraId="3B7CA9E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23.57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1D42E8A5" w14:textId="77777777" w:rsidR="0000100F" w:rsidRDefault="0000100F">
            <w:pPr>
              <w:widowControl/>
              <w:jc w:val="center"/>
              <w:textAlignment w:val="center"/>
              <w:rPr>
                <w:rFonts w:eastAsia="等线"/>
                <w:color w:val="000000"/>
                <w:sz w:val="15"/>
                <w:szCs w:val="15"/>
              </w:rPr>
            </w:pPr>
          </w:p>
        </w:tc>
      </w:tr>
      <w:tr w:rsidR="0000100F" w14:paraId="0A68EF16" w14:textId="77777777">
        <w:trPr>
          <w:trHeight w:val="390"/>
        </w:trPr>
        <w:tc>
          <w:tcPr>
            <w:tcW w:w="357" w:type="pct"/>
            <w:tcBorders>
              <w:top w:val="single" w:sz="4" w:space="0" w:color="000000"/>
              <w:left w:val="single" w:sz="4" w:space="0" w:color="000000"/>
              <w:bottom w:val="single" w:sz="4" w:space="0" w:color="000000"/>
              <w:right w:val="single" w:sz="4" w:space="0" w:color="000000"/>
            </w:tcBorders>
            <w:vAlign w:val="center"/>
          </w:tcPr>
          <w:p w14:paraId="463C4EBA"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66</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821CEA5"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DB535ED"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3EA2D1F" w14:textId="77777777" w:rsidR="0000100F" w:rsidRDefault="0000100F">
            <w:pPr>
              <w:jc w:val="center"/>
              <w:rPr>
                <w:rFonts w:eastAsia="等线"/>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338F59CB"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内页：</w:t>
            </w:r>
            <w:r>
              <w:rPr>
                <w:rStyle w:val="font21"/>
                <w:rFonts w:eastAsia="方正仿宋_GBK"/>
                <w:lang w:bidi="ar"/>
              </w:rPr>
              <w:t>26</w:t>
            </w:r>
          </w:p>
        </w:tc>
        <w:tc>
          <w:tcPr>
            <w:tcW w:w="357" w:type="pct"/>
            <w:tcBorders>
              <w:top w:val="single" w:sz="4" w:space="0" w:color="000000"/>
              <w:left w:val="single" w:sz="4" w:space="0" w:color="000000"/>
              <w:bottom w:val="single" w:sz="4" w:space="0" w:color="000000"/>
              <w:right w:val="single" w:sz="4" w:space="0" w:color="000000"/>
            </w:tcBorders>
            <w:vAlign w:val="center"/>
          </w:tcPr>
          <w:p w14:paraId="30B43FF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内页：</w:t>
            </w:r>
            <w:r>
              <w:rPr>
                <w:rStyle w:val="font21"/>
                <w:rFonts w:eastAsia="方正仿宋_GBK"/>
                <w:lang w:bidi="ar"/>
              </w:rPr>
              <w:t>240G</w:t>
            </w:r>
            <w:r>
              <w:rPr>
                <w:rStyle w:val="font11"/>
                <w:rFonts w:hint="default"/>
                <w:lang w:bidi="ar"/>
              </w:rPr>
              <w:t>高丽映雪</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BDC2E23"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83FF962"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9119D33"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4D4E1A2"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046C034E"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7626AD41"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500--999</w:t>
            </w:r>
          </w:p>
        </w:tc>
        <w:tc>
          <w:tcPr>
            <w:tcW w:w="357" w:type="pct"/>
            <w:tcBorders>
              <w:top w:val="single" w:sz="4" w:space="0" w:color="000000"/>
              <w:left w:val="single" w:sz="4" w:space="0" w:color="000000"/>
              <w:bottom w:val="single" w:sz="4" w:space="0" w:color="000000"/>
              <w:right w:val="single" w:sz="4" w:space="0" w:color="000000"/>
            </w:tcBorders>
            <w:vAlign w:val="center"/>
          </w:tcPr>
          <w:p w14:paraId="13DB75D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19.29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361E0053" w14:textId="77777777" w:rsidR="0000100F" w:rsidRDefault="0000100F">
            <w:pPr>
              <w:jc w:val="center"/>
              <w:rPr>
                <w:rFonts w:eastAsia="等线"/>
                <w:color w:val="000000"/>
                <w:sz w:val="15"/>
                <w:szCs w:val="15"/>
              </w:rPr>
            </w:pPr>
          </w:p>
        </w:tc>
      </w:tr>
      <w:tr w:rsidR="0000100F" w14:paraId="527A2233"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2354F191"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67</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19EF1B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301FDF4"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918CE20" w14:textId="77777777" w:rsidR="0000100F" w:rsidRDefault="0000100F">
            <w:pPr>
              <w:jc w:val="center"/>
              <w:rPr>
                <w:rFonts w:eastAsia="等线"/>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32A10512" w14:textId="77777777" w:rsidR="0000100F" w:rsidRDefault="0000100F">
            <w:pPr>
              <w:rPr>
                <w:rFonts w:ascii="等线" w:eastAsia="等线" w:hAnsi="等线" w:cs="等线"/>
                <w:color w:val="000000"/>
                <w:sz w:val="22"/>
                <w:szCs w:val="22"/>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0AB4EE6A" w14:textId="77777777" w:rsidR="0000100F" w:rsidRDefault="0000100F">
            <w:pPr>
              <w:rPr>
                <w:rFonts w:ascii="等线" w:eastAsia="等线" w:hAnsi="等线" w:cs="等线"/>
                <w:color w:val="000000"/>
                <w:sz w:val="22"/>
                <w:szCs w:val="22"/>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87A3B69"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16C0B7A"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4D41E10"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211B522"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0211D2FF"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406489C8" w14:textId="77777777" w:rsidR="0000100F" w:rsidRDefault="00DD6839">
            <w:pPr>
              <w:widowControl/>
              <w:jc w:val="center"/>
              <w:textAlignment w:val="center"/>
              <w:rPr>
                <w:rFonts w:eastAsia="等线"/>
                <w:color w:val="000000"/>
                <w:sz w:val="15"/>
                <w:szCs w:val="15"/>
              </w:rPr>
            </w:pPr>
            <w:r>
              <w:rPr>
                <w:rStyle w:val="font21"/>
                <w:rFonts w:eastAsia="等线"/>
                <w:lang w:bidi="ar"/>
              </w:rPr>
              <w:t>1000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698F6A6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16.85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0EA6E7B6" w14:textId="77777777" w:rsidR="0000100F" w:rsidRDefault="0000100F">
            <w:pPr>
              <w:jc w:val="center"/>
              <w:rPr>
                <w:rFonts w:eastAsia="等线"/>
                <w:color w:val="000000"/>
                <w:sz w:val="15"/>
                <w:szCs w:val="15"/>
              </w:rPr>
            </w:pPr>
          </w:p>
        </w:tc>
      </w:tr>
      <w:tr w:rsidR="0000100F" w14:paraId="4B4C9F7D"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5BE355B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68</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8225E46"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纸杯</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69E07D2" w14:textId="77777777" w:rsidR="0000100F" w:rsidRDefault="00DD6839">
            <w:pPr>
              <w:widowControl/>
              <w:jc w:val="center"/>
              <w:textAlignment w:val="center"/>
              <w:rPr>
                <w:rFonts w:eastAsia="等线"/>
                <w:color w:val="000000"/>
                <w:sz w:val="15"/>
                <w:szCs w:val="15"/>
              </w:rPr>
            </w:pPr>
            <w:r>
              <w:rPr>
                <w:rStyle w:val="font21"/>
                <w:rFonts w:eastAsia="等线"/>
                <w:lang w:bidi="ar"/>
              </w:rPr>
              <w:t>7</w:t>
            </w:r>
            <w:r>
              <w:rPr>
                <w:rStyle w:val="font11"/>
                <w:rFonts w:hint="default"/>
                <w:lang w:bidi="ar"/>
              </w:rPr>
              <w:t>盎司</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C10C92A"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3FE3B3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937BED4"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纸杯专用纸</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8DBB0E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2663A1F"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D3E2E9C"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粘袋成型</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4314B45"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个</w:t>
            </w:r>
          </w:p>
        </w:tc>
        <w:tc>
          <w:tcPr>
            <w:tcW w:w="357" w:type="pct"/>
            <w:tcBorders>
              <w:top w:val="single" w:sz="4" w:space="0" w:color="000000"/>
              <w:left w:val="single" w:sz="4" w:space="0" w:color="000000"/>
              <w:bottom w:val="single" w:sz="4" w:space="0" w:color="000000"/>
              <w:right w:val="single" w:sz="4" w:space="0" w:color="000000"/>
            </w:tcBorders>
            <w:vAlign w:val="center"/>
          </w:tcPr>
          <w:p w14:paraId="6F39A1CE"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7317246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1--9999</w:t>
            </w:r>
          </w:p>
        </w:tc>
        <w:tc>
          <w:tcPr>
            <w:tcW w:w="357" w:type="pct"/>
            <w:tcBorders>
              <w:top w:val="single" w:sz="4" w:space="0" w:color="000000"/>
              <w:left w:val="single" w:sz="4" w:space="0" w:color="000000"/>
              <w:bottom w:val="single" w:sz="4" w:space="0" w:color="000000"/>
              <w:right w:val="single" w:sz="4" w:space="0" w:color="000000"/>
            </w:tcBorders>
            <w:vAlign w:val="center"/>
          </w:tcPr>
          <w:p w14:paraId="72446186"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0.41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1F7CABE6" w14:textId="77777777" w:rsidR="0000100F" w:rsidRDefault="0000100F">
            <w:pPr>
              <w:widowControl/>
              <w:jc w:val="center"/>
              <w:textAlignment w:val="center"/>
              <w:rPr>
                <w:rFonts w:eastAsia="等线"/>
                <w:color w:val="000000"/>
                <w:sz w:val="15"/>
                <w:szCs w:val="15"/>
              </w:rPr>
            </w:pPr>
          </w:p>
        </w:tc>
      </w:tr>
      <w:tr w:rsidR="0000100F" w14:paraId="068A233B"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22642AF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69</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1019B01"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D0A1D03"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E0F0520"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5FD041B"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AB9E5DC"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F63606F"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7B65F7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B6BDF36"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3E2648A"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56D8687F"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55A4A955"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10000--29999</w:t>
            </w:r>
          </w:p>
        </w:tc>
        <w:tc>
          <w:tcPr>
            <w:tcW w:w="357" w:type="pct"/>
            <w:tcBorders>
              <w:top w:val="single" w:sz="4" w:space="0" w:color="000000"/>
              <w:left w:val="single" w:sz="4" w:space="0" w:color="000000"/>
              <w:bottom w:val="single" w:sz="4" w:space="0" w:color="000000"/>
              <w:right w:val="single" w:sz="4" w:space="0" w:color="000000"/>
            </w:tcBorders>
            <w:vAlign w:val="center"/>
          </w:tcPr>
          <w:p w14:paraId="3DAED90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0.33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1C038828" w14:textId="77777777" w:rsidR="0000100F" w:rsidRDefault="0000100F">
            <w:pPr>
              <w:jc w:val="center"/>
              <w:rPr>
                <w:rFonts w:eastAsia="等线"/>
                <w:color w:val="000000"/>
                <w:sz w:val="15"/>
                <w:szCs w:val="15"/>
              </w:rPr>
            </w:pPr>
          </w:p>
        </w:tc>
      </w:tr>
      <w:tr w:rsidR="0000100F" w14:paraId="5AF85704"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67AD3B65"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70</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80D434B"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2F1AEA9"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98BBBB1"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9209AA6"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9AB9A4E"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33A07AA"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1C905EE"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7766D1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205594E"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171C1E91"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2721AEC4" w14:textId="77777777" w:rsidR="0000100F" w:rsidRDefault="00DD6839">
            <w:pPr>
              <w:widowControl/>
              <w:jc w:val="center"/>
              <w:textAlignment w:val="center"/>
              <w:rPr>
                <w:rFonts w:eastAsia="等线"/>
                <w:color w:val="000000"/>
                <w:sz w:val="15"/>
                <w:szCs w:val="15"/>
              </w:rPr>
            </w:pPr>
            <w:r>
              <w:rPr>
                <w:rStyle w:val="font21"/>
                <w:rFonts w:eastAsia="等线"/>
                <w:lang w:bidi="ar"/>
              </w:rPr>
              <w:t>30000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5F3812D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0.22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347241F4" w14:textId="77777777" w:rsidR="0000100F" w:rsidRDefault="0000100F">
            <w:pPr>
              <w:jc w:val="center"/>
              <w:rPr>
                <w:rFonts w:eastAsia="等线"/>
                <w:color w:val="000000"/>
                <w:sz w:val="15"/>
                <w:szCs w:val="15"/>
              </w:rPr>
            </w:pPr>
          </w:p>
        </w:tc>
      </w:tr>
      <w:tr w:rsidR="0000100F" w14:paraId="2E4F8AB4"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2C625E38"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71</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C26ABB8"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邀请函</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D0C933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250*110</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33A32D5"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4D9FB5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1A87051" w14:textId="77777777" w:rsidR="0000100F" w:rsidRDefault="00DD6839">
            <w:pPr>
              <w:widowControl/>
              <w:jc w:val="center"/>
              <w:textAlignment w:val="center"/>
              <w:rPr>
                <w:rFonts w:eastAsia="等线"/>
                <w:color w:val="000000"/>
                <w:sz w:val="15"/>
                <w:szCs w:val="15"/>
              </w:rPr>
            </w:pPr>
            <w:r>
              <w:rPr>
                <w:rStyle w:val="font21"/>
                <w:rFonts w:eastAsia="等线"/>
                <w:lang w:bidi="ar"/>
              </w:rPr>
              <w:t>275G</w:t>
            </w:r>
            <w:r>
              <w:rPr>
                <w:rStyle w:val="font11"/>
                <w:rFonts w:hint="default"/>
                <w:lang w:bidi="ar"/>
              </w:rPr>
              <w:t>高彩映</w:t>
            </w:r>
            <w:r>
              <w:rPr>
                <w:rStyle w:val="font11"/>
                <w:rFonts w:hint="default"/>
                <w:lang w:bidi="ar"/>
              </w:rPr>
              <w:lastRenderedPageBreak/>
              <w:t>画</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862E7C0"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lastRenderedPageBreak/>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F0C8C1D"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快印</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8820DC1"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单张成品</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5057EDF"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份</w:t>
            </w:r>
          </w:p>
        </w:tc>
        <w:tc>
          <w:tcPr>
            <w:tcW w:w="357" w:type="pct"/>
            <w:tcBorders>
              <w:top w:val="single" w:sz="4" w:space="0" w:color="000000"/>
              <w:left w:val="single" w:sz="4" w:space="0" w:color="000000"/>
              <w:bottom w:val="single" w:sz="4" w:space="0" w:color="000000"/>
              <w:right w:val="single" w:sz="4" w:space="0" w:color="000000"/>
            </w:tcBorders>
            <w:vAlign w:val="center"/>
          </w:tcPr>
          <w:p w14:paraId="6E572A5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70A25AD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1--99</w:t>
            </w:r>
          </w:p>
        </w:tc>
        <w:tc>
          <w:tcPr>
            <w:tcW w:w="357" w:type="pct"/>
            <w:tcBorders>
              <w:top w:val="single" w:sz="4" w:space="0" w:color="000000"/>
              <w:left w:val="single" w:sz="4" w:space="0" w:color="000000"/>
              <w:bottom w:val="single" w:sz="4" w:space="0" w:color="000000"/>
              <w:right w:val="single" w:sz="4" w:space="0" w:color="000000"/>
            </w:tcBorders>
            <w:vAlign w:val="center"/>
          </w:tcPr>
          <w:p w14:paraId="4137BDB1"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6.86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3BD52D55" w14:textId="77777777" w:rsidR="0000100F" w:rsidRDefault="0000100F">
            <w:pPr>
              <w:widowControl/>
              <w:jc w:val="center"/>
              <w:textAlignment w:val="center"/>
              <w:rPr>
                <w:rFonts w:eastAsia="等线"/>
                <w:color w:val="000000"/>
                <w:sz w:val="15"/>
                <w:szCs w:val="15"/>
              </w:rPr>
            </w:pPr>
          </w:p>
        </w:tc>
      </w:tr>
      <w:tr w:rsidR="0000100F" w14:paraId="24BB7A1D"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267EE4C6"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lastRenderedPageBreak/>
              <w:t>72</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F5D8D0E"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83789BD"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F41F5A3"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0C0945D"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30FA667"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06157B6"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9A511E6"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DBA55FD"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0002AA2"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01D34D15"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64A06122"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100--299</w:t>
            </w:r>
          </w:p>
        </w:tc>
        <w:tc>
          <w:tcPr>
            <w:tcW w:w="357" w:type="pct"/>
            <w:tcBorders>
              <w:top w:val="single" w:sz="4" w:space="0" w:color="000000"/>
              <w:left w:val="single" w:sz="4" w:space="0" w:color="000000"/>
              <w:bottom w:val="single" w:sz="4" w:space="0" w:color="000000"/>
              <w:right w:val="single" w:sz="4" w:space="0" w:color="000000"/>
            </w:tcBorders>
            <w:vAlign w:val="center"/>
          </w:tcPr>
          <w:p w14:paraId="47759528"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3.72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31C105C6" w14:textId="77777777" w:rsidR="0000100F" w:rsidRDefault="0000100F">
            <w:pPr>
              <w:jc w:val="center"/>
              <w:rPr>
                <w:rFonts w:eastAsia="等线"/>
                <w:color w:val="000000"/>
                <w:sz w:val="15"/>
                <w:szCs w:val="15"/>
              </w:rPr>
            </w:pPr>
          </w:p>
        </w:tc>
      </w:tr>
      <w:tr w:rsidR="0000100F" w14:paraId="54639A84"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45633A8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73</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BD71438"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A9E3BF8"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447DCE4"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CB61009"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39B7C44"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79756B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A99806A"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5FD206E"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0D24632"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31C31E28"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4DF1C27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300--499</w:t>
            </w:r>
          </w:p>
        </w:tc>
        <w:tc>
          <w:tcPr>
            <w:tcW w:w="357" w:type="pct"/>
            <w:tcBorders>
              <w:top w:val="single" w:sz="4" w:space="0" w:color="000000"/>
              <w:left w:val="single" w:sz="4" w:space="0" w:color="000000"/>
              <w:bottom w:val="single" w:sz="4" w:space="0" w:color="000000"/>
              <w:right w:val="single" w:sz="4" w:space="0" w:color="000000"/>
            </w:tcBorders>
            <w:vAlign w:val="center"/>
          </w:tcPr>
          <w:p w14:paraId="5B592AEA"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1.32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4C75E102" w14:textId="77777777" w:rsidR="0000100F" w:rsidRDefault="0000100F">
            <w:pPr>
              <w:jc w:val="center"/>
              <w:rPr>
                <w:rFonts w:eastAsia="等线"/>
                <w:color w:val="000000"/>
                <w:sz w:val="15"/>
                <w:szCs w:val="15"/>
              </w:rPr>
            </w:pPr>
          </w:p>
        </w:tc>
      </w:tr>
      <w:tr w:rsidR="0000100F" w14:paraId="30E23C47"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0AEBF9B8"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74</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0B72352"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8AE1154"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50018EA"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70274E5"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A5FF474"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B4EE59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21815CF"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06CBC25"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51F2E93"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092B5B81"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4</w:t>
            </w:r>
          </w:p>
        </w:tc>
        <w:tc>
          <w:tcPr>
            <w:tcW w:w="394" w:type="pct"/>
            <w:tcBorders>
              <w:top w:val="single" w:sz="4" w:space="0" w:color="000000"/>
              <w:left w:val="single" w:sz="4" w:space="0" w:color="000000"/>
              <w:bottom w:val="single" w:sz="4" w:space="0" w:color="000000"/>
              <w:right w:val="single" w:sz="4" w:space="0" w:color="000000"/>
            </w:tcBorders>
            <w:vAlign w:val="center"/>
          </w:tcPr>
          <w:p w14:paraId="4EEBC894" w14:textId="77777777" w:rsidR="0000100F" w:rsidRDefault="00DD6839">
            <w:pPr>
              <w:widowControl/>
              <w:jc w:val="center"/>
              <w:textAlignment w:val="center"/>
              <w:rPr>
                <w:rFonts w:eastAsia="等线"/>
                <w:color w:val="000000"/>
                <w:sz w:val="15"/>
                <w:szCs w:val="15"/>
              </w:rPr>
            </w:pPr>
            <w:r>
              <w:rPr>
                <w:rStyle w:val="font21"/>
                <w:rFonts w:eastAsia="等线"/>
                <w:lang w:bidi="ar"/>
              </w:rPr>
              <w:t>500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39625D2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1.01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6C774374" w14:textId="77777777" w:rsidR="0000100F" w:rsidRDefault="0000100F">
            <w:pPr>
              <w:jc w:val="center"/>
              <w:rPr>
                <w:rFonts w:eastAsia="等线"/>
                <w:color w:val="000000"/>
                <w:sz w:val="15"/>
                <w:szCs w:val="15"/>
              </w:rPr>
            </w:pPr>
          </w:p>
        </w:tc>
      </w:tr>
      <w:tr w:rsidR="0000100F" w14:paraId="29AB7AE3"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50732FD1"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75</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3B2A3EF"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邀请函封套</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EE9FDC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260*140</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420DE88"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ABD6E8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9B46D76" w14:textId="77777777" w:rsidR="0000100F" w:rsidRDefault="00DD6839">
            <w:pPr>
              <w:widowControl/>
              <w:jc w:val="center"/>
              <w:textAlignment w:val="center"/>
              <w:rPr>
                <w:rFonts w:eastAsia="等线"/>
                <w:color w:val="000000"/>
                <w:sz w:val="15"/>
                <w:szCs w:val="15"/>
              </w:rPr>
            </w:pPr>
            <w:r>
              <w:rPr>
                <w:rStyle w:val="font21"/>
                <w:rFonts w:eastAsia="等线"/>
                <w:lang w:bidi="ar"/>
              </w:rPr>
              <w:t>210G</w:t>
            </w:r>
            <w:r>
              <w:rPr>
                <w:rStyle w:val="font11"/>
                <w:rFonts w:hint="default"/>
                <w:lang w:bidi="ar"/>
              </w:rPr>
              <w:t>大地纸</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7E929FE"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243F98E"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烫哑金</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2F060BE"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钢刀成型</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ABBAB0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个</w:t>
            </w:r>
          </w:p>
        </w:tc>
        <w:tc>
          <w:tcPr>
            <w:tcW w:w="357" w:type="pct"/>
            <w:tcBorders>
              <w:top w:val="single" w:sz="4" w:space="0" w:color="000000"/>
              <w:left w:val="single" w:sz="4" w:space="0" w:color="000000"/>
              <w:bottom w:val="single" w:sz="4" w:space="0" w:color="000000"/>
              <w:right w:val="single" w:sz="4" w:space="0" w:color="000000"/>
            </w:tcBorders>
            <w:vAlign w:val="center"/>
          </w:tcPr>
          <w:p w14:paraId="694934A3"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7E2FF0DF"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1--99</w:t>
            </w:r>
          </w:p>
        </w:tc>
        <w:tc>
          <w:tcPr>
            <w:tcW w:w="357" w:type="pct"/>
            <w:tcBorders>
              <w:top w:val="single" w:sz="4" w:space="0" w:color="000000"/>
              <w:left w:val="single" w:sz="4" w:space="0" w:color="000000"/>
              <w:bottom w:val="single" w:sz="4" w:space="0" w:color="000000"/>
              <w:right w:val="single" w:sz="4" w:space="0" w:color="000000"/>
            </w:tcBorders>
            <w:vAlign w:val="center"/>
          </w:tcPr>
          <w:p w14:paraId="0D5C99D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11.43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08100D7A" w14:textId="77777777" w:rsidR="0000100F" w:rsidRDefault="0000100F">
            <w:pPr>
              <w:widowControl/>
              <w:jc w:val="center"/>
              <w:textAlignment w:val="center"/>
              <w:rPr>
                <w:rFonts w:eastAsia="等线"/>
                <w:color w:val="000000"/>
                <w:sz w:val="15"/>
                <w:szCs w:val="15"/>
              </w:rPr>
            </w:pPr>
          </w:p>
        </w:tc>
      </w:tr>
      <w:tr w:rsidR="0000100F" w14:paraId="46971694"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232957A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76</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EF0A358"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70F2170"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0090676"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7AAC475"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1BE2F56"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2E7E9E6"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F0D36C0"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688BF9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5BCCA9E"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6F416E45"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3CF003C6"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100--299</w:t>
            </w:r>
          </w:p>
        </w:tc>
        <w:tc>
          <w:tcPr>
            <w:tcW w:w="357" w:type="pct"/>
            <w:tcBorders>
              <w:top w:val="single" w:sz="4" w:space="0" w:color="000000"/>
              <w:left w:val="single" w:sz="4" w:space="0" w:color="000000"/>
              <w:bottom w:val="single" w:sz="4" w:space="0" w:color="000000"/>
              <w:right w:val="single" w:sz="4" w:space="0" w:color="000000"/>
            </w:tcBorders>
            <w:vAlign w:val="center"/>
          </w:tcPr>
          <w:p w14:paraId="04A1DFA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7.87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7086F5E4" w14:textId="77777777" w:rsidR="0000100F" w:rsidRDefault="0000100F">
            <w:pPr>
              <w:jc w:val="center"/>
              <w:rPr>
                <w:rFonts w:eastAsia="等线"/>
                <w:color w:val="000000"/>
                <w:sz w:val="15"/>
                <w:szCs w:val="15"/>
              </w:rPr>
            </w:pPr>
          </w:p>
        </w:tc>
      </w:tr>
      <w:tr w:rsidR="0000100F" w14:paraId="37E3B3AD"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70E46FE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77</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293D0F8"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005B2F8"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F7D84A8"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B1DDD1D"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6C2140E"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992B088"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863B34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8D29E88"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80D3C57"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22C7FF23"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41B782E8"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300--499</w:t>
            </w:r>
          </w:p>
        </w:tc>
        <w:tc>
          <w:tcPr>
            <w:tcW w:w="357" w:type="pct"/>
            <w:tcBorders>
              <w:top w:val="single" w:sz="4" w:space="0" w:color="000000"/>
              <w:left w:val="single" w:sz="4" w:space="0" w:color="000000"/>
              <w:bottom w:val="single" w:sz="4" w:space="0" w:color="000000"/>
              <w:right w:val="single" w:sz="4" w:space="0" w:color="000000"/>
            </w:tcBorders>
            <w:vAlign w:val="center"/>
          </w:tcPr>
          <w:p w14:paraId="0C2B6B82"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3.77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72F1D5D1" w14:textId="77777777" w:rsidR="0000100F" w:rsidRDefault="0000100F">
            <w:pPr>
              <w:jc w:val="center"/>
              <w:rPr>
                <w:rFonts w:eastAsia="等线"/>
                <w:color w:val="000000"/>
                <w:sz w:val="15"/>
                <w:szCs w:val="15"/>
              </w:rPr>
            </w:pPr>
          </w:p>
        </w:tc>
      </w:tr>
      <w:tr w:rsidR="0000100F" w14:paraId="314A46BD"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0CF8B92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78</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B7DD475"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877F254"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3F670CA"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79B0BDF"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2A4532C"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3E8CDE3"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56EF4E2"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C09A059"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0687C16"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74D3A730"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4</w:t>
            </w:r>
          </w:p>
        </w:tc>
        <w:tc>
          <w:tcPr>
            <w:tcW w:w="394" w:type="pct"/>
            <w:tcBorders>
              <w:top w:val="single" w:sz="4" w:space="0" w:color="000000"/>
              <w:left w:val="single" w:sz="4" w:space="0" w:color="000000"/>
              <w:bottom w:val="single" w:sz="4" w:space="0" w:color="000000"/>
              <w:right w:val="single" w:sz="4" w:space="0" w:color="000000"/>
            </w:tcBorders>
            <w:vAlign w:val="center"/>
          </w:tcPr>
          <w:p w14:paraId="52186474" w14:textId="77777777" w:rsidR="0000100F" w:rsidRDefault="00DD6839">
            <w:pPr>
              <w:widowControl/>
              <w:jc w:val="center"/>
              <w:textAlignment w:val="center"/>
              <w:rPr>
                <w:rFonts w:eastAsia="等线"/>
                <w:color w:val="000000"/>
                <w:sz w:val="15"/>
                <w:szCs w:val="15"/>
              </w:rPr>
            </w:pPr>
            <w:r>
              <w:rPr>
                <w:rStyle w:val="font21"/>
                <w:rFonts w:eastAsia="等线"/>
                <w:lang w:bidi="ar"/>
              </w:rPr>
              <w:t>500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0CA21B5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3.13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27EF881B" w14:textId="77777777" w:rsidR="0000100F" w:rsidRDefault="0000100F">
            <w:pPr>
              <w:jc w:val="center"/>
              <w:rPr>
                <w:rFonts w:eastAsia="等线"/>
                <w:color w:val="000000"/>
                <w:sz w:val="15"/>
                <w:szCs w:val="15"/>
              </w:rPr>
            </w:pPr>
          </w:p>
        </w:tc>
      </w:tr>
      <w:tr w:rsidR="0000100F" w14:paraId="33BA6960"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6554A5B5"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79</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28BAD6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券</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C58D92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170*70</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C3109A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F6C7D0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6C508FB" w14:textId="77777777" w:rsidR="0000100F" w:rsidRDefault="00DD6839">
            <w:pPr>
              <w:widowControl/>
              <w:jc w:val="center"/>
              <w:textAlignment w:val="center"/>
              <w:rPr>
                <w:rFonts w:eastAsia="等线"/>
                <w:color w:val="000000"/>
                <w:sz w:val="15"/>
                <w:szCs w:val="15"/>
              </w:rPr>
            </w:pPr>
            <w:r>
              <w:rPr>
                <w:rStyle w:val="font21"/>
                <w:rFonts w:eastAsia="等线"/>
                <w:lang w:bidi="ar"/>
              </w:rPr>
              <w:t>250</w:t>
            </w:r>
            <w:r>
              <w:rPr>
                <w:rStyle w:val="font11"/>
                <w:rFonts w:hint="default"/>
                <w:lang w:bidi="ar"/>
              </w:rPr>
              <w:t>铜版纸</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E7D808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8F323C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快印，编号</w:t>
            </w:r>
            <w:r>
              <w:rPr>
                <w:rStyle w:val="font21"/>
                <w:rFonts w:eastAsia="方正仿宋_GBK"/>
                <w:lang w:bidi="ar"/>
              </w:rPr>
              <w:t>/</w:t>
            </w:r>
            <w:r>
              <w:rPr>
                <w:rStyle w:val="font11"/>
                <w:rFonts w:hint="default"/>
                <w:lang w:bidi="ar"/>
              </w:rPr>
              <w:t>打点线</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05838E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单张成品</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F8CBC4C"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份</w:t>
            </w:r>
          </w:p>
        </w:tc>
        <w:tc>
          <w:tcPr>
            <w:tcW w:w="357" w:type="pct"/>
            <w:tcBorders>
              <w:top w:val="single" w:sz="4" w:space="0" w:color="000000"/>
              <w:left w:val="single" w:sz="4" w:space="0" w:color="000000"/>
              <w:bottom w:val="single" w:sz="4" w:space="0" w:color="000000"/>
              <w:right w:val="single" w:sz="4" w:space="0" w:color="000000"/>
            </w:tcBorders>
            <w:vAlign w:val="center"/>
          </w:tcPr>
          <w:p w14:paraId="6B458E30"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54DFA89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1--499</w:t>
            </w:r>
          </w:p>
        </w:tc>
        <w:tc>
          <w:tcPr>
            <w:tcW w:w="357" w:type="pct"/>
            <w:tcBorders>
              <w:top w:val="single" w:sz="4" w:space="0" w:color="000000"/>
              <w:left w:val="single" w:sz="4" w:space="0" w:color="000000"/>
              <w:bottom w:val="single" w:sz="4" w:space="0" w:color="000000"/>
              <w:right w:val="single" w:sz="4" w:space="0" w:color="000000"/>
            </w:tcBorders>
            <w:vAlign w:val="center"/>
          </w:tcPr>
          <w:p w14:paraId="5DAD436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2.16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6B41D4BD" w14:textId="77777777" w:rsidR="0000100F" w:rsidRDefault="0000100F">
            <w:pPr>
              <w:widowControl/>
              <w:jc w:val="center"/>
              <w:textAlignment w:val="center"/>
              <w:rPr>
                <w:rFonts w:eastAsia="等线"/>
                <w:color w:val="000000"/>
                <w:sz w:val="15"/>
                <w:szCs w:val="15"/>
              </w:rPr>
            </w:pPr>
          </w:p>
        </w:tc>
      </w:tr>
      <w:tr w:rsidR="0000100F" w14:paraId="687C0F61"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622FAF4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80</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79356C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5CA5E62"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8A521E6"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25F12F7"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4AC04C9"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EB10F5A"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45A89DB"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3C12430"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A899B6F"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00E5A10D"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484E9F9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500--999</w:t>
            </w:r>
          </w:p>
        </w:tc>
        <w:tc>
          <w:tcPr>
            <w:tcW w:w="357" w:type="pct"/>
            <w:tcBorders>
              <w:top w:val="single" w:sz="4" w:space="0" w:color="000000"/>
              <w:left w:val="single" w:sz="4" w:space="0" w:color="000000"/>
              <w:bottom w:val="single" w:sz="4" w:space="0" w:color="000000"/>
              <w:right w:val="single" w:sz="4" w:space="0" w:color="000000"/>
            </w:tcBorders>
            <w:vAlign w:val="center"/>
          </w:tcPr>
          <w:p w14:paraId="6EB6456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1.29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0682C419" w14:textId="77777777" w:rsidR="0000100F" w:rsidRDefault="0000100F">
            <w:pPr>
              <w:jc w:val="center"/>
              <w:rPr>
                <w:rFonts w:eastAsia="等线"/>
                <w:color w:val="000000"/>
                <w:sz w:val="15"/>
                <w:szCs w:val="15"/>
              </w:rPr>
            </w:pPr>
          </w:p>
        </w:tc>
      </w:tr>
      <w:tr w:rsidR="0000100F" w14:paraId="6C21E930"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2B0853F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81</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43A659D"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1EF934B"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A4B0A95"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288EC56"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0958A68"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9E5AC6D"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9ED2CA1"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FBA8041"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2952B07"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290ACEAB"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3F04628D" w14:textId="77777777" w:rsidR="0000100F" w:rsidRDefault="00DD6839">
            <w:pPr>
              <w:widowControl/>
              <w:jc w:val="center"/>
              <w:textAlignment w:val="center"/>
              <w:rPr>
                <w:rFonts w:eastAsia="等线"/>
                <w:color w:val="000000"/>
                <w:sz w:val="15"/>
                <w:szCs w:val="15"/>
              </w:rPr>
            </w:pPr>
            <w:r>
              <w:rPr>
                <w:rStyle w:val="font21"/>
                <w:rFonts w:eastAsia="等线"/>
                <w:lang w:bidi="ar"/>
              </w:rPr>
              <w:t>1000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44F4EC4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1.09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0CC7A87E" w14:textId="77777777" w:rsidR="0000100F" w:rsidRDefault="0000100F">
            <w:pPr>
              <w:jc w:val="center"/>
              <w:rPr>
                <w:rFonts w:eastAsia="等线"/>
                <w:color w:val="000000"/>
                <w:sz w:val="15"/>
                <w:szCs w:val="15"/>
              </w:rPr>
            </w:pPr>
          </w:p>
        </w:tc>
      </w:tr>
      <w:tr w:rsidR="0000100F" w14:paraId="7AACFFC4"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46C1CED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82</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ED34E35"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信封</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05C947E"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信封</w:t>
            </w:r>
            <w:r>
              <w:rPr>
                <w:rStyle w:val="font21"/>
                <w:rFonts w:eastAsia="方正仿宋_GBK"/>
                <w:lang w:bidi="ar"/>
              </w:rPr>
              <w:t>7#</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F36A87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D63566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41AA25C" w14:textId="77777777" w:rsidR="0000100F" w:rsidRDefault="00DD6839">
            <w:pPr>
              <w:widowControl/>
              <w:jc w:val="center"/>
              <w:textAlignment w:val="center"/>
              <w:rPr>
                <w:rFonts w:eastAsia="等线"/>
                <w:color w:val="000000"/>
                <w:sz w:val="15"/>
                <w:szCs w:val="15"/>
              </w:rPr>
            </w:pPr>
            <w:r>
              <w:rPr>
                <w:rStyle w:val="font21"/>
                <w:rFonts w:eastAsia="等线"/>
                <w:lang w:bidi="ar"/>
              </w:rPr>
              <w:t>120G</w:t>
            </w:r>
            <w:r>
              <w:rPr>
                <w:rStyle w:val="font11"/>
                <w:rFonts w:hint="default"/>
                <w:lang w:bidi="ar"/>
              </w:rPr>
              <w:t>高彩映画</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EA0F043"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32C40A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摸切，压线</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F82AE76"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粘袋成型</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10A3016"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个</w:t>
            </w:r>
          </w:p>
        </w:tc>
        <w:tc>
          <w:tcPr>
            <w:tcW w:w="357" w:type="pct"/>
            <w:tcBorders>
              <w:top w:val="single" w:sz="4" w:space="0" w:color="000000"/>
              <w:left w:val="single" w:sz="4" w:space="0" w:color="000000"/>
              <w:bottom w:val="single" w:sz="4" w:space="0" w:color="000000"/>
              <w:right w:val="single" w:sz="4" w:space="0" w:color="000000"/>
            </w:tcBorders>
            <w:vAlign w:val="center"/>
          </w:tcPr>
          <w:p w14:paraId="4AE8135A"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2C115EF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1--999</w:t>
            </w:r>
          </w:p>
        </w:tc>
        <w:tc>
          <w:tcPr>
            <w:tcW w:w="357" w:type="pct"/>
            <w:tcBorders>
              <w:top w:val="single" w:sz="4" w:space="0" w:color="000000"/>
              <w:left w:val="single" w:sz="4" w:space="0" w:color="000000"/>
              <w:bottom w:val="single" w:sz="4" w:space="0" w:color="000000"/>
              <w:right w:val="single" w:sz="4" w:space="0" w:color="000000"/>
            </w:tcBorders>
            <w:vAlign w:val="center"/>
          </w:tcPr>
          <w:p w14:paraId="33A10D8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1.64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4C942611" w14:textId="77777777" w:rsidR="0000100F" w:rsidRDefault="0000100F">
            <w:pPr>
              <w:widowControl/>
              <w:jc w:val="center"/>
              <w:textAlignment w:val="center"/>
              <w:rPr>
                <w:rFonts w:eastAsia="等线"/>
                <w:color w:val="000000"/>
                <w:sz w:val="15"/>
                <w:szCs w:val="15"/>
              </w:rPr>
            </w:pPr>
          </w:p>
        </w:tc>
      </w:tr>
      <w:tr w:rsidR="0000100F" w14:paraId="3018825E"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7CCB26F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83</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E98892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D60A2B3"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ED95F0A"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6E8A7E0"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82205CC"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C13E898"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F3F35E8"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E5204D2"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64A2376"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0CC0769F"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71FC2CF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1000--1999</w:t>
            </w:r>
          </w:p>
        </w:tc>
        <w:tc>
          <w:tcPr>
            <w:tcW w:w="357" w:type="pct"/>
            <w:tcBorders>
              <w:top w:val="single" w:sz="4" w:space="0" w:color="000000"/>
              <w:left w:val="single" w:sz="4" w:space="0" w:color="000000"/>
              <w:bottom w:val="single" w:sz="4" w:space="0" w:color="000000"/>
              <w:right w:val="single" w:sz="4" w:space="0" w:color="000000"/>
            </w:tcBorders>
            <w:vAlign w:val="center"/>
          </w:tcPr>
          <w:p w14:paraId="2E3939C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1.09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6B60CBEA" w14:textId="77777777" w:rsidR="0000100F" w:rsidRDefault="0000100F">
            <w:pPr>
              <w:jc w:val="center"/>
              <w:rPr>
                <w:rFonts w:eastAsia="等线"/>
                <w:color w:val="000000"/>
                <w:sz w:val="15"/>
                <w:szCs w:val="15"/>
              </w:rPr>
            </w:pPr>
          </w:p>
        </w:tc>
      </w:tr>
      <w:tr w:rsidR="0000100F" w14:paraId="462B35DE"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672A30C2"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84</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5995579"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E89AF7A"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50A8B43"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B36F3E0"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D378A5A"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CC8DB99"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4EE2249"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700899A"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FFF395B"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4855D663"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248D8F0B" w14:textId="77777777" w:rsidR="0000100F" w:rsidRDefault="00DD6839">
            <w:pPr>
              <w:widowControl/>
              <w:jc w:val="center"/>
              <w:textAlignment w:val="center"/>
              <w:rPr>
                <w:rFonts w:eastAsia="等线"/>
                <w:color w:val="000000"/>
                <w:sz w:val="15"/>
                <w:szCs w:val="15"/>
              </w:rPr>
            </w:pPr>
            <w:r>
              <w:rPr>
                <w:rStyle w:val="font21"/>
                <w:rFonts w:eastAsia="等线"/>
                <w:lang w:bidi="ar"/>
              </w:rPr>
              <w:t>2000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48992B1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0.90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652F03CD" w14:textId="77777777" w:rsidR="0000100F" w:rsidRDefault="0000100F">
            <w:pPr>
              <w:jc w:val="center"/>
              <w:rPr>
                <w:rFonts w:eastAsia="等线"/>
                <w:color w:val="000000"/>
                <w:sz w:val="15"/>
                <w:szCs w:val="15"/>
              </w:rPr>
            </w:pPr>
          </w:p>
        </w:tc>
      </w:tr>
      <w:tr w:rsidR="0000100F" w14:paraId="269145A2"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2D424AB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85</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137CBA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B60059C"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信封</w:t>
            </w:r>
            <w:r>
              <w:rPr>
                <w:rStyle w:val="font21"/>
                <w:rFonts w:eastAsia="方正仿宋_GBK"/>
                <w:lang w:bidi="ar"/>
              </w:rPr>
              <w:t>9#</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D9B0778"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B631B3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904C399" w14:textId="77777777" w:rsidR="0000100F" w:rsidRDefault="00DD6839">
            <w:pPr>
              <w:widowControl/>
              <w:jc w:val="center"/>
              <w:textAlignment w:val="center"/>
              <w:rPr>
                <w:rFonts w:eastAsia="等线"/>
                <w:color w:val="000000"/>
                <w:sz w:val="15"/>
                <w:szCs w:val="15"/>
              </w:rPr>
            </w:pPr>
            <w:r>
              <w:rPr>
                <w:rStyle w:val="font21"/>
                <w:rFonts w:eastAsia="等线"/>
                <w:lang w:bidi="ar"/>
              </w:rPr>
              <w:t>120G</w:t>
            </w:r>
            <w:r>
              <w:rPr>
                <w:rStyle w:val="font11"/>
                <w:rFonts w:hint="default"/>
                <w:lang w:bidi="ar"/>
              </w:rPr>
              <w:t>高彩映画</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E72431D"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E16019B"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摸切，压线</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A25674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粘袋成型</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41422BE"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个</w:t>
            </w:r>
          </w:p>
        </w:tc>
        <w:tc>
          <w:tcPr>
            <w:tcW w:w="357" w:type="pct"/>
            <w:tcBorders>
              <w:top w:val="single" w:sz="4" w:space="0" w:color="000000"/>
              <w:left w:val="single" w:sz="4" w:space="0" w:color="000000"/>
              <w:bottom w:val="single" w:sz="4" w:space="0" w:color="000000"/>
              <w:right w:val="single" w:sz="4" w:space="0" w:color="000000"/>
            </w:tcBorders>
            <w:vAlign w:val="center"/>
          </w:tcPr>
          <w:p w14:paraId="620539E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3C9B5D88"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1--999</w:t>
            </w:r>
          </w:p>
        </w:tc>
        <w:tc>
          <w:tcPr>
            <w:tcW w:w="357" w:type="pct"/>
            <w:tcBorders>
              <w:top w:val="single" w:sz="4" w:space="0" w:color="000000"/>
              <w:left w:val="single" w:sz="4" w:space="0" w:color="000000"/>
              <w:bottom w:val="single" w:sz="4" w:space="0" w:color="000000"/>
              <w:right w:val="single" w:sz="4" w:space="0" w:color="000000"/>
            </w:tcBorders>
            <w:vAlign w:val="center"/>
          </w:tcPr>
          <w:p w14:paraId="74A371C6"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2.51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07969660" w14:textId="77777777" w:rsidR="0000100F" w:rsidRDefault="0000100F">
            <w:pPr>
              <w:widowControl/>
              <w:jc w:val="center"/>
              <w:textAlignment w:val="center"/>
              <w:rPr>
                <w:rFonts w:eastAsia="等线"/>
                <w:color w:val="000000"/>
                <w:sz w:val="15"/>
                <w:szCs w:val="15"/>
              </w:rPr>
            </w:pPr>
          </w:p>
        </w:tc>
      </w:tr>
      <w:tr w:rsidR="0000100F" w14:paraId="00B6B2E2"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5C7F3B55"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86</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ADFA916"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679B068"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7DF57ED"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D98F66F"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D688169"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4C8226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02B762E"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742D40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5B4AD12"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55533F0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7B9AB3F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1000--1999</w:t>
            </w:r>
          </w:p>
        </w:tc>
        <w:tc>
          <w:tcPr>
            <w:tcW w:w="357" w:type="pct"/>
            <w:tcBorders>
              <w:top w:val="single" w:sz="4" w:space="0" w:color="000000"/>
              <w:left w:val="single" w:sz="4" w:space="0" w:color="000000"/>
              <w:bottom w:val="single" w:sz="4" w:space="0" w:color="000000"/>
              <w:right w:val="single" w:sz="4" w:space="0" w:color="000000"/>
            </w:tcBorders>
            <w:vAlign w:val="center"/>
          </w:tcPr>
          <w:p w14:paraId="6576CBE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1.52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586E8168" w14:textId="77777777" w:rsidR="0000100F" w:rsidRDefault="0000100F">
            <w:pPr>
              <w:jc w:val="center"/>
              <w:rPr>
                <w:rFonts w:eastAsia="等线"/>
                <w:color w:val="000000"/>
                <w:sz w:val="15"/>
                <w:szCs w:val="15"/>
              </w:rPr>
            </w:pPr>
          </w:p>
        </w:tc>
      </w:tr>
      <w:tr w:rsidR="0000100F" w14:paraId="6D42AA66"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1242C7C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87</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92BADE5"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8ED6CD5"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5CF2209"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3A5788E"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FBEA8AA"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5B12FE0"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DA0BDE6"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0CB394A"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BB81C12"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1A8694DE"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66172C06" w14:textId="77777777" w:rsidR="0000100F" w:rsidRDefault="00DD6839">
            <w:pPr>
              <w:widowControl/>
              <w:jc w:val="center"/>
              <w:textAlignment w:val="center"/>
              <w:rPr>
                <w:rFonts w:eastAsia="等线"/>
                <w:color w:val="000000"/>
                <w:sz w:val="15"/>
                <w:szCs w:val="15"/>
              </w:rPr>
            </w:pPr>
            <w:r>
              <w:rPr>
                <w:rStyle w:val="font21"/>
                <w:rFonts w:eastAsia="等线"/>
                <w:lang w:bidi="ar"/>
              </w:rPr>
              <w:t>2000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3A6AE80F"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1.12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1269ADFF" w14:textId="77777777" w:rsidR="0000100F" w:rsidRDefault="0000100F">
            <w:pPr>
              <w:jc w:val="center"/>
              <w:rPr>
                <w:rFonts w:eastAsia="等线"/>
                <w:color w:val="000000"/>
                <w:sz w:val="15"/>
                <w:szCs w:val="15"/>
              </w:rPr>
            </w:pPr>
          </w:p>
        </w:tc>
      </w:tr>
      <w:tr w:rsidR="0000100F" w14:paraId="1E83AD9F"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3E86263E"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88</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2CC1021"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车挂</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37628D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340*150</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1BFF392"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FA29176"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83C554A" w14:textId="77777777" w:rsidR="0000100F" w:rsidRDefault="00DD6839">
            <w:pPr>
              <w:widowControl/>
              <w:jc w:val="center"/>
              <w:textAlignment w:val="center"/>
              <w:rPr>
                <w:rFonts w:eastAsia="等线"/>
                <w:color w:val="000000"/>
                <w:sz w:val="15"/>
                <w:szCs w:val="15"/>
              </w:rPr>
            </w:pPr>
            <w:r>
              <w:rPr>
                <w:rStyle w:val="font21"/>
                <w:rFonts w:eastAsia="等线"/>
                <w:lang w:bidi="ar"/>
              </w:rPr>
              <w:t>300G</w:t>
            </w:r>
            <w:r>
              <w:rPr>
                <w:rStyle w:val="font11"/>
                <w:rFonts w:hint="default"/>
                <w:lang w:bidi="ar"/>
              </w:rPr>
              <w:t>铜版纸</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51874DF"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2A7B5E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模切</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8A79459"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单张成品</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B7CDF4D"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张</w:t>
            </w:r>
          </w:p>
        </w:tc>
        <w:tc>
          <w:tcPr>
            <w:tcW w:w="357" w:type="pct"/>
            <w:tcBorders>
              <w:top w:val="single" w:sz="4" w:space="0" w:color="000000"/>
              <w:left w:val="single" w:sz="4" w:space="0" w:color="000000"/>
              <w:bottom w:val="single" w:sz="4" w:space="0" w:color="000000"/>
              <w:right w:val="single" w:sz="4" w:space="0" w:color="000000"/>
            </w:tcBorders>
            <w:vAlign w:val="center"/>
          </w:tcPr>
          <w:p w14:paraId="56FA78DE"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65D2DEF7"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1--1999</w:t>
            </w:r>
          </w:p>
        </w:tc>
        <w:tc>
          <w:tcPr>
            <w:tcW w:w="357" w:type="pct"/>
            <w:tcBorders>
              <w:top w:val="single" w:sz="4" w:space="0" w:color="000000"/>
              <w:left w:val="single" w:sz="4" w:space="0" w:color="000000"/>
              <w:bottom w:val="single" w:sz="4" w:space="0" w:color="000000"/>
              <w:right w:val="single" w:sz="4" w:space="0" w:color="000000"/>
            </w:tcBorders>
            <w:vAlign w:val="center"/>
          </w:tcPr>
          <w:p w14:paraId="1352AF7A"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1.01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5A1F95FF" w14:textId="77777777" w:rsidR="0000100F" w:rsidRDefault="0000100F">
            <w:pPr>
              <w:widowControl/>
              <w:jc w:val="center"/>
              <w:textAlignment w:val="center"/>
              <w:rPr>
                <w:rFonts w:eastAsia="等线"/>
                <w:color w:val="000000"/>
                <w:sz w:val="15"/>
                <w:szCs w:val="15"/>
              </w:rPr>
            </w:pPr>
          </w:p>
        </w:tc>
      </w:tr>
      <w:tr w:rsidR="0000100F" w14:paraId="6F952016"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1BECD67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89</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63F1470"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0E102CE"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AA47F21"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C52E74C"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E2E5FAF"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2A38CDA"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38D75BE"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A79DAE2"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F0991FE"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2E042CE3"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7418DA3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2000--4999</w:t>
            </w:r>
          </w:p>
        </w:tc>
        <w:tc>
          <w:tcPr>
            <w:tcW w:w="357" w:type="pct"/>
            <w:tcBorders>
              <w:top w:val="single" w:sz="4" w:space="0" w:color="000000"/>
              <w:left w:val="single" w:sz="4" w:space="0" w:color="000000"/>
              <w:bottom w:val="single" w:sz="4" w:space="0" w:color="000000"/>
              <w:right w:val="single" w:sz="4" w:space="0" w:color="000000"/>
            </w:tcBorders>
            <w:vAlign w:val="center"/>
          </w:tcPr>
          <w:p w14:paraId="0AD84036"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0.86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5246F66E" w14:textId="77777777" w:rsidR="0000100F" w:rsidRDefault="0000100F">
            <w:pPr>
              <w:jc w:val="center"/>
              <w:rPr>
                <w:rFonts w:eastAsia="等线"/>
                <w:color w:val="000000"/>
                <w:sz w:val="15"/>
                <w:szCs w:val="15"/>
              </w:rPr>
            </w:pPr>
          </w:p>
        </w:tc>
      </w:tr>
      <w:tr w:rsidR="0000100F" w14:paraId="6AAD959B"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283164D2"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90</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270408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2C2D786"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9C0E635"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57A1121"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A8C64B4"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45A93A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6E8B14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4C9E02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5F83AD4"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31764268"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5A6EB362" w14:textId="77777777" w:rsidR="0000100F" w:rsidRDefault="00DD6839">
            <w:pPr>
              <w:widowControl/>
              <w:jc w:val="center"/>
              <w:textAlignment w:val="center"/>
              <w:rPr>
                <w:rFonts w:eastAsia="等线"/>
                <w:color w:val="000000"/>
                <w:sz w:val="15"/>
                <w:szCs w:val="15"/>
              </w:rPr>
            </w:pPr>
            <w:r>
              <w:rPr>
                <w:rStyle w:val="font21"/>
                <w:rFonts w:eastAsia="等线"/>
                <w:lang w:bidi="ar"/>
              </w:rPr>
              <w:t>5000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4790FB52"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0.75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3B789B2C" w14:textId="77777777" w:rsidR="0000100F" w:rsidRDefault="0000100F">
            <w:pPr>
              <w:jc w:val="center"/>
              <w:rPr>
                <w:rFonts w:eastAsia="等线"/>
                <w:color w:val="000000"/>
                <w:sz w:val="15"/>
                <w:szCs w:val="15"/>
              </w:rPr>
            </w:pPr>
          </w:p>
        </w:tc>
      </w:tr>
      <w:tr w:rsidR="0000100F" w14:paraId="5110A2FB"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755F339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91</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EA3528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门挂</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08B55CC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300*120</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217BCA1"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1C8768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568CD8E" w14:textId="77777777" w:rsidR="0000100F" w:rsidRDefault="00DD6839">
            <w:pPr>
              <w:widowControl/>
              <w:jc w:val="center"/>
              <w:textAlignment w:val="center"/>
              <w:rPr>
                <w:rFonts w:eastAsia="等线"/>
                <w:color w:val="000000"/>
                <w:sz w:val="15"/>
                <w:szCs w:val="15"/>
              </w:rPr>
            </w:pPr>
            <w:r>
              <w:rPr>
                <w:rStyle w:val="font21"/>
                <w:rFonts w:eastAsia="等线"/>
                <w:lang w:bidi="ar"/>
              </w:rPr>
              <w:t>300G</w:t>
            </w:r>
            <w:r>
              <w:rPr>
                <w:rStyle w:val="font11"/>
                <w:rFonts w:hint="default"/>
                <w:lang w:bidi="ar"/>
              </w:rPr>
              <w:t>铜版纸</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A0CE34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D8C95F2"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模切</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56D1F7B"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单张成品</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495B895"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张</w:t>
            </w:r>
          </w:p>
        </w:tc>
        <w:tc>
          <w:tcPr>
            <w:tcW w:w="357" w:type="pct"/>
            <w:tcBorders>
              <w:top w:val="single" w:sz="4" w:space="0" w:color="000000"/>
              <w:left w:val="single" w:sz="4" w:space="0" w:color="000000"/>
              <w:bottom w:val="single" w:sz="4" w:space="0" w:color="000000"/>
              <w:right w:val="single" w:sz="4" w:space="0" w:color="000000"/>
            </w:tcBorders>
            <w:vAlign w:val="center"/>
          </w:tcPr>
          <w:p w14:paraId="6413CD2B"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4B6265EF"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1--1999</w:t>
            </w:r>
          </w:p>
        </w:tc>
        <w:tc>
          <w:tcPr>
            <w:tcW w:w="357" w:type="pct"/>
            <w:tcBorders>
              <w:top w:val="single" w:sz="4" w:space="0" w:color="000000"/>
              <w:left w:val="single" w:sz="4" w:space="0" w:color="000000"/>
              <w:bottom w:val="single" w:sz="4" w:space="0" w:color="000000"/>
              <w:right w:val="single" w:sz="4" w:space="0" w:color="000000"/>
            </w:tcBorders>
            <w:vAlign w:val="center"/>
          </w:tcPr>
          <w:p w14:paraId="3CA16BBF"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0.87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11DAE865" w14:textId="77777777" w:rsidR="0000100F" w:rsidRDefault="0000100F">
            <w:pPr>
              <w:widowControl/>
              <w:jc w:val="center"/>
              <w:textAlignment w:val="center"/>
              <w:rPr>
                <w:rFonts w:eastAsia="等线"/>
                <w:color w:val="000000"/>
                <w:sz w:val="15"/>
                <w:szCs w:val="15"/>
              </w:rPr>
            </w:pPr>
          </w:p>
        </w:tc>
      </w:tr>
      <w:tr w:rsidR="0000100F" w14:paraId="0373D348"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79E5AD6F"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92</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EEBEA7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20C1357"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10672E1"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442EF12"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DC3DDF5"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595FCDA"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EC55829"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B614790"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286CB17"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74C290EF"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79BF0AE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2000--4999</w:t>
            </w:r>
          </w:p>
        </w:tc>
        <w:tc>
          <w:tcPr>
            <w:tcW w:w="357" w:type="pct"/>
            <w:tcBorders>
              <w:top w:val="single" w:sz="4" w:space="0" w:color="000000"/>
              <w:left w:val="single" w:sz="4" w:space="0" w:color="000000"/>
              <w:bottom w:val="single" w:sz="4" w:space="0" w:color="000000"/>
              <w:right w:val="single" w:sz="4" w:space="0" w:color="000000"/>
            </w:tcBorders>
            <w:vAlign w:val="center"/>
          </w:tcPr>
          <w:p w14:paraId="58D6D586"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0.75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29396C01" w14:textId="77777777" w:rsidR="0000100F" w:rsidRDefault="0000100F">
            <w:pPr>
              <w:jc w:val="center"/>
              <w:rPr>
                <w:rFonts w:eastAsia="等线"/>
                <w:color w:val="000000"/>
                <w:sz w:val="15"/>
                <w:szCs w:val="15"/>
              </w:rPr>
            </w:pPr>
          </w:p>
        </w:tc>
      </w:tr>
      <w:tr w:rsidR="0000100F" w14:paraId="4AAC09A7"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4C7710C8"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93</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36C7753"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F53AA26"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31A7CC4"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9BAF035"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CBE283C"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86C8099"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F47034D"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B93B027"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090A3EE"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2984EB81"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3017CEE5" w14:textId="77777777" w:rsidR="0000100F" w:rsidRDefault="00DD6839">
            <w:pPr>
              <w:widowControl/>
              <w:jc w:val="center"/>
              <w:textAlignment w:val="center"/>
              <w:rPr>
                <w:rFonts w:eastAsia="等线"/>
                <w:color w:val="000000"/>
                <w:sz w:val="15"/>
                <w:szCs w:val="15"/>
              </w:rPr>
            </w:pPr>
            <w:r>
              <w:rPr>
                <w:rStyle w:val="font21"/>
                <w:rFonts w:eastAsia="等线"/>
                <w:lang w:bidi="ar"/>
              </w:rPr>
              <w:t>5000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2357ED9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0.68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60CA7020" w14:textId="77777777" w:rsidR="0000100F" w:rsidRDefault="0000100F">
            <w:pPr>
              <w:jc w:val="center"/>
              <w:rPr>
                <w:rFonts w:eastAsia="等线"/>
                <w:color w:val="000000"/>
                <w:sz w:val="15"/>
                <w:szCs w:val="15"/>
              </w:rPr>
            </w:pPr>
          </w:p>
        </w:tc>
      </w:tr>
      <w:tr w:rsidR="0000100F" w14:paraId="32D46BD1"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34D81E4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94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B7A06C9"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挪车卡</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85E101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350*140</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0EAB68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2CCCCA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3353A61" w14:textId="77777777" w:rsidR="0000100F" w:rsidRDefault="00DD6839">
            <w:pPr>
              <w:widowControl/>
              <w:jc w:val="center"/>
              <w:textAlignment w:val="center"/>
              <w:rPr>
                <w:rFonts w:eastAsia="等线"/>
                <w:color w:val="000000"/>
                <w:sz w:val="15"/>
                <w:szCs w:val="15"/>
              </w:rPr>
            </w:pPr>
            <w:r>
              <w:rPr>
                <w:rStyle w:val="font21"/>
                <w:rFonts w:eastAsia="等线"/>
                <w:lang w:bidi="ar"/>
              </w:rPr>
              <w:t>300G</w:t>
            </w:r>
            <w:r>
              <w:rPr>
                <w:rStyle w:val="font11"/>
                <w:rFonts w:hint="default"/>
                <w:lang w:bidi="ar"/>
              </w:rPr>
              <w:t>太空梭铜版纸</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E22D094"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覆膜</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BC85DB3"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扎钢刀</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30DCB6FE"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单张成品</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9E860C0"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张</w:t>
            </w:r>
          </w:p>
        </w:tc>
        <w:tc>
          <w:tcPr>
            <w:tcW w:w="357" w:type="pct"/>
            <w:tcBorders>
              <w:top w:val="single" w:sz="4" w:space="0" w:color="000000"/>
              <w:left w:val="single" w:sz="4" w:space="0" w:color="000000"/>
              <w:bottom w:val="single" w:sz="4" w:space="0" w:color="000000"/>
              <w:right w:val="single" w:sz="4" w:space="0" w:color="000000"/>
            </w:tcBorders>
            <w:vAlign w:val="center"/>
          </w:tcPr>
          <w:p w14:paraId="11EB9EC3"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26DBDAD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1--1999</w:t>
            </w:r>
          </w:p>
        </w:tc>
        <w:tc>
          <w:tcPr>
            <w:tcW w:w="357" w:type="pct"/>
            <w:tcBorders>
              <w:top w:val="single" w:sz="4" w:space="0" w:color="000000"/>
              <w:left w:val="single" w:sz="4" w:space="0" w:color="000000"/>
              <w:bottom w:val="single" w:sz="4" w:space="0" w:color="000000"/>
              <w:right w:val="single" w:sz="4" w:space="0" w:color="000000"/>
            </w:tcBorders>
            <w:vAlign w:val="center"/>
          </w:tcPr>
          <w:p w14:paraId="45AEFF3D"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0.93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601120B4" w14:textId="77777777" w:rsidR="0000100F" w:rsidRDefault="0000100F">
            <w:pPr>
              <w:widowControl/>
              <w:jc w:val="center"/>
              <w:textAlignment w:val="center"/>
              <w:rPr>
                <w:rFonts w:eastAsia="等线"/>
                <w:color w:val="000000"/>
                <w:sz w:val="15"/>
                <w:szCs w:val="15"/>
              </w:rPr>
            </w:pPr>
          </w:p>
        </w:tc>
      </w:tr>
      <w:tr w:rsidR="0000100F" w14:paraId="389809BA"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5DC081D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95</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EFCAA7F"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E4F16BF"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4B7E51F"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FE63283"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5F23D7E"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CD95E16"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A6CA714"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F6BAFFB"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0AB7A7F"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37D092B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2F853E7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2000--4999</w:t>
            </w:r>
          </w:p>
        </w:tc>
        <w:tc>
          <w:tcPr>
            <w:tcW w:w="357" w:type="pct"/>
            <w:tcBorders>
              <w:top w:val="single" w:sz="4" w:space="0" w:color="000000"/>
              <w:left w:val="single" w:sz="4" w:space="0" w:color="000000"/>
              <w:bottom w:val="single" w:sz="4" w:space="0" w:color="000000"/>
              <w:right w:val="single" w:sz="4" w:space="0" w:color="000000"/>
            </w:tcBorders>
            <w:vAlign w:val="center"/>
          </w:tcPr>
          <w:p w14:paraId="2F803226"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0.87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743C8DB2" w14:textId="77777777" w:rsidR="0000100F" w:rsidRDefault="0000100F">
            <w:pPr>
              <w:jc w:val="center"/>
              <w:rPr>
                <w:rFonts w:eastAsia="等线"/>
                <w:color w:val="000000"/>
                <w:sz w:val="15"/>
                <w:szCs w:val="15"/>
              </w:rPr>
            </w:pPr>
          </w:p>
        </w:tc>
      </w:tr>
      <w:tr w:rsidR="0000100F" w14:paraId="7EC6BB39"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195E6D9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96</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341096F"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30CD931"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C62C9CF"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6985D77"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8759F11"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7713C0A"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7A9C0C8"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E1EE453"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C206FE2"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4F6BE87B"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28B17B9D" w14:textId="77777777" w:rsidR="0000100F" w:rsidRDefault="00DD6839">
            <w:pPr>
              <w:widowControl/>
              <w:jc w:val="center"/>
              <w:textAlignment w:val="center"/>
              <w:rPr>
                <w:rFonts w:eastAsia="等线"/>
                <w:color w:val="000000"/>
                <w:sz w:val="15"/>
                <w:szCs w:val="15"/>
              </w:rPr>
            </w:pPr>
            <w:r>
              <w:rPr>
                <w:rStyle w:val="font21"/>
                <w:rFonts w:eastAsia="等线"/>
                <w:lang w:bidi="ar"/>
              </w:rPr>
              <w:t>5000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08AE610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0.80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357DAE6C" w14:textId="77777777" w:rsidR="0000100F" w:rsidRDefault="0000100F">
            <w:pPr>
              <w:jc w:val="center"/>
              <w:rPr>
                <w:rFonts w:eastAsia="等线"/>
                <w:color w:val="000000"/>
                <w:sz w:val="15"/>
                <w:szCs w:val="15"/>
              </w:rPr>
            </w:pPr>
          </w:p>
        </w:tc>
      </w:tr>
      <w:tr w:rsidR="0000100F" w14:paraId="2F6AA477" w14:textId="77777777">
        <w:trPr>
          <w:trHeight w:val="390"/>
        </w:trPr>
        <w:tc>
          <w:tcPr>
            <w:tcW w:w="357" w:type="pct"/>
            <w:tcBorders>
              <w:top w:val="single" w:sz="4" w:space="0" w:color="000000"/>
              <w:left w:val="single" w:sz="4" w:space="0" w:color="000000"/>
              <w:bottom w:val="single" w:sz="4" w:space="0" w:color="000000"/>
              <w:right w:val="single" w:sz="4" w:space="0" w:color="000000"/>
            </w:tcBorders>
            <w:vAlign w:val="center"/>
          </w:tcPr>
          <w:p w14:paraId="7C50414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97</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4EA89C9"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管理规约</w:t>
            </w:r>
            <w:r>
              <w:rPr>
                <w:rStyle w:val="font21"/>
                <w:rFonts w:eastAsia="方正仿宋_GBK"/>
                <w:lang w:bidi="ar"/>
              </w:rPr>
              <w:t>/</w:t>
            </w:r>
            <w:r>
              <w:rPr>
                <w:rStyle w:val="font11"/>
                <w:rFonts w:hint="default"/>
                <w:lang w:bidi="ar"/>
              </w:rPr>
              <w:t>前期服务协议</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0B3F111"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210*285</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B42D8AF"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tcBorders>
              <w:top w:val="single" w:sz="4" w:space="0" w:color="000000"/>
              <w:left w:val="single" w:sz="4" w:space="0" w:color="000000"/>
              <w:bottom w:val="single" w:sz="4" w:space="0" w:color="000000"/>
              <w:right w:val="single" w:sz="4" w:space="0" w:color="000000"/>
            </w:tcBorders>
            <w:vAlign w:val="center"/>
          </w:tcPr>
          <w:p w14:paraId="2808182E"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封面：</w:t>
            </w:r>
            <w:r>
              <w:rPr>
                <w:rStyle w:val="font21"/>
                <w:rFonts w:eastAsia="方正仿宋_GBK"/>
                <w:lang w:bidi="ar"/>
              </w:rPr>
              <w:t>4</w:t>
            </w:r>
          </w:p>
        </w:tc>
        <w:tc>
          <w:tcPr>
            <w:tcW w:w="357" w:type="pct"/>
            <w:tcBorders>
              <w:top w:val="single" w:sz="4" w:space="0" w:color="000000"/>
              <w:left w:val="single" w:sz="4" w:space="0" w:color="000000"/>
              <w:bottom w:val="single" w:sz="4" w:space="0" w:color="000000"/>
              <w:right w:val="single" w:sz="4" w:space="0" w:color="000000"/>
            </w:tcBorders>
            <w:vAlign w:val="center"/>
          </w:tcPr>
          <w:p w14:paraId="0B2AD5F5"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封面封底：</w:t>
            </w:r>
            <w:r>
              <w:rPr>
                <w:rStyle w:val="font21"/>
                <w:rFonts w:eastAsia="方正仿宋_GBK"/>
                <w:lang w:bidi="ar"/>
              </w:rPr>
              <w:t>250G</w:t>
            </w:r>
            <w:r>
              <w:rPr>
                <w:rStyle w:val="font11"/>
                <w:rFonts w:hint="default"/>
                <w:lang w:bidi="ar"/>
              </w:rPr>
              <w:t>铜版纸</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72C9356A"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封面哑膜</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22490DE"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A6A9333"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骑马钉</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FF15B49"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册</w:t>
            </w:r>
          </w:p>
        </w:tc>
        <w:tc>
          <w:tcPr>
            <w:tcW w:w="357" w:type="pct"/>
            <w:tcBorders>
              <w:top w:val="single" w:sz="4" w:space="0" w:color="000000"/>
              <w:left w:val="single" w:sz="4" w:space="0" w:color="000000"/>
              <w:bottom w:val="single" w:sz="4" w:space="0" w:color="000000"/>
              <w:right w:val="single" w:sz="4" w:space="0" w:color="000000"/>
            </w:tcBorders>
            <w:vAlign w:val="center"/>
          </w:tcPr>
          <w:p w14:paraId="431FAD2C"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6FF6B39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1--499</w:t>
            </w:r>
          </w:p>
        </w:tc>
        <w:tc>
          <w:tcPr>
            <w:tcW w:w="357" w:type="pct"/>
            <w:tcBorders>
              <w:top w:val="single" w:sz="4" w:space="0" w:color="000000"/>
              <w:left w:val="single" w:sz="4" w:space="0" w:color="000000"/>
              <w:bottom w:val="single" w:sz="4" w:space="0" w:color="000000"/>
              <w:right w:val="single" w:sz="4" w:space="0" w:color="000000"/>
            </w:tcBorders>
            <w:vAlign w:val="center"/>
          </w:tcPr>
          <w:p w14:paraId="0C96266F"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10.72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7A3C5201" w14:textId="77777777" w:rsidR="0000100F" w:rsidRDefault="0000100F">
            <w:pPr>
              <w:widowControl/>
              <w:jc w:val="center"/>
              <w:textAlignment w:val="center"/>
              <w:rPr>
                <w:rFonts w:eastAsia="等线"/>
                <w:color w:val="000000"/>
                <w:sz w:val="15"/>
                <w:szCs w:val="15"/>
              </w:rPr>
            </w:pPr>
          </w:p>
        </w:tc>
      </w:tr>
      <w:tr w:rsidR="0000100F" w14:paraId="306640A7" w14:textId="77777777">
        <w:trPr>
          <w:trHeight w:val="390"/>
        </w:trPr>
        <w:tc>
          <w:tcPr>
            <w:tcW w:w="357" w:type="pct"/>
            <w:tcBorders>
              <w:top w:val="single" w:sz="4" w:space="0" w:color="000000"/>
              <w:left w:val="single" w:sz="4" w:space="0" w:color="000000"/>
              <w:bottom w:val="single" w:sz="4" w:space="0" w:color="000000"/>
              <w:right w:val="single" w:sz="4" w:space="0" w:color="000000"/>
            </w:tcBorders>
            <w:vAlign w:val="center"/>
          </w:tcPr>
          <w:p w14:paraId="1B29057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98</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39BBAFA"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E7F8000"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FA77C05" w14:textId="77777777" w:rsidR="0000100F" w:rsidRDefault="0000100F">
            <w:pPr>
              <w:jc w:val="center"/>
              <w:rPr>
                <w:rFonts w:eastAsia="等线"/>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42ED691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内页：</w:t>
            </w:r>
            <w:r>
              <w:rPr>
                <w:rStyle w:val="font21"/>
                <w:rFonts w:eastAsia="方正仿宋_GBK"/>
                <w:lang w:bidi="ar"/>
              </w:rPr>
              <w:t>20</w:t>
            </w:r>
          </w:p>
        </w:tc>
        <w:tc>
          <w:tcPr>
            <w:tcW w:w="357" w:type="pct"/>
            <w:tcBorders>
              <w:top w:val="single" w:sz="4" w:space="0" w:color="000000"/>
              <w:left w:val="single" w:sz="4" w:space="0" w:color="000000"/>
              <w:bottom w:val="single" w:sz="4" w:space="0" w:color="000000"/>
              <w:right w:val="single" w:sz="4" w:space="0" w:color="000000"/>
            </w:tcBorders>
            <w:vAlign w:val="center"/>
          </w:tcPr>
          <w:p w14:paraId="317817AA"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内页：</w:t>
            </w:r>
            <w:r>
              <w:rPr>
                <w:rStyle w:val="font21"/>
                <w:rFonts w:eastAsia="方正仿宋_GBK"/>
                <w:lang w:bidi="ar"/>
              </w:rPr>
              <w:t>80G</w:t>
            </w:r>
            <w:r>
              <w:rPr>
                <w:rStyle w:val="font11"/>
                <w:rFonts w:hint="default"/>
                <w:lang w:bidi="ar"/>
              </w:rPr>
              <w:t>双胶纸</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28D8528"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71A82EF"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7B26D1B"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369C03C"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0F360F7B"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75BE0906"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500--999</w:t>
            </w:r>
          </w:p>
        </w:tc>
        <w:tc>
          <w:tcPr>
            <w:tcW w:w="357" w:type="pct"/>
            <w:tcBorders>
              <w:top w:val="single" w:sz="4" w:space="0" w:color="000000"/>
              <w:left w:val="single" w:sz="4" w:space="0" w:color="000000"/>
              <w:bottom w:val="single" w:sz="4" w:space="0" w:color="000000"/>
              <w:right w:val="single" w:sz="4" w:space="0" w:color="000000"/>
            </w:tcBorders>
            <w:vAlign w:val="center"/>
          </w:tcPr>
          <w:p w14:paraId="1790935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5.15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79A7708E" w14:textId="77777777" w:rsidR="0000100F" w:rsidRDefault="0000100F">
            <w:pPr>
              <w:jc w:val="center"/>
              <w:rPr>
                <w:rFonts w:eastAsia="等线"/>
                <w:color w:val="000000"/>
                <w:sz w:val="15"/>
                <w:szCs w:val="15"/>
              </w:rPr>
            </w:pPr>
          </w:p>
        </w:tc>
      </w:tr>
      <w:tr w:rsidR="0000100F" w14:paraId="1472CDE9"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5A69B280"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lastRenderedPageBreak/>
              <w:t>99</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2E38A8A1"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1E052E1"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0106565" w14:textId="77777777" w:rsidR="0000100F" w:rsidRDefault="0000100F">
            <w:pPr>
              <w:jc w:val="center"/>
              <w:rPr>
                <w:rFonts w:eastAsia="等线"/>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10765504" w14:textId="77777777" w:rsidR="0000100F" w:rsidRDefault="0000100F">
            <w:pPr>
              <w:rPr>
                <w:rFonts w:ascii="等线" w:eastAsia="等线" w:hAnsi="等线" w:cs="等线"/>
                <w:color w:val="000000"/>
                <w:sz w:val="22"/>
                <w:szCs w:val="22"/>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4028A54F" w14:textId="77777777" w:rsidR="0000100F" w:rsidRDefault="0000100F">
            <w:pPr>
              <w:rPr>
                <w:rFonts w:ascii="等线" w:eastAsia="等线" w:hAnsi="等线" w:cs="等线"/>
                <w:color w:val="000000"/>
                <w:sz w:val="22"/>
                <w:szCs w:val="22"/>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AB60F8D"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8A31F49"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F88706C"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28FBE6B"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08C64CFA"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75B4C97B" w14:textId="77777777" w:rsidR="0000100F" w:rsidRDefault="00DD6839">
            <w:pPr>
              <w:widowControl/>
              <w:jc w:val="center"/>
              <w:textAlignment w:val="center"/>
              <w:rPr>
                <w:rFonts w:eastAsia="等线"/>
                <w:color w:val="000000"/>
                <w:sz w:val="15"/>
                <w:szCs w:val="15"/>
              </w:rPr>
            </w:pPr>
            <w:r>
              <w:rPr>
                <w:rStyle w:val="font21"/>
                <w:rFonts w:eastAsia="等线"/>
                <w:lang w:bidi="ar"/>
              </w:rPr>
              <w:t>1000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7A640C4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2.79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6B0E0374" w14:textId="77777777" w:rsidR="0000100F" w:rsidRDefault="0000100F">
            <w:pPr>
              <w:jc w:val="center"/>
              <w:rPr>
                <w:rFonts w:eastAsia="等线"/>
                <w:color w:val="000000"/>
                <w:sz w:val="15"/>
                <w:szCs w:val="15"/>
              </w:rPr>
            </w:pPr>
          </w:p>
        </w:tc>
      </w:tr>
      <w:tr w:rsidR="0000100F" w14:paraId="15F7084A" w14:textId="77777777">
        <w:trPr>
          <w:trHeight w:val="390"/>
        </w:trPr>
        <w:tc>
          <w:tcPr>
            <w:tcW w:w="357" w:type="pct"/>
            <w:tcBorders>
              <w:top w:val="single" w:sz="4" w:space="0" w:color="000000"/>
              <w:left w:val="single" w:sz="4" w:space="0" w:color="000000"/>
              <w:bottom w:val="single" w:sz="4" w:space="0" w:color="000000"/>
              <w:right w:val="single" w:sz="4" w:space="0" w:color="000000"/>
            </w:tcBorders>
            <w:vAlign w:val="center"/>
          </w:tcPr>
          <w:p w14:paraId="78270BDC"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100</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1F247B0"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春联</w:t>
            </w:r>
          </w:p>
        </w:tc>
        <w:tc>
          <w:tcPr>
            <w:tcW w:w="357" w:type="pct"/>
            <w:tcBorders>
              <w:top w:val="single" w:sz="4" w:space="0" w:color="000000"/>
              <w:left w:val="single" w:sz="4" w:space="0" w:color="000000"/>
              <w:bottom w:val="single" w:sz="4" w:space="0" w:color="000000"/>
              <w:right w:val="single" w:sz="4" w:space="0" w:color="000000"/>
            </w:tcBorders>
            <w:vAlign w:val="center"/>
          </w:tcPr>
          <w:p w14:paraId="3BB8A02C"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横联：</w:t>
            </w:r>
            <w:r>
              <w:rPr>
                <w:rStyle w:val="font21"/>
                <w:rFonts w:eastAsia="方正仿宋_GBK"/>
                <w:lang w:bidi="ar"/>
              </w:rPr>
              <w:t>235*1010</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B898BE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4</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2D31EA88"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3</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63EE4A73" w14:textId="77777777" w:rsidR="0000100F" w:rsidRDefault="00DD6839">
            <w:pPr>
              <w:widowControl/>
              <w:jc w:val="center"/>
              <w:textAlignment w:val="center"/>
              <w:rPr>
                <w:rFonts w:eastAsia="等线"/>
                <w:color w:val="000000"/>
                <w:sz w:val="15"/>
                <w:szCs w:val="15"/>
              </w:rPr>
            </w:pPr>
            <w:r>
              <w:rPr>
                <w:rStyle w:val="font21"/>
                <w:rFonts w:eastAsia="等线"/>
                <w:lang w:bidi="ar"/>
              </w:rPr>
              <w:t>157</w:t>
            </w:r>
            <w:r>
              <w:rPr>
                <w:rStyle w:val="font11"/>
                <w:rFonts w:hint="default"/>
                <w:lang w:bidi="ar"/>
              </w:rPr>
              <w:t>铜板</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446AB314"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无</w:t>
            </w:r>
          </w:p>
        </w:tc>
        <w:tc>
          <w:tcPr>
            <w:tcW w:w="357" w:type="pct"/>
            <w:tcBorders>
              <w:top w:val="single" w:sz="4" w:space="0" w:color="000000"/>
              <w:left w:val="single" w:sz="4" w:space="0" w:color="000000"/>
              <w:bottom w:val="single" w:sz="4" w:space="0" w:color="000000"/>
              <w:right w:val="single" w:sz="4" w:space="0" w:color="000000"/>
            </w:tcBorders>
            <w:vAlign w:val="center"/>
          </w:tcPr>
          <w:p w14:paraId="14BC8831"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烫金、</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52A92FCB"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单张成品</w:t>
            </w:r>
          </w:p>
        </w:tc>
        <w:tc>
          <w:tcPr>
            <w:tcW w:w="357" w:type="pct"/>
            <w:vMerge w:val="restart"/>
            <w:tcBorders>
              <w:top w:val="single" w:sz="4" w:space="0" w:color="000000"/>
              <w:left w:val="single" w:sz="4" w:space="0" w:color="000000"/>
              <w:bottom w:val="single" w:sz="4" w:space="0" w:color="000000"/>
              <w:right w:val="single" w:sz="4" w:space="0" w:color="000000"/>
            </w:tcBorders>
            <w:vAlign w:val="center"/>
          </w:tcPr>
          <w:p w14:paraId="186BBFF5"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套</w:t>
            </w:r>
          </w:p>
        </w:tc>
        <w:tc>
          <w:tcPr>
            <w:tcW w:w="357" w:type="pct"/>
            <w:tcBorders>
              <w:top w:val="single" w:sz="4" w:space="0" w:color="000000"/>
              <w:left w:val="single" w:sz="4" w:space="0" w:color="000000"/>
              <w:bottom w:val="single" w:sz="4" w:space="0" w:color="000000"/>
              <w:right w:val="single" w:sz="4" w:space="0" w:color="000000"/>
            </w:tcBorders>
            <w:vAlign w:val="center"/>
          </w:tcPr>
          <w:p w14:paraId="3B153E8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1</w:t>
            </w:r>
          </w:p>
        </w:tc>
        <w:tc>
          <w:tcPr>
            <w:tcW w:w="394" w:type="pct"/>
            <w:tcBorders>
              <w:top w:val="single" w:sz="4" w:space="0" w:color="000000"/>
              <w:left w:val="single" w:sz="4" w:space="0" w:color="000000"/>
              <w:bottom w:val="single" w:sz="4" w:space="0" w:color="000000"/>
              <w:right w:val="single" w:sz="4" w:space="0" w:color="000000"/>
            </w:tcBorders>
            <w:vAlign w:val="center"/>
          </w:tcPr>
          <w:p w14:paraId="54AA55F3"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1--499</w:t>
            </w:r>
          </w:p>
        </w:tc>
        <w:tc>
          <w:tcPr>
            <w:tcW w:w="357" w:type="pct"/>
            <w:tcBorders>
              <w:top w:val="single" w:sz="4" w:space="0" w:color="000000"/>
              <w:left w:val="single" w:sz="4" w:space="0" w:color="000000"/>
              <w:bottom w:val="single" w:sz="4" w:space="0" w:color="000000"/>
              <w:right w:val="single" w:sz="4" w:space="0" w:color="000000"/>
            </w:tcBorders>
            <w:vAlign w:val="center"/>
          </w:tcPr>
          <w:p w14:paraId="432AC6F1"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24.28 </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14:paraId="1FFF9417" w14:textId="77777777" w:rsidR="0000100F" w:rsidRDefault="0000100F">
            <w:pPr>
              <w:widowControl/>
              <w:jc w:val="center"/>
              <w:textAlignment w:val="center"/>
              <w:rPr>
                <w:rFonts w:eastAsia="等线"/>
                <w:color w:val="000000"/>
                <w:sz w:val="15"/>
                <w:szCs w:val="15"/>
              </w:rPr>
            </w:pPr>
          </w:p>
        </w:tc>
      </w:tr>
      <w:tr w:rsidR="0000100F" w14:paraId="196C3718" w14:textId="77777777">
        <w:trPr>
          <w:trHeight w:val="390"/>
        </w:trPr>
        <w:tc>
          <w:tcPr>
            <w:tcW w:w="357" w:type="pct"/>
            <w:tcBorders>
              <w:top w:val="single" w:sz="4" w:space="0" w:color="000000"/>
              <w:left w:val="single" w:sz="4" w:space="0" w:color="000000"/>
              <w:bottom w:val="single" w:sz="4" w:space="0" w:color="000000"/>
              <w:right w:val="single" w:sz="4" w:space="0" w:color="000000"/>
            </w:tcBorders>
            <w:vAlign w:val="center"/>
          </w:tcPr>
          <w:p w14:paraId="01F3B3C4"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101</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A8C21E0"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32A2933F"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直联：</w:t>
            </w:r>
            <w:r>
              <w:rPr>
                <w:rStyle w:val="font21"/>
                <w:rFonts w:eastAsia="方正仿宋_GBK"/>
                <w:lang w:bidi="ar"/>
              </w:rPr>
              <w:t>235*1436</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38268CA2"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7A26FBD"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345299C"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59527E4"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2A7B4C97"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color w:val="000000"/>
                <w:kern w:val="0"/>
                <w:sz w:val="15"/>
                <w:szCs w:val="15"/>
                <w:lang w:bidi="ar"/>
              </w:rPr>
              <w:t>激凸</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3A4BB99"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51E71442"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66A41534"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39C7B2E5"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500--999</w:t>
            </w:r>
          </w:p>
        </w:tc>
        <w:tc>
          <w:tcPr>
            <w:tcW w:w="357" w:type="pct"/>
            <w:tcBorders>
              <w:top w:val="single" w:sz="4" w:space="0" w:color="000000"/>
              <w:left w:val="single" w:sz="4" w:space="0" w:color="000000"/>
              <w:bottom w:val="single" w:sz="4" w:space="0" w:color="000000"/>
              <w:right w:val="single" w:sz="4" w:space="0" w:color="000000"/>
            </w:tcBorders>
            <w:vAlign w:val="center"/>
          </w:tcPr>
          <w:p w14:paraId="683D5A7B"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20.30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416396C4" w14:textId="77777777" w:rsidR="0000100F" w:rsidRDefault="0000100F">
            <w:pPr>
              <w:jc w:val="center"/>
              <w:rPr>
                <w:rFonts w:eastAsia="等线"/>
                <w:color w:val="000000"/>
                <w:sz w:val="15"/>
                <w:szCs w:val="15"/>
              </w:rPr>
            </w:pPr>
          </w:p>
        </w:tc>
      </w:tr>
      <w:tr w:rsidR="0000100F" w14:paraId="79C8E5C9" w14:textId="77777777">
        <w:trPr>
          <w:trHeight w:val="285"/>
        </w:trPr>
        <w:tc>
          <w:tcPr>
            <w:tcW w:w="357" w:type="pct"/>
            <w:tcBorders>
              <w:top w:val="single" w:sz="4" w:space="0" w:color="000000"/>
              <w:left w:val="single" w:sz="4" w:space="0" w:color="000000"/>
              <w:bottom w:val="single" w:sz="4" w:space="0" w:color="000000"/>
              <w:right w:val="single" w:sz="4" w:space="0" w:color="000000"/>
            </w:tcBorders>
            <w:vAlign w:val="center"/>
          </w:tcPr>
          <w:p w14:paraId="2C4C716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102</w:t>
            </w: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42161B27"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54E3F82B" w14:textId="77777777" w:rsidR="0000100F" w:rsidRDefault="0000100F">
            <w:pPr>
              <w:rPr>
                <w:rFonts w:ascii="等线" w:eastAsia="等线" w:hAnsi="等线" w:cs="等线"/>
                <w:color w:val="000000"/>
                <w:sz w:val="22"/>
                <w:szCs w:val="22"/>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60B5C5D3"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45D7AF2"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F4B98D1"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72719110"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69AED9CC" w14:textId="77777777" w:rsidR="0000100F" w:rsidRDefault="0000100F">
            <w:pPr>
              <w:jc w:val="center"/>
              <w:rPr>
                <w:rFonts w:eastAsia="等线"/>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1496B99C" w14:textId="77777777" w:rsidR="0000100F" w:rsidRDefault="0000100F">
            <w:pPr>
              <w:jc w:val="center"/>
              <w:rPr>
                <w:rFonts w:ascii="方正仿宋_GBK" w:eastAsia="方正仿宋_GBK" w:hAnsi="方正仿宋_GBK" w:cs="方正仿宋_GBK"/>
                <w:color w:val="000000"/>
                <w:sz w:val="15"/>
                <w:szCs w:val="15"/>
              </w:rPr>
            </w:pPr>
          </w:p>
        </w:tc>
        <w:tc>
          <w:tcPr>
            <w:tcW w:w="357" w:type="pct"/>
            <w:vMerge/>
            <w:tcBorders>
              <w:top w:val="single" w:sz="4" w:space="0" w:color="000000"/>
              <w:left w:val="single" w:sz="4" w:space="0" w:color="000000"/>
              <w:bottom w:val="single" w:sz="4" w:space="0" w:color="000000"/>
              <w:right w:val="single" w:sz="4" w:space="0" w:color="000000"/>
            </w:tcBorders>
            <w:vAlign w:val="center"/>
          </w:tcPr>
          <w:p w14:paraId="090497EB" w14:textId="77777777" w:rsidR="0000100F" w:rsidRDefault="0000100F">
            <w:pPr>
              <w:jc w:val="center"/>
              <w:rPr>
                <w:rFonts w:ascii="方正仿宋_GBK" w:eastAsia="方正仿宋_GBK" w:hAnsi="方正仿宋_GBK" w:cs="方正仿宋_GBK"/>
                <w:color w:val="000000"/>
                <w:sz w:val="15"/>
                <w:szCs w:val="15"/>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31FCE1B8" w14:textId="77777777" w:rsidR="0000100F" w:rsidRDefault="00DD6839">
            <w:pPr>
              <w:widowControl/>
              <w:jc w:val="center"/>
              <w:textAlignment w:val="center"/>
              <w:rPr>
                <w:rFonts w:ascii="方正仿宋_GBK" w:eastAsia="方正仿宋_GBK" w:hAnsi="方正仿宋_GBK" w:cs="方正仿宋_GBK"/>
                <w:color w:val="000000"/>
                <w:sz w:val="15"/>
                <w:szCs w:val="15"/>
              </w:rPr>
            </w:pPr>
            <w:r>
              <w:rPr>
                <w:rStyle w:val="font11"/>
                <w:rFonts w:hint="default"/>
                <w:lang w:bidi="ar"/>
              </w:rPr>
              <w:t>印量</w:t>
            </w:r>
            <w:r>
              <w:rPr>
                <w:rStyle w:val="font21"/>
                <w:rFonts w:eastAsia="方正仿宋_GBK"/>
                <w:lang w:bidi="ar"/>
              </w:rPr>
              <w:t>3</w:t>
            </w:r>
          </w:p>
        </w:tc>
        <w:tc>
          <w:tcPr>
            <w:tcW w:w="394" w:type="pct"/>
            <w:tcBorders>
              <w:top w:val="single" w:sz="4" w:space="0" w:color="000000"/>
              <w:left w:val="single" w:sz="4" w:space="0" w:color="000000"/>
              <w:bottom w:val="single" w:sz="4" w:space="0" w:color="000000"/>
              <w:right w:val="single" w:sz="4" w:space="0" w:color="000000"/>
            </w:tcBorders>
            <w:vAlign w:val="center"/>
          </w:tcPr>
          <w:p w14:paraId="6431CC59" w14:textId="77777777" w:rsidR="0000100F" w:rsidRDefault="00DD6839">
            <w:pPr>
              <w:widowControl/>
              <w:jc w:val="center"/>
              <w:textAlignment w:val="center"/>
              <w:rPr>
                <w:rFonts w:eastAsia="等线"/>
                <w:color w:val="000000"/>
                <w:sz w:val="15"/>
                <w:szCs w:val="15"/>
              </w:rPr>
            </w:pPr>
            <w:r>
              <w:rPr>
                <w:rStyle w:val="font21"/>
                <w:rFonts w:eastAsia="等线"/>
                <w:lang w:bidi="ar"/>
              </w:rPr>
              <w:t>1000</w:t>
            </w:r>
            <w:r>
              <w:rPr>
                <w:rStyle w:val="font11"/>
                <w:rFonts w:hint="default"/>
                <w:lang w:bidi="ar"/>
              </w:rPr>
              <w:t>及以上</w:t>
            </w:r>
          </w:p>
        </w:tc>
        <w:tc>
          <w:tcPr>
            <w:tcW w:w="357" w:type="pct"/>
            <w:tcBorders>
              <w:top w:val="single" w:sz="4" w:space="0" w:color="000000"/>
              <w:left w:val="single" w:sz="4" w:space="0" w:color="000000"/>
              <w:bottom w:val="single" w:sz="4" w:space="0" w:color="000000"/>
              <w:right w:val="single" w:sz="4" w:space="0" w:color="000000"/>
            </w:tcBorders>
            <w:vAlign w:val="center"/>
          </w:tcPr>
          <w:p w14:paraId="29020C29" w14:textId="77777777" w:rsidR="0000100F" w:rsidRDefault="00DD6839">
            <w:pPr>
              <w:widowControl/>
              <w:jc w:val="center"/>
              <w:textAlignment w:val="center"/>
              <w:rPr>
                <w:rFonts w:eastAsia="等线"/>
                <w:color w:val="000000"/>
                <w:sz w:val="15"/>
                <w:szCs w:val="15"/>
              </w:rPr>
            </w:pPr>
            <w:r>
              <w:rPr>
                <w:rFonts w:eastAsia="等线"/>
                <w:color w:val="000000"/>
                <w:kern w:val="0"/>
                <w:sz w:val="15"/>
                <w:szCs w:val="15"/>
                <w:lang w:bidi="ar"/>
              </w:rPr>
              <w:t xml:space="preserve">16.93 </w:t>
            </w:r>
          </w:p>
        </w:tc>
        <w:tc>
          <w:tcPr>
            <w:tcW w:w="312" w:type="pct"/>
            <w:vMerge/>
            <w:tcBorders>
              <w:top w:val="single" w:sz="4" w:space="0" w:color="000000"/>
              <w:left w:val="single" w:sz="4" w:space="0" w:color="000000"/>
              <w:bottom w:val="single" w:sz="4" w:space="0" w:color="000000"/>
              <w:right w:val="single" w:sz="4" w:space="0" w:color="000000"/>
            </w:tcBorders>
            <w:vAlign w:val="center"/>
          </w:tcPr>
          <w:p w14:paraId="5213E096" w14:textId="77777777" w:rsidR="0000100F" w:rsidRDefault="0000100F">
            <w:pPr>
              <w:jc w:val="center"/>
              <w:rPr>
                <w:rFonts w:eastAsia="等线"/>
                <w:color w:val="000000"/>
                <w:sz w:val="15"/>
                <w:szCs w:val="15"/>
              </w:rPr>
            </w:pPr>
          </w:p>
        </w:tc>
      </w:tr>
    </w:tbl>
    <w:p w14:paraId="683FC776" w14:textId="77777777" w:rsidR="0000100F" w:rsidRDefault="0000100F">
      <w:pPr>
        <w:spacing w:line="594" w:lineRule="exact"/>
        <w:rPr>
          <w:rFonts w:ascii="方正黑体_GBK" w:eastAsia="方正黑体_GBK" w:hAnsi="方正黑体_GBK" w:cs="方正黑体_GBK"/>
          <w:sz w:val="32"/>
          <w:szCs w:val="32"/>
        </w:rPr>
      </w:pPr>
    </w:p>
    <w:p w14:paraId="43D4CB93" w14:textId="77777777" w:rsidR="0000100F" w:rsidRDefault="00DD6839">
      <w:pPr>
        <w:widowControl/>
        <w:jc w:val="left"/>
        <w:textAlignment w:val="center"/>
        <w:rPr>
          <w:rFonts w:ascii="方正仿宋_GBK" w:eastAsia="方正仿宋_GBK" w:hAnsi="方正仿宋_GBK" w:cs="方正仿宋_GBK"/>
          <w:color w:val="000000"/>
          <w:kern w:val="0"/>
          <w:sz w:val="24"/>
          <w:lang w:bidi="ar"/>
        </w:rPr>
        <w:sectPr w:rsidR="0000100F">
          <w:headerReference w:type="default" r:id="rId22"/>
          <w:footerReference w:type="default" r:id="rId23"/>
          <w:pgSz w:w="16838" w:h="11905" w:orient="landscape"/>
          <w:pgMar w:top="1162" w:right="1191" w:bottom="1276" w:left="1077" w:header="851" w:footer="992" w:gutter="0"/>
          <w:pgNumType w:fmt="numberInDash"/>
          <w:cols w:space="0"/>
          <w:docGrid w:type="lines" w:linePitch="315"/>
        </w:sectPr>
      </w:pPr>
      <w:r>
        <w:rPr>
          <w:rFonts w:ascii="方正仿宋_GBK" w:eastAsia="方正仿宋_GBK" w:hAnsi="方正仿宋_GBK" w:cs="方正仿宋_GBK" w:hint="eastAsia"/>
          <w:color w:val="000000"/>
          <w:kern w:val="0"/>
          <w:sz w:val="24"/>
          <w:lang w:bidi="ar"/>
        </w:rPr>
        <w:t>备注：含税单价包含可能发生的材料费、人工费、安装费、运输费、成本、利润、税费等满足使用功能所需的全部费用。</w:t>
      </w:r>
    </w:p>
    <w:p w14:paraId="3B944D7B" w14:textId="77777777" w:rsidR="0000100F" w:rsidRDefault="0000100F">
      <w:pPr>
        <w:sectPr w:rsidR="0000100F">
          <w:pgSz w:w="16838" w:h="11905" w:orient="landscape"/>
          <w:pgMar w:top="1162" w:right="1191" w:bottom="1276" w:left="1077" w:header="851" w:footer="992" w:gutter="0"/>
          <w:cols w:space="0"/>
          <w:docGrid w:type="lines" w:linePitch="315"/>
        </w:sectPr>
      </w:pPr>
    </w:p>
    <w:p w14:paraId="2338BF8C" w14:textId="77777777" w:rsidR="0000100F" w:rsidRDefault="00DD6839">
      <w:pPr>
        <w:pStyle w:val="10"/>
        <w:spacing w:line="360" w:lineRule="auto"/>
        <w:jc w:val="center"/>
        <w:rPr>
          <w:rFonts w:ascii="宋体" w:hAnsi="宋体"/>
        </w:rPr>
      </w:pPr>
      <w:bookmarkStart w:id="442" w:name="_Toc13711"/>
      <w:bookmarkStart w:id="443" w:name="_Toc10875"/>
      <w:r>
        <w:rPr>
          <w:rFonts w:ascii="宋体" w:hAnsi="宋体" w:hint="eastAsia"/>
        </w:rPr>
        <w:lastRenderedPageBreak/>
        <w:t>第六章  竞选文件格式</w:t>
      </w:r>
      <w:bookmarkEnd w:id="430"/>
      <w:bookmarkEnd w:id="431"/>
      <w:bookmarkEnd w:id="432"/>
      <w:bookmarkEnd w:id="433"/>
      <w:bookmarkEnd w:id="434"/>
      <w:bookmarkEnd w:id="435"/>
      <w:bookmarkEnd w:id="436"/>
      <w:bookmarkEnd w:id="442"/>
      <w:bookmarkEnd w:id="443"/>
    </w:p>
    <w:p w14:paraId="1D31DB5C" w14:textId="77777777" w:rsidR="0000100F" w:rsidRDefault="0000100F">
      <w:pPr>
        <w:spacing w:line="360" w:lineRule="auto"/>
        <w:ind w:firstLine="321"/>
        <w:rPr>
          <w:rFonts w:ascii="宋体" w:hAnsi="宋体"/>
          <w:sz w:val="32"/>
          <w:szCs w:val="32"/>
        </w:rPr>
      </w:pPr>
    </w:p>
    <w:p w14:paraId="32B8D27C" w14:textId="77777777" w:rsidR="0000100F" w:rsidRDefault="00DD6839">
      <w:pPr>
        <w:spacing w:line="360" w:lineRule="auto"/>
        <w:ind w:firstLine="361"/>
        <w:jc w:val="center"/>
        <w:rPr>
          <w:rFonts w:ascii="宋体" w:hAnsi="宋体"/>
          <w:sz w:val="36"/>
          <w:szCs w:val="36"/>
        </w:rPr>
      </w:pPr>
      <w:bookmarkStart w:id="444" w:name="_Toc224103493"/>
      <w:r>
        <w:rPr>
          <w:rFonts w:ascii="宋体" w:hAnsi="宋体" w:hint="eastAsia"/>
          <w:sz w:val="36"/>
          <w:szCs w:val="36"/>
        </w:rPr>
        <w:t>目  录</w:t>
      </w:r>
      <w:bookmarkEnd w:id="444"/>
    </w:p>
    <w:p w14:paraId="48B7E80B" w14:textId="77777777" w:rsidR="0000100F" w:rsidRDefault="0000100F">
      <w:pPr>
        <w:spacing w:line="360" w:lineRule="auto"/>
        <w:ind w:firstLine="211"/>
        <w:jc w:val="center"/>
        <w:rPr>
          <w:rFonts w:ascii="宋体" w:hAnsi="宋体"/>
          <w:szCs w:val="20"/>
        </w:rPr>
      </w:pPr>
    </w:p>
    <w:p w14:paraId="32CC808F" w14:textId="77777777" w:rsidR="0000100F" w:rsidRDefault="00DD6839">
      <w:pPr>
        <w:spacing w:line="360" w:lineRule="auto"/>
        <w:outlineLvl w:val="1"/>
        <w:rPr>
          <w:rFonts w:ascii="宋体" w:hAnsi="宋体"/>
          <w:b/>
        </w:rPr>
      </w:pPr>
      <w:bookmarkStart w:id="445" w:name="_Toc18862"/>
      <w:bookmarkStart w:id="446" w:name="_Toc23541"/>
      <w:r>
        <w:rPr>
          <w:rFonts w:ascii="宋体" w:hAnsi="宋体" w:hint="eastAsia"/>
          <w:b/>
        </w:rPr>
        <w:t>一</w:t>
      </w:r>
      <w:r>
        <w:rPr>
          <w:rFonts w:ascii="宋体" w:hAnsi="宋体"/>
          <w:b/>
        </w:rPr>
        <w:t>、</w:t>
      </w:r>
      <w:r>
        <w:rPr>
          <w:rFonts w:ascii="宋体" w:hAnsi="宋体" w:hint="eastAsia"/>
          <w:b/>
        </w:rPr>
        <w:t>竞选函</w:t>
      </w:r>
      <w:r>
        <w:rPr>
          <w:rFonts w:ascii="宋体" w:hAnsi="宋体"/>
          <w:b/>
        </w:rPr>
        <w:t>部分</w:t>
      </w:r>
      <w:bookmarkEnd w:id="445"/>
      <w:bookmarkEnd w:id="446"/>
    </w:p>
    <w:p w14:paraId="6F78FF53" w14:textId="77777777" w:rsidR="0000100F" w:rsidRDefault="00DD6839">
      <w:pPr>
        <w:spacing w:line="360" w:lineRule="auto"/>
        <w:ind w:firstLineChars="200" w:firstLine="420"/>
        <w:rPr>
          <w:rFonts w:ascii="宋体" w:hAnsi="宋体"/>
        </w:rPr>
      </w:pPr>
      <w:r>
        <w:rPr>
          <w:rFonts w:ascii="宋体" w:hAnsi="宋体"/>
        </w:rPr>
        <w:t>（一）</w:t>
      </w:r>
      <w:r>
        <w:rPr>
          <w:rFonts w:ascii="宋体" w:hAnsi="宋体" w:hint="eastAsia"/>
        </w:rPr>
        <w:t>竞选函</w:t>
      </w:r>
    </w:p>
    <w:p w14:paraId="7A30DCE7" w14:textId="77777777" w:rsidR="0000100F" w:rsidRDefault="00DD6839">
      <w:pPr>
        <w:spacing w:line="360" w:lineRule="auto"/>
        <w:ind w:firstLineChars="200" w:firstLine="420"/>
        <w:rPr>
          <w:rFonts w:ascii="宋体" w:hAnsi="宋体"/>
        </w:rPr>
      </w:pPr>
      <w:r>
        <w:rPr>
          <w:rFonts w:ascii="宋体" w:hAnsi="宋体"/>
        </w:rPr>
        <w:t>（</w:t>
      </w:r>
      <w:r>
        <w:rPr>
          <w:rFonts w:ascii="宋体" w:hAnsi="宋体" w:hint="eastAsia"/>
        </w:rPr>
        <w:t>二</w:t>
      </w:r>
      <w:r>
        <w:rPr>
          <w:rFonts w:ascii="宋体" w:hAnsi="宋体"/>
        </w:rPr>
        <w:t>）</w:t>
      </w:r>
      <w:r>
        <w:rPr>
          <w:rFonts w:ascii="宋体" w:hAnsi="宋体" w:hint="eastAsia"/>
        </w:rPr>
        <w:t>法定代表人身份证明或附有法定代表人身份证明的授权委托书</w:t>
      </w:r>
    </w:p>
    <w:p w14:paraId="01C37F84" w14:textId="77777777" w:rsidR="0000100F" w:rsidRDefault="00DD6839">
      <w:pPr>
        <w:spacing w:line="360" w:lineRule="auto"/>
        <w:outlineLvl w:val="1"/>
        <w:rPr>
          <w:rFonts w:ascii="宋体" w:hAnsi="宋体"/>
          <w:b/>
        </w:rPr>
      </w:pPr>
      <w:bookmarkStart w:id="447" w:name="_Toc4219"/>
      <w:bookmarkStart w:id="448" w:name="_Toc25976"/>
      <w:r>
        <w:rPr>
          <w:rFonts w:ascii="宋体" w:hAnsi="宋体" w:hint="eastAsia"/>
          <w:b/>
        </w:rPr>
        <w:t>二</w:t>
      </w:r>
      <w:r>
        <w:rPr>
          <w:rFonts w:ascii="宋体" w:hAnsi="宋体"/>
          <w:b/>
        </w:rPr>
        <w:t>、</w:t>
      </w:r>
      <w:r>
        <w:rPr>
          <w:rFonts w:ascii="宋体" w:hAnsi="宋体" w:hint="eastAsia"/>
          <w:b/>
        </w:rPr>
        <w:t>资格审查部分</w:t>
      </w:r>
      <w:bookmarkEnd w:id="447"/>
      <w:bookmarkEnd w:id="448"/>
    </w:p>
    <w:p w14:paraId="2D11C37B" w14:textId="77777777" w:rsidR="0000100F" w:rsidRDefault="00DD6839">
      <w:pPr>
        <w:spacing w:line="360" w:lineRule="auto"/>
        <w:ind w:firstLineChars="200" w:firstLine="420"/>
        <w:rPr>
          <w:rFonts w:ascii="宋体" w:hAnsi="宋体"/>
        </w:rPr>
      </w:pPr>
      <w:r>
        <w:rPr>
          <w:rFonts w:ascii="宋体" w:hAnsi="宋体"/>
        </w:rPr>
        <w:t>（一）</w:t>
      </w:r>
      <w:r>
        <w:rPr>
          <w:rFonts w:ascii="宋体" w:hAnsi="宋体" w:hint="eastAsia"/>
        </w:rPr>
        <w:t>法定代表人身份证明或附有法定代表人身份证明的授权委托书</w:t>
      </w:r>
    </w:p>
    <w:p w14:paraId="6B49E344" w14:textId="77777777" w:rsidR="0000100F" w:rsidRDefault="00DD6839">
      <w:pPr>
        <w:spacing w:line="360" w:lineRule="auto"/>
        <w:ind w:firstLineChars="200" w:firstLine="420"/>
        <w:rPr>
          <w:rFonts w:ascii="宋体" w:hAnsi="宋体"/>
        </w:rPr>
      </w:pPr>
      <w:r>
        <w:rPr>
          <w:rFonts w:ascii="宋体" w:hAnsi="宋体"/>
        </w:rPr>
        <w:t>（二）</w:t>
      </w:r>
      <w:r>
        <w:rPr>
          <w:rFonts w:ascii="宋体" w:hAnsi="宋体" w:hint="eastAsia"/>
        </w:rPr>
        <w:t>竞选人</w:t>
      </w:r>
      <w:r>
        <w:rPr>
          <w:rFonts w:ascii="宋体" w:hAnsi="宋体"/>
        </w:rPr>
        <w:t>基本情况表</w:t>
      </w:r>
    </w:p>
    <w:p w14:paraId="349FC502" w14:textId="77777777" w:rsidR="0000100F" w:rsidRDefault="00DD6839">
      <w:pPr>
        <w:spacing w:line="360" w:lineRule="auto"/>
        <w:ind w:firstLineChars="200" w:firstLine="420"/>
        <w:rPr>
          <w:rFonts w:ascii="宋体" w:hAnsi="宋体"/>
        </w:rPr>
      </w:pPr>
      <w:r>
        <w:rPr>
          <w:rFonts w:ascii="宋体" w:hAnsi="宋体"/>
        </w:rPr>
        <w:t>（</w:t>
      </w:r>
      <w:r>
        <w:rPr>
          <w:rFonts w:ascii="宋体" w:hAnsi="宋体" w:hint="eastAsia"/>
        </w:rPr>
        <w:t>三</w:t>
      </w:r>
      <w:r>
        <w:rPr>
          <w:rFonts w:ascii="宋体" w:hAnsi="宋体"/>
        </w:rPr>
        <w:t>）其他资料</w:t>
      </w:r>
    </w:p>
    <w:p w14:paraId="79168170" w14:textId="77777777" w:rsidR="0000100F" w:rsidRDefault="0000100F">
      <w:pPr>
        <w:spacing w:line="360" w:lineRule="auto"/>
        <w:ind w:firstLine="211"/>
        <w:rPr>
          <w:rFonts w:ascii="宋体" w:hAnsi="宋体"/>
        </w:rPr>
      </w:pPr>
    </w:p>
    <w:p w14:paraId="1062C1B9" w14:textId="77777777" w:rsidR="0000100F" w:rsidRDefault="00DD6839">
      <w:pPr>
        <w:autoSpaceDE w:val="0"/>
        <w:autoSpaceDN w:val="0"/>
        <w:adjustRightInd w:val="0"/>
        <w:spacing w:line="276" w:lineRule="auto"/>
        <w:ind w:right="-23" w:firstLine="241"/>
        <w:jc w:val="left"/>
        <w:rPr>
          <w:rFonts w:ascii="宋体" w:hAnsi="宋体"/>
          <w:b/>
          <w:kern w:val="0"/>
          <w:sz w:val="24"/>
        </w:rPr>
      </w:pPr>
      <w:r>
        <w:rPr>
          <w:rFonts w:ascii="宋体" w:hAnsi="宋体"/>
          <w:b/>
          <w:kern w:val="0"/>
          <w:sz w:val="24"/>
        </w:rPr>
        <w:br w:type="page"/>
      </w:r>
      <w:bookmarkStart w:id="449" w:name="_Toc277082642"/>
      <w:bookmarkStart w:id="450" w:name="_Toc287607866"/>
      <w:bookmarkStart w:id="451" w:name="_Toc430530529"/>
      <w:bookmarkStart w:id="452" w:name="_Toc224103494"/>
      <w:bookmarkStart w:id="453" w:name="_Toc287620813"/>
    </w:p>
    <w:p w14:paraId="2EAFE7FC" w14:textId="77777777" w:rsidR="0000100F" w:rsidRDefault="00DD6839">
      <w:pPr>
        <w:pStyle w:val="2"/>
        <w:spacing w:line="360" w:lineRule="auto"/>
        <w:ind w:firstLine="440"/>
        <w:jc w:val="center"/>
        <w:rPr>
          <w:rFonts w:ascii="宋体" w:hAnsi="宋体"/>
          <w:b w:val="0"/>
          <w:bCs w:val="0"/>
          <w:sz w:val="44"/>
          <w:szCs w:val="44"/>
        </w:rPr>
      </w:pPr>
      <w:bookmarkStart w:id="454" w:name="_Toc27035"/>
      <w:bookmarkStart w:id="455" w:name="_Toc10644"/>
      <w:bookmarkStart w:id="456" w:name="_Toc19476"/>
      <w:bookmarkStart w:id="457" w:name="_Toc9272"/>
      <w:r>
        <w:rPr>
          <w:rFonts w:ascii="宋体" w:hAnsi="宋体" w:hint="eastAsia"/>
          <w:b w:val="0"/>
          <w:bCs w:val="0"/>
          <w:sz w:val="44"/>
          <w:szCs w:val="44"/>
        </w:rPr>
        <w:lastRenderedPageBreak/>
        <w:t>一、竞选函部分</w:t>
      </w:r>
      <w:bookmarkEnd w:id="449"/>
      <w:bookmarkEnd w:id="450"/>
      <w:bookmarkEnd w:id="451"/>
      <w:bookmarkEnd w:id="452"/>
      <w:bookmarkEnd w:id="453"/>
      <w:bookmarkEnd w:id="454"/>
      <w:bookmarkEnd w:id="455"/>
      <w:bookmarkEnd w:id="456"/>
      <w:bookmarkEnd w:id="457"/>
    </w:p>
    <w:p w14:paraId="7E3167A1" w14:textId="77777777" w:rsidR="0000100F" w:rsidRDefault="0000100F">
      <w:pPr>
        <w:tabs>
          <w:tab w:val="left" w:pos="2580"/>
          <w:tab w:val="left" w:pos="5940"/>
        </w:tabs>
        <w:autoSpaceDE w:val="0"/>
        <w:autoSpaceDN w:val="0"/>
        <w:adjustRightInd w:val="0"/>
        <w:snapToGrid w:val="0"/>
        <w:spacing w:line="360" w:lineRule="auto"/>
        <w:ind w:firstLine="281"/>
        <w:jc w:val="left"/>
        <w:rPr>
          <w:rFonts w:ascii="宋体" w:hAnsi="宋体"/>
          <w:kern w:val="0"/>
          <w:sz w:val="28"/>
          <w:szCs w:val="28"/>
        </w:rPr>
      </w:pPr>
    </w:p>
    <w:p w14:paraId="6154ACB0" w14:textId="77777777" w:rsidR="0000100F" w:rsidRDefault="00DD6839">
      <w:pPr>
        <w:tabs>
          <w:tab w:val="left" w:pos="2580"/>
          <w:tab w:val="left" w:pos="5940"/>
        </w:tabs>
        <w:autoSpaceDE w:val="0"/>
        <w:autoSpaceDN w:val="0"/>
        <w:adjustRightInd w:val="0"/>
        <w:snapToGrid w:val="0"/>
        <w:spacing w:line="360" w:lineRule="auto"/>
        <w:ind w:firstLine="321"/>
        <w:jc w:val="center"/>
        <w:rPr>
          <w:rFonts w:ascii="宋体" w:hAnsi="宋体"/>
          <w:kern w:val="0"/>
          <w:sz w:val="32"/>
          <w:szCs w:val="32"/>
        </w:rPr>
      </w:pPr>
      <w:r>
        <w:rPr>
          <w:rFonts w:ascii="宋体" w:hAnsi="宋体" w:hint="eastAsia"/>
          <w:kern w:val="0"/>
          <w:sz w:val="32"/>
          <w:szCs w:val="32"/>
          <w:u w:val="single"/>
        </w:rPr>
        <w:t>（项目名称）</w:t>
      </w:r>
    </w:p>
    <w:p w14:paraId="51B451F2" w14:textId="77777777" w:rsidR="0000100F" w:rsidRDefault="0000100F">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rPr>
      </w:pPr>
    </w:p>
    <w:p w14:paraId="7DFF1049" w14:textId="77777777" w:rsidR="0000100F" w:rsidRDefault="0000100F">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rPr>
      </w:pPr>
    </w:p>
    <w:p w14:paraId="7945AD95" w14:textId="77777777" w:rsidR="0000100F" w:rsidRDefault="0000100F">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rPr>
      </w:pPr>
    </w:p>
    <w:p w14:paraId="59EFDCB9" w14:textId="77777777" w:rsidR="0000100F" w:rsidRDefault="0000100F">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rPr>
      </w:pPr>
    </w:p>
    <w:p w14:paraId="7A5420E3" w14:textId="77777777" w:rsidR="0000100F" w:rsidRDefault="0000100F">
      <w:pPr>
        <w:tabs>
          <w:tab w:val="left" w:pos="3600"/>
          <w:tab w:val="left" w:pos="4480"/>
          <w:tab w:val="left" w:pos="5360"/>
        </w:tabs>
        <w:autoSpaceDE w:val="0"/>
        <w:autoSpaceDN w:val="0"/>
        <w:adjustRightInd w:val="0"/>
        <w:snapToGrid w:val="0"/>
        <w:spacing w:line="360" w:lineRule="auto"/>
        <w:ind w:firstLine="442"/>
        <w:jc w:val="left"/>
        <w:rPr>
          <w:rFonts w:ascii="宋体" w:hAnsi="宋体"/>
          <w:kern w:val="0"/>
          <w:sz w:val="44"/>
          <w:szCs w:val="44"/>
        </w:rPr>
      </w:pPr>
    </w:p>
    <w:p w14:paraId="08FE5BB0" w14:textId="77777777" w:rsidR="0000100F" w:rsidRDefault="00DD6839">
      <w:pPr>
        <w:tabs>
          <w:tab w:val="left" w:pos="3600"/>
          <w:tab w:val="left" w:pos="4480"/>
          <w:tab w:val="left" w:pos="5360"/>
        </w:tabs>
        <w:autoSpaceDE w:val="0"/>
        <w:autoSpaceDN w:val="0"/>
        <w:adjustRightInd w:val="0"/>
        <w:snapToGrid w:val="0"/>
        <w:spacing w:line="360" w:lineRule="auto"/>
        <w:ind w:firstLine="723"/>
        <w:jc w:val="center"/>
        <w:rPr>
          <w:rFonts w:ascii="宋体" w:hAnsi="宋体"/>
          <w:kern w:val="0"/>
          <w:sz w:val="72"/>
          <w:szCs w:val="72"/>
        </w:rPr>
      </w:pPr>
      <w:r>
        <w:rPr>
          <w:rFonts w:ascii="宋体" w:hAnsi="宋体" w:hint="eastAsia"/>
          <w:kern w:val="0"/>
          <w:sz w:val="72"/>
          <w:szCs w:val="72"/>
        </w:rPr>
        <w:t>投 标 文 件</w:t>
      </w:r>
    </w:p>
    <w:p w14:paraId="2A9A8B56" w14:textId="77777777" w:rsidR="0000100F" w:rsidRDefault="0000100F">
      <w:pPr>
        <w:autoSpaceDE w:val="0"/>
        <w:autoSpaceDN w:val="0"/>
        <w:adjustRightInd w:val="0"/>
        <w:snapToGrid w:val="0"/>
        <w:spacing w:line="360" w:lineRule="auto"/>
        <w:ind w:firstLine="161"/>
        <w:jc w:val="left"/>
        <w:rPr>
          <w:rFonts w:ascii="宋体" w:hAnsi="宋体"/>
          <w:kern w:val="0"/>
          <w:sz w:val="16"/>
          <w:szCs w:val="16"/>
        </w:rPr>
      </w:pPr>
    </w:p>
    <w:p w14:paraId="131BBEE4" w14:textId="77777777" w:rsidR="0000100F" w:rsidRDefault="00DD6839">
      <w:pPr>
        <w:autoSpaceDE w:val="0"/>
        <w:autoSpaceDN w:val="0"/>
        <w:adjustRightInd w:val="0"/>
        <w:snapToGrid w:val="0"/>
        <w:spacing w:line="360" w:lineRule="auto"/>
        <w:ind w:firstLine="361"/>
        <w:jc w:val="center"/>
        <w:rPr>
          <w:rFonts w:ascii="宋体" w:hAnsi="宋体"/>
          <w:kern w:val="0"/>
          <w:sz w:val="36"/>
          <w:szCs w:val="36"/>
        </w:rPr>
      </w:pPr>
      <w:r>
        <w:rPr>
          <w:rFonts w:ascii="宋体" w:hAnsi="宋体" w:hint="eastAsia"/>
          <w:kern w:val="0"/>
          <w:sz w:val="36"/>
          <w:szCs w:val="36"/>
        </w:rPr>
        <w:t>竞选函部分</w:t>
      </w:r>
    </w:p>
    <w:p w14:paraId="3E7E92E0" w14:textId="77777777" w:rsidR="0000100F" w:rsidRDefault="0000100F">
      <w:pPr>
        <w:autoSpaceDE w:val="0"/>
        <w:autoSpaceDN w:val="0"/>
        <w:adjustRightInd w:val="0"/>
        <w:snapToGrid w:val="0"/>
        <w:spacing w:line="360" w:lineRule="auto"/>
        <w:ind w:firstLine="200"/>
        <w:jc w:val="left"/>
        <w:rPr>
          <w:rFonts w:ascii="宋体" w:hAnsi="宋体"/>
          <w:b/>
          <w:kern w:val="0"/>
          <w:sz w:val="20"/>
          <w:szCs w:val="20"/>
        </w:rPr>
      </w:pPr>
    </w:p>
    <w:p w14:paraId="16E0F6CB" w14:textId="77777777" w:rsidR="0000100F" w:rsidRDefault="0000100F">
      <w:pPr>
        <w:autoSpaceDE w:val="0"/>
        <w:autoSpaceDN w:val="0"/>
        <w:adjustRightInd w:val="0"/>
        <w:snapToGrid w:val="0"/>
        <w:spacing w:line="360" w:lineRule="auto"/>
        <w:ind w:firstLine="200"/>
        <w:jc w:val="left"/>
        <w:rPr>
          <w:rFonts w:ascii="宋体" w:hAnsi="宋体"/>
          <w:b/>
          <w:kern w:val="0"/>
          <w:sz w:val="20"/>
          <w:szCs w:val="20"/>
        </w:rPr>
      </w:pPr>
    </w:p>
    <w:p w14:paraId="47FADA0A" w14:textId="77777777" w:rsidR="0000100F" w:rsidRDefault="0000100F">
      <w:pPr>
        <w:autoSpaceDE w:val="0"/>
        <w:autoSpaceDN w:val="0"/>
        <w:adjustRightInd w:val="0"/>
        <w:snapToGrid w:val="0"/>
        <w:spacing w:line="360" w:lineRule="auto"/>
        <w:ind w:firstLine="200"/>
        <w:jc w:val="left"/>
        <w:rPr>
          <w:rFonts w:ascii="宋体" w:hAnsi="宋体"/>
          <w:b/>
          <w:kern w:val="0"/>
          <w:sz w:val="20"/>
          <w:szCs w:val="20"/>
        </w:rPr>
      </w:pPr>
    </w:p>
    <w:p w14:paraId="47AF1A4D" w14:textId="77777777" w:rsidR="0000100F" w:rsidRDefault="0000100F">
      <w:pPr>
        <w:autoSpaceDE w:val="0"/>
        <w:autoSpaceDN w:val="0"/>
        <w:adjustRightInd w:val="0"/>
        <w:snapToGrid w:val="0"/>
        <w:spacing w:line="360" w:lineRule="auto"/>
        <w:ind w:firstLine="200"/>
        <w:jc w:val="left"/>
        <w:rPr>
          <w:rFonts w:ascii="宋体" w:hAnsi="宋体"/>
          <w:b/>
          <w:kern w:val="0"/>
          <w:sz w:val="20"/>
          <w:szCs w:val="20"/>
        </w:rPr>
      </w:pPr>
    </w:p>
    <w:p w14:paraId="5F2021A0" w14:textId="77777777" w:rsidR="0000100F" w:rsidRDefault="0000100F">
      <w:pPr>
        <w:autoSpaceDE w:val="0"/>
        <w:autoSpaceDN w:val="0"/>
        <w:adjustRightInd w:val="0"/>
        <w:snapToGrid w:val="0"/>
        <w:spacing w:line="360" w:lineRule="auto"/>
        <w:ind w:firstLine="200"/>
        <w:jc w:val="left"/>
        <w:rPr>
          <w:rFonts w:ascii="宋体" w:hAnsi="宋体"/>
          <w:b/>
          <w:kern w:val="0"/>
          <w:sz w:val="20"/>
          <w:szCs w:val="20"/>
        </w:rPr>
      </w:pPr>
    </w:p>
    <w:p w14:paraId="36FEF54D" w14:textId="77777777" w:rsidR="0000100F" w:rsidRDefault="0000100F">
      <w:pPr>
        <w:autoSpaceDE w:val="0"/>
        <w:autoSpaceDN w:val="0"/>
        <w:adjustRightInd w:val="0"/>
        <w:snapToGrid w:val="0"/>
        <w:spacing w:line="360" w:lineRule="auto"/>
        <w:ind w:firstLine="200"/>
        <w:jc w:val="left"/>
        <w:rPr>
          <w:rFonts w:ascii="宋体" w:hAnsi="宋体"/>
          <w:b/>
          <w:kern w:val="0"/>
          <w:sz w:val="20"/>
          <w:szCs w:val="20"/>
        </w:rPr>
      </w:pPr>
    </w:p>
    <w:p w14:paraId="4E9822A8" w14:textId="77777777" w:rsidR="0000100F" w:rsidRDefault="0000100F">
      <w:pPr>
        <w:autoSpaceDE w:val="0"/>
        <w:autoSpaceDN w:val="0"/>
        <w:adjustRightInd w:val="0"/>
        <w:snapToGrid w:val="0"/>
        <w:spacing w:line="360" w:lineRule="auto"/>
        <w:ind w:firstLine="200"/>
        <w:jc w:val="left"/>
        <w:rPr>
          <w:rFonts w:ascii="宋体" w:hAnsi="宋体"/>
          <w:b/>
          <w:kern w:val="0"/>
          <w:sz w:val="20"/>
          <w:szCs w:val="20"/>
        </w:rPr>
      </w:pPr>
    </w:p>
    <w:p w14:paraId="0069FDFC" w14:textId="77777777" w:rsidR="0000100F" w:rsidRDefault="0000100F">
      <w:pPr>
        <w:autoSpaceDE w:val="0"/>
        <w:autoSpaceDN w:val="0"/>
        <w:adjustRightInd w:val="0"/>
        <w:snapToGrid w:val="0"/>
        <w:spacing w:line="360" w:lineRule="auto"/>
        <w:ind w:firstLine="200"/>
        <w:jc w:val="left"/>
        <w:rPr>
          <w:rFonts w:ascii="宋体" w:hAnsi="宋体"/>
          <w:b/>
          <w:kern w:val="0"/>
          <w:sz w:val="20"/>
          <w:szCs w:val="20"/>
        </w:rPr>
      </w:pPr>
    </w:p>
    <w:p w14:paraId="2269CBD1" w14:textId="77777777" w:rsidR="0000100F" w:rsidRDefault="0000100F">
      <w:pPr>
        <w:autoSpaceDE w:val="0"/>
        <w:autoSpaceDN w:val="0"/>
        <w:adjustRightInd w:val="0"/>
        <w:snapToGrid w:val="0"/>
        <w:spacing w:line="360" w:lineRule="auto"/>
        <w:ind w:firstLine="200"/>
        <w:jc w:val="left"/>
        <w:rPr>
          <w:rFonts w:ascii="宋体" w:hAnsi="宋体"/>
          <w:b/>
          <w:kern w:val="0"/>
          <w:sz w:val="20"/>
          <w:szCs w:val="20"/>
        </w:rPr>
      </w:pPr>
    </w:p>
    <w:p w14:paraId="78003B90" w14:textId="77777777" w:rsidR="0000100F" w:rsidRDefault="00DD6839">
      <w:pPr>
        <w:tabs>
          <w:tab w:val="left" w:pos="6080"/>
          <w:tab w:val="left" w:pos="6640"/>
        </w:tabs>
        <w:autoSpaceDE w:val="0"/>
        <w:autoSpaceDN w:val="0"/>
        <w:adjustRightInd w:val="0"/>
        <w:snapToGrid w:val="0"/>
        <w:spacing w:afterLines="50" w:after="157" w:line="360" w:lineRule="auto"/>
        <w:ind w:firstLine="279"/>
        <w:jc w:val="center"/>
        <w:rPr>
          <w:rFonts w:ascii="宋体" w:hAnsi="宋体"/>
          <w:w w:val="99"/>
          <w:kern w:val="0"/>
          <w:sz w:val="28"/>
          <w:szCs w:val="28"/>
        </w:rPr>
      </w:pPr>
      <w:r>
        <w:rPr>
          <w:rFonts w:ascii="宋体" w:hAnsi="宋体" w:hint="eastAsia"/>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3FE58E6F" w14:textId="77777777" w:rsidR="0000100F" w:rsidRDefault="00DD6839">
      <w:pPr>
        <w:tabs>
          <w:tab w:val="left" w:pos="6080"/>
          <w:tab w:val="left" w:pos="6640"/>
        </w:tabs>
        <w:autoSpaceDE w:val="0"/>
        <w:autoSpaceDN w:val="0"/>
        <w:adjustRightInd w:val="0"/>
        <w:snapToGrid w:val="0"/>
        <w:spacing w:afterLines="50" w:after="157" w:line="360" w:lineRule="auto"/>
        <w:ind w:firstLine="279"/>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17521612" w14:textId="77777777" w:rsidR="0000100F" w:rsidRDefault="00DD6839">
      <w:pPr>
        <w:autoSpaceDE w:val="0"/>
        <w:autoSpaceDN w:val="0"/>
        <w:adjustRightInd w:val="0"/>
        <w:snapToGrid w:val="0"/>
        <w:spacing w:line="360" w:lineRule="auto"/>
        <w:ind w:firstLine="279"/>
        <w:jc w:val="center"/>
        <w:rPr>
          <w:rFonts w:ascii="宋体" w:hAnsi="宋体"/>
          <w:kern w:val="0"/>
          <w:sz w:val="24"/>
          <w:szCs w:val="21"/>
        </w:rPr>
      </w:pPr>
      <w:r>
        <w:rPr>
          <w:rFonts w:ascii="宋体" w:hAnsi="宋体" w:hint="eastAsia"/>
          <w:w w:val="99"/>
          <w:kern w:val="0"/>
          <w:sz w:val="28"/>
          <w:szCs w:val="28"/>
        </w:rPr>
        <w:t>年 月 日</w:t>
      </w:r>
      <w:r>
        <w:rPr>
          <w:rFonts w:ascii="宋体" w:hAnsi="宋体"/>
          <w:kern w:val="0"/>
          <w:sz w:val="24"/>
          <w:szCs w:val="21"/>
        </w:rPr>
        <w:br w:type="page"/>
      </w:r>
    </w:p>
    <w:p w14:paraId="43393C4B" w14:textId="77777777" w:rsidR="0000100F" w:rsidRDefault="00DD6839">
      <w:pPr>
        <w:autoSpaceDE w:val="0"/>
        <w:autoSpaceDN w:val="0"/>
        <w:adjustRightInd w:val="0"/>
        <w:snapToGrid w:val="0"/>
        <w:spacing w:line="360" w:lineRule="auto"/>
        <w:ind w:firstLine="361"/>
        <w:jc w:val="center"/>
        <w:rPr>
          <w:rFonts w:ascii="宋体" w:hAnsi="宋体"/>
          <w:kern w:val="0"/>
          <w:sz w:val="36"/>
          <w:szCs w:val="36"/>
        </w:rPr>
      </w:pPr>
      <w:r>
        <w:rPr>
          <w:rFonts w:ascii="宋体" w:hAnsi="宋体" w:hint="eastAsia"/>
          <w:kern w:val="0"/>
          <w:sz w:val="36"/>
          <w:szCs w:val="36"/>
        </w:rPr>
        <w:lastRenderedPageBreak/>
        <w:t>目  录</w:t>
      </w:r>
    </w:p>
    <w:p w14:paraId="31F6E639" w14:textId="77777777" w:rsidR="0000100F" w:rsidRDefault="0000100F">
      <w:pPr>
        <w:autoSpaceDE w:val="0"/>
        <w:autoSpaceDN w:val="0"/>
        <w:adjustRightInd w:val="0"/>
        <w:snapToGrid w:val="0"/>
        <w:spacing w:line="360" w:lineRule="auto"/>
        <w:ind w:firstLine="241"/>
        <w:jc w:val="left"/>
        <w:rPr>
          <w:rFonts w:ascii="宋体" w:hAnsi="宋体"/>
          <w:kern w:val="0"/>
          <w:sz w:val="24"/>
          <w:szCs w:val="21"/>
        </w:rPr>
      </w:pPr>
    </w:p>
    <w:p w14:paraId="3CCFF9C8" w14:textId="77777777" w:rsidR="0000100F" w:rsidRDefault="00DD6839">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（一）</w:t>
      </w:r>
      <w:r>
        <w:rPr>
          <w:rFonts w:ascii="宋体" w:hAnsi="宋体" w:hint="eastAsia"/>
          <w:kern w:val="0"/>
          <w:sz w:val="24"/>
        </w:rPr>
        <w:t>竞选函</w:t>
      </w:r>
    </w:p>
    <w:p w14:paraId="516A79DA" w14:textId="77777777" w:rsidR="0000100F" w:rsidRDefault="00DD6839">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（二）</w:t>
      </w:r>
      <w:r>
        <w:rPr>
          <w:rFonts w:ascii="宋体" w:hAnsi="宋体" w:hint="eastAsia"/>
          <w:kern w:val="0"/>
          <w:sz w:val="24"/>
        </w:rPr>
        <w:t>竞选函</w:t>
      </w:r>
      <w:r>
        <w:rPr>
          <w:rFonts w:ascii="宋体" w:hAnsi="宋体"/>
          <w:kern w:val="0"/>
          <w:sz w:val="24"/>
        </w:rPr>
        <w:t>附录</w:t>
      </w:r>
    </w:p>
    <w:p w14:paraId="11C9CC83" w14:textId="77777777" w:rsidR="0000100F" w:rsidRDefault="00DD6839">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（三）</w:t>
      </w:r>
      <w:r>
        <w:rPr>
          <w:rFonts w:ascii="宋体" w:hAnsi="宋体" w:hint="eastAsia"/>
          <w:kern w:val="0"/>
          <w:sz w:val="24"/>
        </w:rPr>
        <w:t>法定代表人身份证明或附有法定代表人身份证明的授权委托书</w:t>
      </w:r>
    </w:p>
    <w:p w14:paraId="396D41CB" w14:textId="77777777" w:rsidR="0000100F" w:rsidRDefault="0000100F">
      <w:pPr>
        <w:autoSpaceDE w:val="0"/>
        <w:autoSpaceDN w:val="0"/>
        <w:adjustRightInd w:val="0"/>
        <w:snapToGrid w:val="0"/>
        <w:spacing w:line="360" w:lineRule="auto"/>
        <w:ind w:firstLine="279"/>
        <w:jc w:val="left"/>
        <w:rPr>
          <w:rFonts w:ascii="宋体" w:hAnsi="宋体"/>
          <w:w w:val="99"/>
          <w:kern w:val="0"/>
          <w:sz w:val="28"/>
          <w:szCs w:val="28"/>
        </w:rPr>
      </w:pPr>
    </w:p>
    <w:p w14:paraId="43ED39F3" w14:textId="77777777" w:rsidR="0000100F" w:rsidRDefault="00DD6839">
      <w:pPr>
        <w:pStyle w:val="3"/>
        <w:spacing w:before="0" w:after="0" w:line="400" w:lineRule="exact"/>
        <w:ind w:firstLine="321"/>
        <w:jc w:val="center"/>
        <w:rPr>
          <w:rFonts w:ascii="宋体" w:hAnsi="宋体"/>
          <w:b w:val="0"/>
        </w:rPr>
      </w:pPr>
      <w:bookmarkStart w:id="458" w:name="_Toc224103495"/>
      <w:bookmarkStart w:id="459" w:name="_Toc287607867"/>
      <w:bookmarkStart w:id="460" w:name="_Toc430530530"/>
      <w:bookmarkStart w:id="461" w:name="_Toc509218854"/>
      <w:bookmarkStart w:id="462" w:name="_Toc534185831"/>
      <w:bookmarkStart w:id="463" w:name="_Toc287620814"/>
      <w:bookmarkStart w:id="464" w:name="_Toc277082643"/>
      <w:r>
        <w:rPr>
          <w:rFonts w:ascii="宋体" w:hAnsi="宋体"/>
        </w:rPr>
        <w:br w:type="page"/>
      </w:r>
      <w:bookmarkStart w:id="465" w:name="_Toc26071"/>
      <w:bookmarkStart w:id="466" w:name="_Toc882"/>
      <w:r>
        <w:rPr>
          <w:rFonts w:hint="eastAsia"/>
        </w:rPr>
        <w:lastRenderedPageBreak/>
        <w:t>（一）</w:t>
      </w:r>
      <w:bookmarkEnd w:id="458"/>
      <w:bookmarkEnd w:id="459"/>
      <w:bookmarkEnd w:id="460"/>
      <w:bookmarkEnd w:id="461"/>
      <w:bookmarkEnd w:id="462"/>
      <w:bookmarkEnd w:id="463"/>
      <w:bookmarkEnd w:id="464"/>
      <w:bookmarkEnd w:id="465"/>
      <w:r>
        <w:rPr>
          <w:rFonts w:hint="eastAsia"/>
        </w:rPr>
        <w:t>竞选函</w:t>
      </w:r>
      <w:bookmarkEnd w:id="466"/>
    </w:p>
    <w:p w14:paraId="186AC385" w14:textId="77777777" w:rsidR="0000100F" w:rsidRDefault="00DD6839">
      <w:pPr>
        <w:tabs>
          <w:tab w:val="left" w:pos="2640"/>
        </w:tabs>
        <w:autoSpaceDE w:val="0"/>
        <w:autoSpaceDN w:val="0"/>
        <w:adjustRightInd w:val="0"/>
        <w:spacing w:line="400" w:lineRule="exact"/>
        <w:ind w:firstLine="211"/>
        <w:rPr>
          <w:rFonts w:ascii="宋体" w:hAnsi="宋体"/>
          <w:snapToGrid w:val="0"/>
          <w:kern w:val="0"/>
          <w:szCs w:val="21"/>
        </w:rPr>
      </w:pPr>
      <w:r>
        <w:rPr>
          <w:rFonts w:ascii="宋体" w:hAnsi="宋体"/>
          <w:snapToGrid w:val="0"/>
          <w:kern w:val="0"/>
          <w:szCs w:val="21"/>
          <w:u w:val="single"/>
        </w:rPr>
        <w:tab/>
        <w:t>（</w:t>
      </w:r>
      <w:r>
        <w:rPr>
          <w:rFonts w:ascii="宋体" w:hAnsi="宋体" w:hint="eastAsia"/>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14:paraId="6857847B" w14:textId="77777777" w:rsidR="0000100F" w:rsidRDefault="00DD6839">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snapToGrid w:val="0"/>
          <w:kern w:val="0"/>
          <w:szCs w:val="21"/>
        </w:rPr>
        <w:t>招标文件的全部内容，</w:t>
      </w:r>
      <w:r>
        <w:rPr>
          <w:snapToGrid w:val="0"/>
        </w:rPr>
        <w:t>愿意以</w:t>
      </w:r>
      <w:r>
        <w:rPr>
          <w:rFonts w:hint="eastAsia"/>
          <w:snapToGrid w:val="0"/>
        </w:rPr>
        <w:t>综合费率</w:t>
      </w:r>
      <w:r>
        <w:rPr>
          <w:rFonts w:hint="eastAsia"/>
          <w:snapToGrid w:val="0"/>
        </w:rPr>
        <w:t xml:space="preserve"> </w:t>
      </w:r>
      <w:r>
        <w:rPr>
          <w:snapToGrid w:val="0"/>
          <w:u w:val="single"/>
        </w:rPr>
        <w:tab/>
      </w:r>
      <w:r>
        <w:rPr>
          <w:rFonts w:hint="eastAsia"/>
          <w:snapToGrid w:val="0"/>
          <w:u w:val="single"/>
        </w:rPr>
        <w:t xml:space="preserve">    </w:t>
      </w:r>
      <w:r>
        <w:rPr>
          <w:rFonts w:hint="eastAsia"/>
          <w:snapToGrid w:val="0"/>
        </w:rPr>
        <w:t>%</w:t>
      </w:r>
      <w:r>
        <w:rPr>
          <w:snapToGrid w:val="0"/>
        </w:rPr>
        <w:t>进行报价</w:t>
      </w:r>
      <w:r>
        <w:rPr>
          <w:rFonts w:ascii="宋体" w:hAnsi="宋体" w:hint="eastAsia"/>
          <w:snapToGrid w:val="0"/>
          <w:kern w:val="0"/>
          <w:szCs w:val="21"/>
        </w:rPr>
        <w:t>；委托代理人为：，身份证号码为</w:t>
      </w:r>
      <w:r>
        <w:rPr>
          <w:rFonts w:ascii="宋体" w:hAnsi="宋体"/>
          <w:snapToGrid w:val="0"/>
          <w:kern w:val="0"/>
          <w:szCs w:val="21"/>
        </w:rPr>
        <w:t>。</w:t>
      </w:r>
      <w:r>
        <w:rPr>
          <w:rFonts w:ascii="宋体" w:hAnsi="宋体" w:hint="eastAsia"/>
          <w:snapToGrid w:val="0"/>
          <w:kern w:val="0"/>
          <w:szCs w:val="21"/>
        </w:rPr>
        <w:t>服务期，</w:t>
      </w:r>
      <w:r>
        <w:rPr>
          <w:rFonts w:ascii="宋体" w:hAnsi="宋体"/>
          <w:snapToGrid w:val="0"/>
          <w:kern w:val="0"/>
          <w:szCs w:val="21"/>
        </w:rPr>
        <w:t>按合同约定</w:t>
      </w:r>
      <w:r>
        <w:rPr>
          <w:rFonts w:ascii="宋体" w:hAnsi="宋体" w:hint="eastAsia"/>
          <w:snapToGrid w:val="0"/>
          <w:kern w:val="0"/>
          <w:szCs w:val="21"/>
        </w:rPr>
        <w:t>供货</w:t>
      </w:r>
      <w:r>
        <w:rPr>
          <w:rFonts w:ascii="宋体" w:hAnsi="宋体"/>
          <w:snapToGrid w:val="0"/>
          <w:kern w:val="0"/>
          <w:szCs w:val="21"/>
        </w:rPr>
        <w:t>，质量达到</w:t>
      </w:r>
      <w:r>
        <w:rPr>
          <w:rFonts w:ascii="宋体" w:hAnsi="宋体" w:hint="eastAsia"/>
          <w:snapToGrid w:val="0"/>
          <w:kern w:val="0"/>
          <w:szCs w:val="21"/>
        </w:rPr>
        <w:t>比选文件的要求</w:t>
      </w:r>
      <w:r>
        <w:rPr>
          <w:rFonts w:ascii="宋体" w:hAnsi="宋体"/>
          <w:snapToGrid w:val="0"/>
          <w:kern w:val="0"/>
          <w:szCs w:val="21"/>
        </w:rPr>
        <w:t>。</w:t>
      </w:r>
    </w:p>
    <w:p w14:paraId="003BFA98" w14:textId="77777777" w:rsidR="0000100F" w:rsidRDefault="00DD6839">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w:t>
      </w:r>
      <w:r>
        <w:rPr>
          <w:rFonts w:ascii="宋体" w:hAnsi="宋体" w:hint="eastAsia"/>
          <w:snapToGrid w:val="0"/>
          <w:kern w:val="0"/>
          <w:szCs w:val="21"/>
        </w:rPr>
        <w:t>响应招标文件规定的投标有效期，</w:t>
      </w:r>
      <w:r>
        <w:rPr>
          <w:rFonts w:ascii="宋体" w:hAnsi="宋体"/>
          <w:snapToGrid w:val="0"/>
          <w:kern w:val="0"/>
          <w:szCs w:val="21"/>
        </w:rPr>
        <w:t>在投标有效期内不修改、撤销</w:t>
      </w:r>
      <w:r>
        <w:rPr>
          <w:rFonts w:ascii="宋体" w:hAnsi="宋体" w:hint="eastAsia"/>
          <w:snapToGrid w:val="0"/>
          <w:kern w:val="0"/>
          <w:szCs w:val="21"/>
        </w:rPr>
        <w:t>竞选文件</w:t>
      </w:r>
      <w:r>
        <w:rPr>
          <w:rFonts w:ascii="宋体" w:hAnsi="宋体"/>
          <w:snapToGrid w:val="0"/>
          <w:kern w:val="0"/>
          <w:szCs w:val="21"/>
        </w:rPr>
        <w:t>。</w:t>
      </w:r>
    </w:p>
    <w:p w14:paraId="49863EB7" w14:textId="77777777" w:rsidR="0000100F" w:rsidRDefault="00DD6839">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3</w:t>
      </w:r>
      <w:r>
        <w:rPr>
          <w:rFonts w:ascii="宋体" w:hAnsi="宋体" w:hint="eastAsia"/>
          <w:snapToGrid w:val="0"/>
          <w:kern w:val="0"/>
          <w:szCs w:val="21"/>
        </w:rPr>
        <w:t xml:space="preserve">. </w:t>
      </w:r>
      <w:r>
        <w:rPr>
          <w:rFonts w:ascii="宋体" w:hAnsi="宋体"/>
          <w:snapToGrid w:val="0"/>
          <w:kern w:val="0"/>
          <w:szCs w:val="21"/>
        </w:rPr>
        <w:t>如我方中标：</w:t>
      </w:r>
    </w:p>
    <w:p w14:paraId="11320C9D" w14:textId="77777777" w:rsidR="0000100F" w:rsidRDefault="00DD6839">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14:paraId="4432A447" w14:textId="77777777" w:rsidR="0000100F" w:rsidRDefault="00DD6839">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（2）随同本</w:t>
      </w:r>
      <w:r>
        <w:rPr>
          <w:rFonts w:ascii="宋体" w:hAnsi="宋体" w:hint="eastAsia"/>
          <w:snapToGrid w:val="0"/>
          <w:kern w:val="0"/>
          <w:szCs w:val="21"/>
        </w:rPr>
        <w:t>竞选函</w:t>
      </w:r>
      <w:r>
        <w:rPr>
          <w:rFonts w:ascii="宋体" w:hAnsi="宋体"/>
          <w:snapToGrid w:val="0"/>
          <w:kern w:val="0"/>
          <w:szCs w:val="21"/>
        </w:rPr>
        <w:t>递交的</w:t>
      </w:r>
      <w:r>
        <w:rPr>
          <w:rFonts w:ascii="宋体" w:hAnsi="宋体" w:hint="eastAsia"/>
          <w:snapToGrid w:val="0"/>
          <w:kern w:val="0"/>
          <w:szCs w:val="21"/>
        </w:rPr>
        <w:t>竞选函</w:t>
      </w:r>
      <w:r>
        <w:rPr>
          <w:rFonts w:ascii="宋体" w:hAnsi="宋体"/>
          <w:snapToGrid w:val="0"/>
          <w:kern w:val="0"/>
          <w:szCs w:val="21"/>
        </w:rPr>
        <w:t>附录属于合同文件的组成部分。</w:t>
      </w:r>
    </w:p>
    <w:p w14:paraId="7D52D74F" w14:textId="77777777" w:rsidR="0000100F" w:rsidRDefault="00DD6839">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（3）我方承诺按照招标文件规定向你方递交履约担保。</w:t>
      </w:r>
    </w:p>
    <w:p w14:paraId="736E2FB1" w14:textId="77777777" w:rsidR="0000100F" w:rsidRDefault="00DD6839">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（4）我方承诺在合同约定的期限内完成并移交全部合同工程。</w:t>
      </w:r>
    </w:p>
    <w:p w14:paraId="710A19DA" w14:textId="77777777" w:rsidR="0000100F" w:rsidRDefault="00DD6839">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hint="eastAsia"/>
          <w:snapToGrid w:val="0"/>
          <w:kern w:val="0"/>
          <w:szCs w:val="21"/>
        </w:rPr>
        <w:t>（5）我方承诺以不低于招标文件第五章 技术标准和要求中所列的技术指标和参数要求完成全部合同供货。</w:t>
      </w:r>
    </w:p>
    <w:p w14:paraId="01075685" w14:textId="77777777" w:rsidR="0000100F" w:rsidRDefault="00DD6839">
      <w:pPr>
        <w:tabs>
          <w:tab w:val="left" w:pos="5985"/>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4. </w:t>
      </w:r>
      <w:r>
        <w:rPr>
          <w:rFonts w:ascii="宋体" w:hAnsi="宋体"/>
          <w:snapToGrid w:val="0"/>
          <w:kern w:val="0"/>
          <w:szCs w:val="21"/>
        </w:rPr>
        <w:t>我方</w:t>
      </w:r>
      <w:r>
        <w:rPr>
          <w:rFonts w:ascii="宋体" w:hAnsi="宋体"/>
          <w:snapToGrid w:val="0"/>
          <w:spacing w:val="-2"/>
          <w:kern w:val="0"/>
          <w:szCs w:val="21"/>
        </w:rPr>
        <w:t>在此声明，所递交的</w:t>
      </w:r>
      <w:r>
        <w:rPr>
          <w:rFonts w:ascii="宋体" w:hAnsi="宋体" w:hint="eastAsia"/>
          <w:snapToGrid w:val="0"/>
          <w:spacing w:val="-2"/>
          <w:kern w:val="0"/>
          <w:szCs w:val="21"/>
        </w:rPr>
        <w:t>竞选文件</w:t>
      </w:r>
      <w:r>
        <w:rPr>
          <w:rFonts w:ascii="宋体" w:hAnsi="宋体"/>
          <w:snapToGrid w:val="0"/>
          <w:spacing w:val="-2"/>
          <w:kern w:val="0"/>
          <w:szCs w:val="21"/>
        </w:rPr>
        <w:t>及有关资料内容完整、真实和准确，且不存在第二章“</w:t>
      </w:r>
      <w:r>
        <w:rPr>
          <w:rFonts w:ascii="宋体" w:hAnsi="宋体" w:hint="eastAsia"/>
          <w:snapToGrid w:val="0"/>
          <w:spacing w:val="-2"/>
          <w:kern w:val="0"/>
          <w:szCs w:val="21"/>
        </w:rPr>
        <w:t>竞选人</w:t>
      </w:r>
      <w:r>
        <w:rPr>
          <w:rFonts w:ascii="宋体" w:hAnsi="宋体"/>
          <w:snapToGrid w:val="0"/>
          <w:kern w:val="0"/>
          <w:szCs w:val="21"/>
        </w:rPr>
        <w:t>须知”第 1.4.3 项规定的任何一种情形。同时我方承诺接受招标文件及附件、澄清及</w:t>
      </w:r>
      <w:r>
        <w:rPr>
          <w:rFonts w:ascii="宋体" w:hAnsi="宋体" w:hint="eastAsia"/>
          <w:snapToGrid w:val="0"/>
          <w:kern w:val="0"/>
          <w:szCs w:val="21"/>
        </w:rPr>
        <w:t>修改</w:t>
      </w:r>
      <w:r>
        <w:rPr>
          <w:rFonts w:ascii="宋体" w:hAnsi="宋体"/>
          <w:snapToGrid w:val="0"/>
          <w:kern w:val="0"/>
          <w:szCs w:val="21"/>
        </w:rPr>
        <w:t>通知中所有的内容。</w:t>
      </w:r>
    </w:p>
    <w:p w14:paraId="11665F04" w14:textId="77777777" w:rsidR="0000100F" w:rsidRDefault="00DD6839">
      <w:pPr>
        <w:tabs>
          <w:tab w:val="left" w:pos="5985"/>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5. </w:t>
      </w:r>
      <w:r>
        <w:rPr>
          <w:rFonts w:ascii="宋体" w:hAnsi="宋体"/>
          <w:snapToGrid w:val="0"/>
          <w:kern w:val="0"/>
          <w:szCs w:val="21"/>
          <w:u w:val="single"/>
        </w:rPr>
        <w:tab/>
        <w:t>（其他补充说明）</w:t>
      </w:r>
      <w:r>
        <w:rPr>
          <w:rFonts w:ascii="宋体" w:hAnsi="宋体"/>
          <w:snapToGrid w:val="0"/>
          <w:kern w:val="0"/>
          <w:szCs w:val="21"/>
        </w:rPr>
        <w:t>。</w:t>
      </w:r>
    </w:p>
    <w:p w14:paraId="2C4114F3" w14:textId="77777777" w:rsidR="0000100F" w:rsidRDefault="0000100F">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p>
    <w:p w14:paraId="253351E4" w14:textId="77777777" w:rsidR="0000100F" w:rsidRDefault="00DD6839">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竞 选</w:t>
      </w:r>
      <w:r>
        <w:rPr>
          <w:rFonts w:ascii="宋体" w:hAnsi="宋体"/>
          <w:snapToGrid w:val="0"/>
          <w:kern w:val="0"/>
          <w:szCs w:val="21"/>
        </w:rPr>
        <w:t xml:space="preserve"> 人：</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471DA463" w14:textId="77777777" w:rsidR="0000100F" w:rsidRDefault="00DD6839">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52B3F517" w14:textId="77777777" w:rsidR="0000100F" w:rsidRDefault="00DD6839">
      <w:pPr>
        <w:tabs>
          <w:tab w:val="left" w:pos="7035"/>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地址：</w:t>
      </w:r>
    </w:p>
    <w:p w14:paraId="12AAF0F2" w14:textId="77777777" w:rsidR="0000100F" w:rsidRDefault="00DD6839">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网址：</w:t>
      </w:r>
    </w:p>
    <w:p w14:paraId="4CE3117D" w14:textId="77777777" w:rsidR="0000100F" w:rsidRDefault="00DD6839">
      <w:pPr>
        <w:tabs>
          <w:tab w:val="left" w:pos="8300"/>
        </w:tabs>
        <w:autoSpaceDE w:val="0"/>
        <w:autoSpaceDN w:val="0"/>
        <w:adjustRightInd w:val="0"/>
        <w:spacing w:line="400" w:lineRule="exact"/>
        <w:ind w:firstLineChars="200" w:firstLine="420"/>
        <w:rPr>
          <w:rFonts w:ascii="宋体" w:hAnsi="宋体"/>
          <w:snapToGrid w:val="0"/>
          <w:kern w:val="0"/>
          <w:szCs w:val="21"/>
          <w:u w:val="single"/>
        </w:rPr>
      </w:pPr>
      <w:r>
        <w:rPr>
          <w:rFonts w:ascii="宋体" w:hAnsi="宋体" w:hint="eastAsia"/>
          <w:snapToGrid w:val="0"/>
          <w:kern w:val="0"/>
          <w:szCs w:val="21"/>
        </w:rPr>
        <w:t>单位电话（座机）：委托代理人电话（手机）：</w:t>
      </w:r>
    </w:p>
    <w:p w14:paraId="6AD37E9A" w14:textId="77777777" w:rsidR="0000100F" w:rsidRDefault="00DD6839">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传真：</w:t>
      </w:r>
    </w:p>
    <w:p w14:paraId="7C1DD684" w14:textId="77777777" w:rsidR="0000100F" w:rsidRDefault="00DD6839">
      <w:pPr>
        <w:tabs>
          <w:tab w:val="left" w:pos="8300"/>
        </w:tabs>
        <w:autoSpaceDE w:val="0"/>
        <w:autoSpaceDN w:val="0"/>
        <w:adjustRightInd w:val="0"/>
        <w:spacing w:line="400" w:lineRule="exact"/>
        <w:ind w:firstLineChars="200" w:firstLine="420"/>
        <w:rPr>
          <w:rFonts w:ascii="宋体" w:hAnsi="宋体"/>
          <w:snapToGrid w:val="0"/>
          <w:kern w:val="0"/>
          <w:szCs w:val="21"/>
          <w:u w:val="single"/>
        </w:rPr>
      </w:pPr>
      <w:r>
        <w:rPr>
          <w:rFonts w:ascii="宋体" w:hAnsi="宋体"/>
          <w:snapToGrid w:val="0"/>
          <w:kern w:val="0"/>
          <w:szCs w:val="21"/>
        </w:rPr>
        <w:t>邮政编码：</w:t>
      </w:r>
    </w:p>
    <w:p w14:paraId="60D12388" w14:textId="77777777" w:rsidR="0000100F" w:rsidRDefault="0000100F">
      <w:pPr>
        <w:tabs>
          <w:tab w:val="left" w:pos="8300"/>
        </w:tabs>
        <w:autoSpaceDE w:val="0"/>
        <w:autoSpaceDN w:val="0"/>
        <w:adjustRightInd w:val="0"/>
        <w:spacing w:line="400" w:lineRule="exact"/>
        <w:ind w:firstLineChars="200" w:firstLine="400"/>
        <w:rPr>
          <w:rFonts w:ascii="宋体" w:hAnsi="宋体"/>
          <w:snapToGrid w:val="0"/>
          <w:kern w:val="0"/>
          <w:sz w:val="20"/>
          <w:szCs w:val="20"/>
        </w:rPr>
      </w:pPr>
    </w:p>
    <w:p w14:paraId="6748B5DC" w14:textId="77777777" w:rsidR="0000100F" w:rsidRDefault="00DD6839">
      <w:pPr>
        <w:tabs>
          <w:tab w:val="left" w:pos="8300"/>
        </w:tabs>
        <w:autoSpaceDE w:val="0"/>
        <w:autoSpaceDN w:val="0"/>
        <w:adjustRightInd w:val="0"/>
        <w:spacing w:line="400" w:lineRule="exact"/>
        <w:ind w:firstLineChars="200" w:firstLine="420"/>
        <w:jc w:val="right"/>
        <w:rPr>
          <w:rFonts w:ascii="宋体" w:hAnsi="宋体"/>
          <w:kern w:val="0"/>
          <w:szCs w:val="21"/>
        </w:rPr>
      </w:pPr>
      <w:r>
        <w:rPr>
          <w:rFonts w:ascii="宋体" w:hAnsi="宋体"/>
          <w:kern w:val="0"/>
          <w:szCs w:val="21"/>
        </w:rPr>
        <w:t>年月日</w:t>
      </w:r>
    </w:p>
    <w:p w14:paraId="6F3B9FA5" w14:textId="77777777" w:rsidR="0000100F" w:rsidRDefault="0000100F">
      <w:pPr>
        <w:tabs>
          <w:tab w:val="left" w:pos="8300"/>
        </w:tabs>
        <w:autoSpaceDE w:val="0"/>
        <w:autoSpaceDN w:val="0"/>
        <w:adjustRightInd w:val="0"/>
        <w:spacing w:line="400" w:lineRule="exact"/>
        <w:ind w:firstLineChars="200" w:firstLine="420"/>
        <w:jc w:val="right"/>
        <w:rPr>
          <w:rFonts w:ascii="宋体" w:hAnsi="宋体"/>
          <w:kern w:val="0"/>
          <w:szCs w:val="21"/>
        </w:rPr>
      </w:pPr>
    </w:p>
    <w:p w14:paraId="703AE0D5" w14:textId="77777777" w:rsidR="0000100F" w:rsidRDefault="0000100F">
      <w:pPr>
        <w:tabs>
          <w:tab w:val="left" w:pos="8300"/>
        </w:tabs>
        <w:autoSpaceDE w:val="0"/>
        <w:autoSpaceDN w:val="0"/>
        <w:adjustRightInd w:val="0"/>
        <w:spacing w:line="400" w:lineRule="exact"/>
        <w:ind w:firstLineChars="200" w:firstLine="400"/>
        <w:jc w:val="right"/>
        <w:rPr>
          <w:rFonts w:ascii="宋体" w:hAnsi="宋体"/>
          <w:snapToGrid w:val="0"/>
          <w:kern w:val="0"/>
          <w:sz w:val="20"/>
          <w:szCs w:val="20"/>
        </w:rPr>
      </w:pPr>
    </w:p>
    <w:p w14:paraId="5B2C70CA" w14:textId="77777777" w:rsidR="0000100F" w:rsidRDefault="00DD6839">
      <w:pPr>
        <w:pStyle w:val="3"/>
        <w:ind w:firstLine="281"/>
        <w:jc w:val="center"/>
        <w:rPr>
          <w:rFonts w:ascii="宋体" w:hAnsi="宋体"/>
          <w:snapToGrid w:val="0"/>
        </w:rPr>
      </w:pPr>
      <w:bookmarkStart w:id="467" w:name="_Toc430530531"/>
      <w:bookmarkStart w:id="468" w:name="_Toc224103496"/>
      <w:bookmarkStart w:id="469" w:name="_Toc287607868"/>
      <w:bookmarkStart w:id="470" w:name="_Toc287620815"/>
      <w:bookmarkStart w:id="471" w:name="_Toc277082644"/>
      <w:r>
        <w:rPr>
          <w:rFonts w:ascii="宋体" w:hAnsi="宋体"/>
          <w:sz w:val="28"/>
        </w:rPr>
        <w:br w:type="page"/>
      </w:r>
      <w:bookmarkEnd w:id="467"/>
      <w:bookmarkEnd w:id="468"/>
      <w:bookmarkEnd w:id="469"/>
      <w:bookmarkEnd w:id="470"/>
      <w:bookmarkEnd w:id="471"/>
    </w:p>
    <w:p w14:paraId="33336BF5" w14:textId="77777777" w:rsidR="0000100F" w:rsidRDefault="00DD6839">
      <w:pPr>
        <w:pStyle w:val="3"/>
        <w:ind w:firstLine="301"/>
        <w:rPr>
          <w:rFonts w:ascii="宋体" w:hAnsi="宋体"/>
          <w:b w:val="0"/>
          <w:snapToGrid w:val="0"/>
          <w:kern w:val="0"/>
          <w:sz w:val="30"/>
          <w:szCs w:val="30"/>
        </w:rPr>
      </w:pPr>
      <w:bookmarkStart w:id="472" w:name="_Toc430530532"/>
      <w:bookmarkStart w:id="473" w:name="_Toc224103497"/>
      <w:bookmarkStart w:id="474" w:name="_Toc8650"/>
      <w:bookmarkStart w:id="475" w:name="_Toc287607869"/>
      <w:bookmarkStart w:id="476" w:name="_Toc20860"/>
      <w:bookmarkStart w:id="477" w:name="_Toc287620816"/>
      <w:bookmarkStart w:id="478" w:name="_Toc277082645"/>
      <w:r>
        <w:rPr>
          <w:sz w:val="30"/>
          <w:szCs w:val="30"/>
        </w:rPr>
        <w:lastRenderedPageBreak/>
        <w:t>（</w:t>
      </w:r>
      <w:r>
        <w:rPr>
          <w:rFonts w:hint="eastAsia"/>
          <w:sz w:val="30"/>
          <w:szCs w:val="30"/>
        </w:rPr>
        <w:t>二</w:t>
      </w:r>
      <w:r>
        <w:rPr>
          <w:sz w:val="30"/>
          <w:szCs w:val="30"/>
        </w:rPr>
        <w:t>）</w:t>
      </w:r>
      <w:r>
        <w:rPr>
          <w:rFonts w:hint="eastAsia"/>
          <w:sz w:val="30"/>
          <w:szCs w:val="30"/>
        </w:rPr>
        <w:t>法定代表人身份证明或附有法定代表人身份证明的授权委托书</w:t>
      </w:r>
      <w:bookmarkEnd w:id="472"/>
      <w:bookmarkEnd w:id="473"/>
      <w:bookmarkEnd w:id="474"/>
      <w:bookmarkEnd w:id="475"/>
      <w:bookmarkEnd w:id="476"/>
      <w:bookmarkEnd w:id="477"/>
      <w:bookmarkEnd w:id="478"/>
    </w:p>
    <w:p w14:paraId="3714CF85" w14:textId="77777777" w:rsidR="0000100F" w:rsidRDefault="00DD6839">
      <w:pPr>
        <w:spacing w:line="480" w:lineRule="auto"/>
        <w:ind w:firstLine="281"/>
        <w:jc w:val="center"/>
        <w:rPr>
          <w:rFonts w:ascii="宋体" w:hAnsi="宋体"/>
          <w:sz w:val="28"/>
        </w:rPr>
      </w:pPr>
      <w:r>
        <w:rPr>
          <w:rFonts w:ascii="宋体" w:hAnsi="宋体" w:hint="eastAsia"/>
          <w:sz w:val="28"/>
        </w:rPr>
        <w:t>法定代表人身份证明</w:t>
      </w:r>
    </w:p>
    <w:p w14:paraId="3059AA9D" w14:textId="77777777" w:rsidR="0000100F" w:rsidRDefault="0000100F">
      <w:pPr>
        <w:spacing w:line="480" w:lineRule="auto"/>
        <w:ind w:firstLine="211"/>
        <w:jc w:val="center"/>
        <w:rPr>
          <w:rFonts w:ascii="宋体" w:hAnsi="宋体"/>
        </w:rPr>
      </w:pPr>
    </w:p>
    <w:p w14:paraId="4738FA7F" w14:textId="77777777" w:rsidR="0000100F" w:rsidRDefault="00DD6839">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hint="eastAsia"/>
          <w:kern w:val="0"/>
          <w:szCs w:val="21"/>
        </w:rPr>
        <w:t>竞选人</w:t>
      </w:r>
      <w:r>
        <w:rPr>
          <w:rFonts w:ascii="宋体" w:hAnsi="宋体"/>
          <w:kern w:val="0"/>
          <w:szCs w:val="21"/>
        </w:rPr>
        <w:t>名称：</w:t>
      </w:r>
    </w:p>
    <w:p w14:paraId="67EAFBBF" w14:textId="77777777" w:rsidR="0000100F" w:rsidRDefault="00DD6839">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p>
    <w:p w14:paraId="0966D320" w14:textId="77777777" w:rsidR="0000100F" w:rsidRDefault="00DD6839">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地址：</w:t>
      </w:r>
    </w:p>
    <w:p w14:paraId="3BF91CCB" w14:textId="77777777" w:rsidR="0000100F" w:rsidRDefault="00DD6839">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成立时间：年月日</w:t>
      </w:r>
    </w:p>
    <w:p w14:paraId="75986B6A" w14:textId="77777777" w:rsidR="0000100F" w:rsidRDefault="00DD6839">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经营期限：</w:t>
      </w:r>
    </w:p>
    <w:p w14:paraId="4162390C" w14:textId="77777777" w:rsidR="0000100F" w:rsidRDefault="00DD6839">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姓名：性别</w:t>
      </w:r>
      <w:r>
        <w:rPr>
          <w:rFonts w:ascii="宋体" w:hAnsi="宋体"/>
          <w:spacing w:val="-1"/>
          <w:kern w:val="0"/>
          <w:szCs w:val="21"/>
        </w:rPr>
        <w:t>：年</w:t>
      </w:r>
      <w:r>
        <w:rPr>
          <w:rFonts w:ascii="宋体" w:hAnsi="宋体"/>
          <w:kern w:val="0"/>
          <w:szCs w:val="21"/>
        </w:rPr>
        <w:t>龄：职务：</w:t>
      </w:r>
    </w:p>
    <w:p w14:paraId="1BA974BF" w14:textId="77777777" w:rsidR="0000100F" w:rsidRDefault="00DD6839">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kern w:val="0"/>
          <w:szCs w:val="21"/>
          <w:u w:val="single"/>
        </w:rPr>
        <w:t xml:space="preserve"> （</w:t>
      </w:r>
      <w:r>
        <w:rPr>
          <w:rFonts w:ascii="宋体" w:hAnsi="宋体" w:hint="eastAsia"/>
          <w:kern w:val="0"/>
          <w:szCs w:val="21"/>
          <w:u w:val="single"/>
        </w:rPr>
        <w:t>竞选人</w:t>
      </w:r>
      <w:r>
        <w:rPr>
          <w:rFonts w:ascii="宋体" w:hAnsi="宋体"/>
          <w:kern w:val="0"/>
          <w:szCs w:val="21"/>
          <w:u w:val="single"/>
        </w:rPr>
        <w:t>名称）</w:t>
      </w:r>
      <w:r>
        <w:rPr>
          <w:rFonts w:ascii="宋体" w:hAnsi="宋体"/>
          <w:kern w:val="0"/>
          <w:szCs w:val="21"/>
        </w:rPr>
        <w:t>的法定代表人。</w:t>
      </w:r>
    </w:p>
    <w:p w14:paraId="3C2E2100" w14:textId="77777777" w:rsidR="0000100F" w:rsidRDefault="00DD6839">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14:paraId="6C4B0510" w14:textId="77777777" w:rsidR="0000100F" w:rsidRDefault="00DD6839">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附：法定代表人身份证复印件（双面）</w:t>
      </w:r>
    </w:p>
    <w:p w14:paraId="14C36C41" w14:textId="77777777" w:rsidR="0000100F" w:rsidRDefault="0000100F">
      <w:pPr>
        <w:pStyle w:val="a7"/>
        <w:spacing w:after="0" w:line="360" w:lineRule="auto"/>
        <w:rPr>
          <w:rFonts w:ascii="宋体" w:hAnsi="宋体"/>
          <w:szCs w:val="21"/>
        </w:rPr>
      </w:pPr>
    </w:p>
    <w:p w14:paraId="46300048" w14:textId="77777777" w:rsidR="0000100F" w:rsidRDefault="0000100F">
      <w:pPr>
        <w:pStyle w:val="a7"/>
        <w:spacing w:after="0" w:line="360" w:lineRule="auto"/>
        <w:rPr>
          <w:rFonts w:ascii="宋体" w:hAnsi="宋体"/>
          <w:szCs w:val="21"/>
        </w:rPr>
      </w:pPr>
    </w:p>
    <w:p w14:paraId="0D7AFFA8" w14:textId="77777777" w:rsidR="0000100F" w:rsidRDefault="0000100F">
      <w:pPr>
        <w:pStyle w:val="a7"/>
        <w:spacing w:after="0" w:line="360" w:lineRule="auto"/>
        <w:rPr>
          <w:rFonts w:ascii="宋体" w:hAnsi="宋体"/>
          <w:szCs w:val="21"/>
        </w:rPr>
      </w:pPr>
    </w:p>
    <w:p w14:paraId="41F5E82B" w14:textId="77777777" w:rsidR="0000100F" w:rsidRDefault="0000100F">
      <w:pPr>
        <w:pStyle w:val="a7"/>
        <w:spacing w:after="0" w:line="360" w:lineRule="auto"/>
        <w:rPr>
          <w:rFonts w:ascii="宋体" w:hAnsi="宋体"/>
          <w:szCs w:val="21"/>
        </w:rPr>
      </w:pPr>
    </w:p>
    <w:p w14:paraId="18729EB5" w14:textId="77777777" w:rsidR="0000100F" w:rsidRDefault="0000100F">
      <w:pPr>
        <w:pStyle w:val="a7"/>
        <w:spacing w:after="0" w:line="360" w:lineRule="auto"/>
        <w:rPr>
          <w:rFonts w:ascii="宋体" w:hAnsi="宋体"/>
          <w:szCs w:val="21"/>
        </w:rPr>
      </w:pPr>
    </w:p>
    <w:p w14:paraId="5439D183" w14:textId="77777777" w:rsidR="0000100F" w:rsidRDefault="0000100F">
      <w:pPr>
        <w:pStyle w:val="a7"/>
        <w:spacing w:after="0" w:line="360" w:lineRule="auto"/>
        <w:rPr>
          <w:rFonts w:ascii="宋体" w:hAnsi="宋体"/>
          <w:szCs w:val="21"/>
        </w:rPr>
      </w:pPr>
    </w:p>
    <w:p w14:paraId="112C9690" w14:textId="77777777" w:rsidR="0000100F" w:rsidRDefault="00DD6839">
      <w:pPr>
        <w:autoSpaceDE w:val="0"/>
        <w:autoSpaceDN w:val="0"/>
        <w:adjustRightInd w:val="0"/>
        <w:snapToGrid w:val="0"/>
        <w:spacing w:line="480" w:lineRule="auto"/>
        <w:ind w:firstLineChars="200" w:firstLine="420"/>
        <w:jc w:val="right"/>
        <w:rPr>
          <w:rFonts w:ascii="宋体" w:hAnsi="宋体"/>
          <w:kern w:val="0"/>
          <w:szCs w:val="21"/>
        </w:rPr>
      </w:pPr>
      <w:r>
        <w:rPr>
          <w:rFonts w:ascii="宋体" w:hAnsi="宋体" w:hint="eastAsia"/>
          <w:kern w:val="0"/>
          <w:szCs w:val="21"/>
        </w:rPr>
        <w:t>竞选人</w:t>
      </w:r>
      <w:r>
        <w:rPr>
          <w:rFonts w:ascii="宋体" w:hAnsi="宋体"/>
          <w:kern w:val="0"/>
          <w:szCs w:val="21"/>
        </w:rPr>
        <w:t>：</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334D1390" w14:textId="77777777" w:rsidR="0000100F" w:rsidRDefault="0000100F">
      <w:pPr>
        <w:autoSpaceDE w:val="0"/>
        <w:autoSpaceDN w:val="0"/>
        <w:adjustRightInd w:val="0"/>
        <w:snapToGrid w:val="0"/>
        <w:spacing w:line="480" w:lineRule="auto"/>
        <w:ind w:firstLine="201"/>
        <w:jc w:val="left"/>
        <w:rPr>
          <w:rFonts w:ascii="宋体" w:hAnsi="宋体"/>
          <w:kern w:val="0"/>
          <w:sz w:val="20"/>
          <w:szCs w:val="20"/>
        </w:rPr>
      </w:pPr>
    </w:p>
    <w:p w14:paraId="58A64237" w14:textId="77777777" w:rsidR="0000100F" w:rsidRDefault="00DD6839">
      <w:pPr>
        <w:tabs>
          <w:tab w:val="left" w:pos="4935"/>
          <w:tab w:val="left" w:pos="5460"/>
          <w:tab w:val="left" w:pos="6400"/>
        </w:tabs>
        <w:wordWrap w:val="0"/>
        <w:autoSpaceDE w:val="0"/>
        <w:autoSpaceDN w:val="0"/>
        <w:adjustRightInd w:val="0"/>
        <w:snapToGrid w:val="0"/>
        <w:spacing w:line="480" w:lineRule="auto"/>
        <w:ind w:firstLine="211"/>
        <w:jc w:val="right"/>
        <w:rPr>
          <w:rFonts w:ascii="宋体" w:hAnsi="宋体"/>
          <w:kern w:val="0"/>
          <w:szCs w:val="21"/>
        </w:rPr>
      </w:pPr>
      <w:r>
        <w:rPr>
          <w:rFonts w:ascii="宋体" w:hAnsi="宋体"/>
          <w:kern w:val="0"/>
          <w:szCs w:val="21"/>
        </w:rPr>
        <w:t>年月日</w:t>
      </w:r>
    </w:p>
    <w:p w14:paraId="0D771E4E" w14:textId="77777777" w:rsidR="0000100F" w:rsidRDefault="0000100F">
      <w:pPr>
        <w:autoSpaceDE w:val="0"/>
        <w:autoSpaceDN w:val="0"/>
        <w:adjustRightInd w:val="0"/>
        <w:snapToGrid w:val="0"/>
        <w:spacing w:line="360" w:lineRule="auto"/>
        <w:ind w:firstLine="211"/>
        <w:jc w:val="left"/>
        <w:rPr>
          <w:rFonts w:ascii="宋体" w:hAnsi="宋体"/>
          <w:kern w:val="0"/>
        </w:rPr>
      </w:pPr>
    </w:p>
    <w:p w14:paraId="53C14E69" w14:textId="77777777" w:rsidR="0000100F" w:rsidRDefault="0000100F">
      <w:pPr>
        <w:autoSpaceDE w:val="0"/>
        <w:autoSpaceDN w:val="0"/>
        <w:adjustRightInd w:val="0"/>
        <w:snapToGrid w:val="0"/>
        <w:spacing w:line="360" w:lineRule="auto"/>
        <w:ind w:firstLine="211"/>
        <w:jc w:val="left"/>
        <w:rPr>
          <w:rFonts w:ascii="宋体" w:hAnsi="宋体"/>
          <w:kern w:val="0"/>
        </w:rPr>
      </w:pPr>
    </w:p>
    <w:p w14:paraId="13517664" w14:textId="77777777" w:rsidR="0000100F" w:rsidRDefault="00DD6839">
      <w:pPr>
        <w:spacing w:line="360" w:lineRule="auto"/>
        <w:ind w:firstLineChars="200" w:firstLine="420"/>
        <w:rPr>
          <w:rFonts w:ascii="宋体" w:hAnsi="宋体"/>
        </w:rPr>
      </w:pPr>
      <w:r>
        <w:rPr>
          <w:rFonts w:ascii="宋体" w:hAnsi="宋体"/>
        </w:rPr>
        <w:t>注：法定代表人身份证明需按上述格式填写完整，不可缺少内容。在此基础上增加内容的不影响其有效性。</w:t>
      </w:r>
    </w:p>
    <w:p w14:paraId="5AF5E0F0" w14:textId="77777777" w:rsidR="0000100F" w:rsidRDefault="0000100F">
      <w:pPr>
        <w:autoSpaceDE w:val="0"/>
        <w:autoSpaceDN w:val="0"/>
        <w:adjustRightInd w:val="0"/>
        <w:snapToGrid w:val="0"/>
        <w:spacing w:line="360" w:lineRule="auto"/>
        <w:ind w:firstLine="211"/>
        <w:jc w:val="left"/>
        <w:rPr>
          <w:rFonts w:ascii="宋体" w:hAnsi="宋体"/>
          <w:kern w:val="0"/>
        </w:rPr>
      </w:pPr>
    </w:p>
    <w:p w14:paraId="44921E97" w14:textId="77777777" w:rsidR="0000100F" w:rsidRDefault="00DD6839">
      <w:pPr>
        <w:tabs>
          <w:tab w:val="left" w:pos="1680"/>
          <w:tab w:val="left" w:pos="4215"/>
          <w:tab w:val="left" w:pos="4305"/>
          <w:tab w:val="left" w:pos="8000"/>
        </w:tabs>
        <w:autoSpaceDE w:val="0"/>
        <w:autoSpaceDN w:val="0"/>
        <w:adjustRightInd w:val="0"/>
        <w:snapToGrid w:val="0"/>
        <w:spacing w:line="360" w:lineRule="auto"/>
        <w:ind w:firstLine="281"/>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lastRenderedPageBreak/>
        <w:t>授权委托书</w:t>
      </w:r>
    </w:p>
    <w:p w14:paraId="69EB3EC6" w14:textId="77777777" w:rsidR="0000100F" w:rsidRDefault="00DD6839">
      <w:pPr>
        <w:tabs>
          <w:tab w:val="left" w:pos="1680"/>
          <w:tab w:val="left" w:pos="4215"/>
          <w:tab w:val="left" w:pos="4305"/>
          <w:tab w:val="left" w:pos="8000"/>
        </w:tabs>
        <w:autoSpaceDE w:val="0"/>
        <w:autoSpaceDN w:val="0"/>
        <w:adjustRightInd w:val="0"/>
        <w:snapToGrid w:val="0"/>
        <w:spacing w:line="480" w:lineRule="auto"/>
        <w:ind w:firstLine="211"/>
        <w:jc w:val="left"/>
        <w:rPr>
          <w:rFonts w:ascii="宋体" w:hAnsi="宋体"/>
          <w:kern w:val="0"/>
          <w:szCs w:val="21"/>
        </w:rPr>
      </w:pPr>
      <w:r>
        <w:rPr>
          <w:rFonts w:ascii="宋体" w:hAnsi="宋体"/>
          <w:kern w:val="0"/>
          <w:szCs w:val="21"/>
        </w:rPr>
        <w:t>本人</w:t>
      </w:r>
      <w:r>
        <w:rPr>
          <w:rFonts w:ascii="宋体" w:hAnsi="宋体"/>
          <w:kern w:val="0"/>
          <w:szCs w:val="21"/>
          <w:u w:val="single"/>
        </w:rPr>
        <w:t>（姓名）</w:t>
      </w:r>
      <w:r>
        <w:rPr>
          <w:rFonts w:ascii="宋体" w:hAnsi="宋体"/>
          <w:kern w:val="0"/>
          <w:szCs w:val="21"/>
        </w:rPr>
        <w:t>系</w:t>
      </w:r>
      <w:r>
        <w:rPr>
          <w:rFonts w:ascii="宋体" w:hAnsi="宋体"/>
          <w:kern w:val="0"/>
          <w:szCs w:val="21"/>
          <w:u w:val="single"/>
        </w:rPr>
        <w:t>（</w:t>
      </w:r>
      <w:r>
        <w:rPr>
          <w:rFonts w:ascii="宋体" w:hAnsi="宋体" w:hint="eastAsia"/>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hint="eastAsia"/>
          <w:kern w:val="0"/>
          <w:szCs w:val="21"/>
        </w:rPr>
        <w:t>竞选文件</w:t>
      </w:r>
      <w:r>
        <w:rPr>
          <w:rFonts w:ascii="宋体" w:hAnsi="宋体"/>
          <w:kern w:val="0"/>
          <w:szCs w:val="21"/>
        </w:rPr>
        <w:t>、签订合同和处理有关事宜， 其法律后果由我方承担。</w:t>
      </w:r>
    </w:p>
    <w:p w14:paraId="1EBA1498" w14:textId="77777777" w:rsidR="0000100F" w:rsidRDefault="00DD6839">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 xml:space="preserve">限：。 </w:t>
      </w:r>
    </w:p>
    <w:p w14:paraId="7F37AEC4" w14:textId="77777777" w:rsidR="0000100F" w:rsidRDefault="00DD6839">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r>
        <w:rPr>
          <w:rFonts w:ascii="宋体" w:hAnsi="宋体"/>
          <w:kern w:val="0"/>
          <w:szCs w:val="21"/>
        </w:rPr>
        <w:t>代理人无转委托权。</w:t>
      </w:r>
    </w:p>
    <w:p w14:paraId="43B889D7" w14:textId="77777777" w:rsidR="0000100F" w:rsidRDefault="0000100F">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p>
    <w:p w14:paraId="057B9F38" w14:textId="77777777" w:rsidR="0000100F" w:rsidRDefault="00DD6839">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r>
        <w:rPr>
          <w:rFonts w:ascii="宋体" w:hAnsi="宋体" w:hint="eastAsia"/>
          <w:kern w:val="0"/>
          <w:szCs w:val="21"/>
        </w:rPr>
        <w:t>竞  选</w:t>
      </w:r>
      <w:r>
        <w:rPr>
          <w:rFonts w:ascii="宋体" w:hAnsi="宋体"/>
          <w:kern w:val="0"/>
          <w:szCs w:val="21"/>
        </w:rPr>
        <w:t xml:space="preserve">  人：（</w:t>
      </w:r>
      <w:r>
        <w:rPr>
          <w:rFonts w:ascii="宋体" w:hAnsi="宋体"/>
          <w:spacing w:val="-1"/>
          <w:kern w:val="0"/>
          <w:szCs w:val="21"/>
        </w:rPr>
        <w:t>盖单位法人章</w:t>
      </w:r>
      <w:r>
        <w:rPr>
          <w:rFonts w:ascii="宋体" w:hAnsi="宋体"/>
          <w:kern w:val="0"/>
          <w:szCs w:val="21"/>
        </w:rPr>
        <w:t>）</w:t>
      </w:r>
    </w:p>
    <w:p w14:paraId="0FE42B3B" w14:textId="77777777" w:rsidR="0000100F" w:rsidRDefault="00DD6839">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hint="eastAsia"/>
          <w:kern w:val="0"/>
          <w:szCs w:val="21"/>
        </w:rPr>
        <w:t>签名</w:t>
      </w:r>
      <w:r>
        <w:rPr>
          <w:rFonts w:ascii="宋体" w:hAnsi="宋体"/>
          <w:kern w:val="0"/>
          <w:szCs w:val="21"/>
        </w:rPr>
        <w:t>或盖章）</w:t>
      </w:r>
    </w:p>
    <w:p w14:paraId="53D6A934" w14:textId="77777777" w:rsidR="0000100F" w:rsidRDefault="00DD6839">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p>
    <w:p w14:paraId="4FD19C3B" w14:textId="77777777" w:rsidR="0000100F" w:rsidRDefault="00DD6839">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hint="eastAsia"/>
          <w:kern w:val="0"/>
          <w:szCs w:val="21"/>
        </w:rPr>
        <w:t>签名</w:t>
      </w:r>
      <w:r>
        <w:rPr>
          <w:rFonts w:ascii="宋体" w:hAnsi="宋体"/>
          <w:kern w:val="0"/>
          <w:szCs w:val="21"/>
        </w:rPr>
        <w:t>）</w:t>
      </w:r>
    </w:p>
    <w:p w14:paraId="481AF71F" w14:textId="77777777" w:rsidR="0000100F" w:rsidRDefault="00DD6839">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p>
    <w:p w14:paraId="3A12F146" w14:textId="77777777" w:rsidR="0000100F" w:rsidRDefault="00DD6839">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6137A2C8" w14:textId="77777777" w:rsidR="0000100F" w:rsidRDefault="00DD6839">
      <w:pPr>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 xml:space="preserve">委托代理人电话（手机）：                                          </w:t>
      </w:r>
    </w:p>
    <w:p w14:paraId="10739C3E" w14:textId="77777777" w:rsidR="0000100F" w:rsidRDefault="00DD6839">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附：法定代表人和委托代理人身份证复印件（双面）</w:t>
      </w:r>
    </w:p>
    <w:p w14:paraId="50EA00B9" w14:textId="77777777" w:rsidR="0000100F" w:rsidRDefault="0000100F">
      <w:pPr>
        <w:tabs>
          <w:tab w:val="left" w:pos="4005"/>
          <w:tab w:val="left" w:pos="4100"/>
          <w:tab w:val="left" w:pos="5040"/>
        </w:tabs>
        <w:wordWrap w:val="0"/>
        <w:autoSpaceDE w:val="0"/>
        <w:autoSpaceDN w:val="0"/>
        <w:adjustRightInd w:val="0"/>
        <w:snapToGrid w:val="0"/>
        <w:spacing w:line="360" w:lineRule="auto"/>
        <w:ind w:firstLine="424"/>
        <w:jc w:val="right"/>
        <w:rPr>
          <w:rFonts w:ascii="宋体" w:hAnsi="宋体"/>
          <w:w w:val="200"/>
          <w:kern w:val="0"/>
          <w:szCs w:val="21"/>
          <w:u w:val="single"/>
        </w:rPr>
      </w:pPr>
    </w:p>
    <w:p w14:paraId="18EC10F2" w14:textId="77777777" w:rsidR="0000100F" w:rsidRDefault="0000100F">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61200AB2" w14:textId="77777777" w:rsidR="0000100F" w:rsidRDefault="0000100F">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7DF9C83D" w14:textId="77777777" w:rsidR="0000100F" w:rsidRDefault="0000100F">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55C8F0F3" w14:textId="77777777" w:rsidR="0000100F" w:rsidRDefault="0000100F">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4B0B782A" w14:textId="77777777" w:rsidR="0000100F" w:rsidRDefault="0000100F">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47B64310" w14:textId="77777777" w:rsidR="0000100F" w:rsidRDefault="0000100F">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4853A195" w14:textId="77777777" w:rsidR="0000100F" w:rsidRDefault="00DD6839">
      <w:pPr>
        <w:tabs>
          <w:tab w:val="left" w:pos="4005"/>
          <w:tab w:val="left" w:pos="4100"/>
          <w:tab w:val="left" w:pos="5040"/>
        </w:tabs>
        <w:wordWrap w:val="0"/>
        <w:autoSpaceDE w:val="0"/>
        <w:autoSpaceDN w:val="0"/>
        <w:adjustRightInd w:val="0"/>
        <w:snapToGrid w:val="0"/>
        <w:spacing w:line="360" w:lineRule="auto"/>
        <w:ind w:firstLine="211"/>
        <w:jc w:val="right"/>
        <w:rPr>
          <w:rFonts w:ascii="宋体" w:hAnsi="宋体"/>
          <w:kern w:val="0"/>
          <w:szCs w:val="21"/>
        </w:rPr>
      </w:pPr>
      <w:r>
        <w:rPr>
          <w:rFonts w:ascii="宋体" w:hAnsi="宋体"/>
          <w:kern w:val="0"/>
          <w:szCs w:val="21"/>
        </w:rPr>
        <w:t>年月日</w:t>
      </w:r>
    </w:p>
    <w:p w14:paraId="049BC85C" w14:textId="77777777" w:rsidR="0000100F" w:rsidRDefault="0000100F">
      <w:pPr>
        <w:tabs>
          <w:tab w:val="left" w:pos="4005"/>
          <w:tab w:val="left" w:pos="4100"/>
          <w:tab w:val="left" w:pos="5040"/>
        </w:tabs>
        <w:autoSpaceDE w:val="0"/>
        <w:autoSpaceDN w:val="0"/>
        <w:adjustRightInd w:val="0"/>
        <w:snapToGrid w:val="0"/>
        <w:spacing w:line="360" w:lineRule="auto"/>
        <w:ind w:firstLine="211"/>
        <w:jc w:val="right"/>
        <w:rPr>
          <w:rFonts w:ascii="宋体" w:hAnsi="宋体"/>
          <w:kern w:val="0"/>
          <w:szCs w:val="21"/>
        </w:rPr>
      </w:pPr>
    </w:p>
    <w:p w14:paraId="2D75CA5F" w14:textId="77777777" w:rsidR="0000100F" w:rsidRDefault="00DD6839">
      <w:pPr>
        <w:tabs>
          <w:tab w:val="left" w:pos="4005"/>
          <w:tab w:val="left" w:pos="4100"/>
          <w:tab w:val="left" w:pos="504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55A4DBDE" w14:textId="77777777" w:rsidR="0000100F" w:rsidRDefault="00DD6839">
      <w:pPr>
        <w:tabs>
          <w:tab w:val="left" w:pos="5760"/>
        </w:tabs>
        <w:autoSpaceDE w:val="0"/>
        <w:autoSpaceDN w:val="0"/>
        <w:adjustRightInd w:val="0"/>
        <w:spacing w:line="360" w:lineRule="auto"/>
        <w:ind w:firstLineChars="200" w:firstLine="420"/>
        <w:jc w:val="left"/>
        <w:rPr>
          <w:rFonts w:ascii="宋体" w:hAnsi="宋体"/>
          <w:kern w:val="0"/>
          <w:szCs w:val="21"/>
        </w:rPr>
      </w:pPr>
      <w:r>
        <w:rPr>
          <w:rFonts w:ascii="宋体" w:hAnsi="宋体"/>
          <w:kern w:val="0"/>
          <w:szCs w:val="21"/>
        </w:rPr>
        <w:t>2、法定代表人身份证明及授权委托书原件装入</w:t>
      </w:r>
      <w:r>
        <w:rPr>
          <w:rFonts w:ascii="宋体" w:hAnsi="宋体" w:hint="eastAsia"/>
          <w:kern w:val="0"/>
          <w:szCs w:val="21"/>
        </w:rPr>
        <w:t>竞选文件</w:t>
      </w:r>
      <w:r>
        <w:rPr>
          <w:rFonts w:ascii="宋体" w:hAnsi="宋体"/>
          <w:kern w:val="0"/>
          <w:szCs w:val="21"/>
        </w:rPr>
        <w:t>一并递交。另外须准备一份授权委托书原件在开标现场出具。</w:t>
      </w:r>
    </w:p>
    <w:p w14:paraId="01094735" w14:textId="77777777" w:rsidR="0000100F" w:rsidRDefault="00DD6839">
      <w:pPr>
        <w:spacing w:line="360" w:lineRule="auto"/>
        <w:ind w:firstLineChars="200" w:firstLine="420"/>
        <w:jc w:val="left"/>
        <w:rPr>
          <w:rFonts w:ascii="宋体" w:hAnsi="宋体"/>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14:paraId="743D03A5" w14:textId="77777777" w:rsidR="0000100F" w:rsidRDefault="00DD6839">
      <w:pPr>
        <w:spacing w:line="360" w:lineRule="auto"/>
        <w:ind w:firstLineChars="200" w:firstLine="420"/>
        <w:rPr>
          <w:rFonts w:ascii="宋体" w:hAnsi="宋体"/>
        </w:rPr>
      </w:pPr>
      <w:r>
        <w:rPr>
          <w:rFonts w:ascii="宋体" w:hAnsi="宋体"/>
        </w:rPr>
        <w:lastRenderedPageBreak/>
        <w:br w:type="page"/>
      </w:r>
      <w:bookmarkStart w:id="479" w:name="_Toc224103500"/>
      <w:bookmarkStart w:id="480" w:name="_Toc430530534"/>
      <w:bookmarkStart w:id="481" w:name="_Toc287620819"/>
      <w:bookmarkStart w:id="482" w:name="_Toc287607872"/>
    </w:p>
    <w:p w14:paraId="70ACD0A4" w14:textId="77777777" w:rsidR="0000100F" w:rsidRDefault="00DD6839">
      <w:pPr>
        <w:pStyle w:val="2"/>
        <w:spacing w:line="360" w:lineRule="auto"/>
        <w:ind w:firstLine="440"/>
        <w:jc w:val="center"/>
        <w:rPr>
          <w:rFonts w:ascii="宋体" w:hAnsi="宋体"/>
          <w:b w:val="0"/>
          <w:bCs w:val="0"/>
          <w:sz w:val="44"/>
          <w:szCs w:val="44"/>
        </w:rPr>
      </w:pPr>
      <w:bookmarkStart w:id="483" w:name="_Toc277082656"/>
      <w:bookmarkStart w:id="484" w:name="_Toc287620829"/>
      <w:bookmarkStart w:id="485" w:name="_Toc430530545"/>
      <w:bookmarkStart w:id="486" w:name="_Toc287607882"/>
      <w:bookmarkStart w:id="487" w:name="_Toc224103510"/>
      <w:bookmarkStart w:id="488" w:name="_Toc28802"/>
      <w:bookmarkStart w:id="489" w:name="_Toc30466"/>
      <w:bookmarkStart w:id="490" w:name="_Toc19372"/>
      <w:bookmarkStart w:id="491" w:name="_Toc27141"/>
      <w:bookmarkEnd w:id="479"/>
      <w:bookmarkEnd w:id="480"/>
      <w:bookmarkEnd w:id="481"/>
      <w:bookmarkEnd w:id="482"/>
      <w:r>
        <w:rPr>
          <w:rFonts w:ascii="宋体" w:hAnsi="宋体" w:hint="eastAsia"/>
          <w:b w:val="0"/>
          <w:bCs w:val="0"/>
          <w:sz w:val="44"/>
          <w:szCs w:val="44"/>
        </w:rPr>
        <w:lastRenderedPageBreak/>
        <w:t>二、</w:t>
      </w:r>
      <w:bookmarkEnd w:id="483"/>
      <w:bookmarkEnd w:id="484"/>
      <w:bookmarkEnd w:id="485"/>
      <w:bookmarkEnd w:id="486"/>
      <w:bookmarkEnd w:id="487"/>
      <w:r>
        <w:rPr>
          <w:rFonts w:ascii="宋体" w:hAnsi="宋体" w:hint="eastAsia"/>
          <w:b w:val="0"/>
          <w:bCs w:val="0"/>
          <w:sz w:val="44"/>
          <w:szCs w:val="44"/>
        </w:rPr>
        <w:t>资格审查部分</w:t>
      </w:r>
      <w:bookmarkEnd w:id="488"/>
      <w:bookmarkEnd w:id="489"/>
      <w:bookmarkEnd w:id="490"/>
      <w:bookmarkEnd w:id="491"/>
    </w:p>
    <w:p w14:paraId="2753764D" w14:textId="77777777" w:rsidR="0000100F" w:rsidRDefault="0000100F">
      <w:pPr>
        <w:spacing w:line="360" w:lineRule="auto"/>
        <w:ind w:firstLine="321"/>
        <w:rPr>
          <w:rFonts w:ascii="宋体" w:hAnsi="宋体"/>
          <w:sz w:val="32"/>
          <w:szCs w:val="32"/>
        </w:rPr>
      </w:pPr>
    </w:p>
    <w:p w14:paraId="5A8DEEDA" w14:textId="77777777" w:rsidR="0000100F" w:rsidRDefault="00DD6839">
      <w:pPr>
        <w:spacing w:line="360" w:lineRule="auto"/>
        <w:ind w:firstLineChars="800" w:firstLine="2560"/>
        <w:rPr>
          <w:rFonts w:ascii="宋体" w:hAnsi="宋体"/>
          <w:kern w:val="0"/>
          <w:sz w:val="32"/>
          <w:szCs w:val="32"/>
        </w:rPr>
      </w:pPr>
      <w:r>
        <w:rPr>
          <w:rFonts w:ascii="宋体" w:hAnsi="宋体" w:hint="eastAsia"/>
          <w:kern w:val="0"/>
          <w:sz w:val="32"/>
          <w:szCs w:val="32"/>
          <w:u w:val="single"/>
        </w:rPr>
        <w:t xml:space="preserve">                   （项目名称）</w:t>
      </w:r>
    </w:p>
    <w:p w14:paraId="09AC1B32" w14:textId="77777777" w:rsidR="0000100F" w:rsidRDefault="0000100F">
      <w:pPr>
        <w:tabs>
          <w:tab w:val="left" w:pos="3600"/>
          <w:tab w:val="left" w:pos="4480"/>
          <w:tab w:val="left" w:pos="5360"/>
        </w:tabs>
        <w:autoSpaceDE w:val="0"/>
        <w:autoSpaceDN w:val="0"/>
        <w:adjustRightInd w:val="0"/>
        <w:snapToGrid w:val="0"/>
        <w:spacing w:line="360" w:lineRule="auto"/>
        <w:ind w:firstLine="442"/>
        <w:jc w:val="left"/>
        <w:rPr>
          <w:rFonts w:ascii="宋体" w:hAnsi="宋体" w:cs="MingLiU"/>
          <w:kern w:val="0"/>
          <w:sz w:val="44"/>
          <w:szCs w:val="44"/>
        </w:rPr>
      </w:pPr>
    </w:p>
    <w:p w14:paraId="763B35DA" w14:textId="77777777" w:rsidR="0000100F" w:rsidRDefault="0000100F">
      <w:pPr>
        <w:tabs>
          <w:tab w:val="left" w:pos="3600"/>
          <w:tab w:val="left" w:pos="4480"/>
          <w:tab w:val="left" w:pos="5360"/>
        </w:tabs>
        <w:autoSpaceDE w:val="0"/>
        <w:autoSpaceDN w:val="0"/>
        <w:adjustRightInd w:val="0"/>
        <w:snapToGrid w:val="0"/>
        <w:spacing w:line="360" w:lineRule="auto"/>
        <w:ind w:firstLine="442"/>
        <w:jc w:val="left"/>
        <w:rPr>
          <w:rFonts w:ascii="宋体" w:hAnsi="宋体" w:cs="MingLiU"/>
          <w:kern w:val="0"/>
          <w:sz w:val="44"/>
          <w:szCs w:val="44"/>
        </w:rPr>
      </w:pPr>
    </w:p>
    <w:p w14:paraId="48693762" w14:textId="77777777" w:rsidR="0000100F" w:rsidRDefault="0000100F">
      <w:pPr>
        <w:tabs>
          <w:tab w:val="left" w:pos="3600"/>
          <w:tab w:val="left" w:pos="4480"/>
          <w:tab w:val="left" w:pos="5360"/>
        </w:tabs>
        <w:autoSpaceDE w:val="0"/>
        <w:autoSpaceDN w:val="0"/>
        <w:adjustRightInd w:val="0"/>
        <w:snapToGrid w:val="0"/>
        <w:spacing w:line="360" w:lineRule="auto"/>
        <w:ind w:firstLine="442"/>
        <w:jc w:val="left"/>
        <w:rPr>
          <w:rFonts w:ascii="宋体" w:hAnsi="宋体" w:cs="MingLiU"/>
          <w:kern w:val="0"/>
          <w:sz w:val="44"/>
          <w:szCs w:val="44"/>
        </w:rPr>
      </w:pPr>
    </w:p>
    <w:p w14:paraId="28293040" w14:textId="77777777" w:rsidR="0000100F" w:rsidRDefault="00DD6839">
      <w:pPr>
        <w:tabs>
          <w:tab w:val="left" w:pos="3600"/>
          <w:tab w:val="left" w:pos="4480"/>
          <w:tab w:val="left" w:pos="5360"/>
        </w:tabs>
        <w:autoSpaceDE w:val="0"/>
        <w:autoSpaceDN w:val="0"/>
        <w:adjustRightInd w:val="0"/>
        <w:snapToGrid w:val="0"/>
        <w:spacing w:line="360" w:lineRule="auto"/>
        <w:ind w:firstLine="723"/>
        <w:jc w:val="center"/>
        <w:rPr>
          <w:rFonts w:ascii="宋体" w:hAnsi="宋体"/>
          <w:kern w:val="0"/>
          <w:sz w:val="72"/>
          <w:szCs w:val="72"/>
        </w:rPr>
      </w:pPr>
      <w:r>
        <w:rPr>
          <w:rFonts w:ascii="宋体" w:hAnsi="宋体" w:hint="eastAsia"/>
          <w:kern w:val="0"/>
          <w:sz w:val="72"/>
          <w:szCs w:val="72"/>
        </w:rPr>
        <w:t>投 标 文 件</w:t>
      </w:r>
    </w:p>
    <w:p w14:paraId="4FC9C60F" w14:textId="77777777" w:rsidR="0000100F" w:rsidRDefault="0000100F">
      <w:pPr>
        <w:autoSpaceDE w:val="0"/>
        <w:autoSpaceDN w:val="0"/>
        <w:adjustRightInd w:val="0"/>
        <w:snapToGrid w:val="0"/>
        <w:spacing w:line="360" w:lineRule="auto"/>
        <w:ind w:firstLine="161"/>
        <w:jc w:val="left"/>
        <w:rPr>
          <w:rFonts w:ascii="宋体" w:hAnsi="宋体"/>
          <w:kern w:val="0"/>
          <w:sz w:val="16"/>
          <w:szCs w:val="16"/>
        </w:rPr>
      </w:pPr>
    </w:p>
    <w:p w14:paraId="0DAAADA2" w14:textId="77777777" w:rsidR="0000100F" w:rsidRDefault="00DD6839">
      <w:pPr>
        <w:autoSpaceDE w:val="0"/>
        <w:autoSpaceDN w:val="0"/>
        <w:adjustRightInd w:val="0"/>
        <w:snapToGrid w:val="0"/>
        <w:spacing w:line="360" w:lineRule="auto"/>
        <w:ind w:firstLine="361"/>
        <w:jc w:val="center"/>
        <w:rPr>
          <w:rFonts w:ascii="宋体" w:hAnsi="宋体"/>
          <w:kern w:val="0"/>
          <w:sz w:val="36"/>
          <w:szCs w:val="36"/>
        </w:rPr>
      </w:pPr>
      <w:r>
        <w:rPr>
          <w:rFonts w:ascii="宋体" w:hAnsi="宋体" w:hint="eastAsia"/>
          <w:kern w:val="0"/>
          <w:sz w:val="36"/>
          <w:szCs w:val="36"/>
        </w:rPr>
        <w:t>资格审查部分</w:t>
      </w:r>
    </w:p>
    <w:p w14:paraId="5300E55E" w14:textId="77777777" w:rsidR="0000100F" w:rsidRDefault="0000100F">
      <w:pPr>
        <w:autoSpaceDE w:val="0"/>
        <w:autoSpaceDN w:val="0"/>
        <w:adjustRightInd w:val="0"/>
        <w:snapToGrid w:val="0"/>
        <w:spacing w:line="360" w:lineRule="auto"/>
        <w:ind w:firstLine="201"/>
        <w:jc w:val="left"/>
        <w:rPr>
          <w:rFonts w:ascii="宋体" w:hAnsi="宋体" w:cs="MingLiU"/>
          <w:kern w:val="0"/>
          <w:sz w:val="20"/>
          <w:szCs w:val="20"/>
        </w:rPr>
      </w:pPr>
    </w:p>
    <w:p w14:paraId="6FA00584" w14:textId="77777777" w:rsidR="0000100F" w:rsidRDefault="0000100F">
      <w:pPr>
        <w:adjustRightInd w:val="0"/>
        <w:snapToGrid w:val="0"/>
        <w:spacing w:line="264" w:lineRule="auto"/>
        <w:ind w:firstLine="211"/>
        <w:rPr>
          <w:rFonts w:ascii="宋体" w:hAnsi="宋体"/>
          <w:szCs w:val="21"/>
        </w:rPr>
      </w:pPr>
    </w:p>
    <w:p w14:paraId="17ADF8B4" w14:textId="77777777" w:rsidR="0000100F" w:rsidRDefault="0000100F">
      <w:pPr>
        <w:autoSpaceDE w:val="0"/>
        <w:autoSpaceDN w:val="0"/>
        <w:adjustRightInd w:val="0"/>
        <w:snapToGrid w:val="0"/>
        <w:spacing w:line="360" w:lineRule="auto"/>
        <w:ind w:firstLine="201"/>
        <w:jc w:val="left"/>
        <w:rPr>
          <w:rFonts w:ascii="宋体" w:hAnsi="宋体" w:cs="MingLiU"/>
          <w:kern w:val="0"/>
          <w:sz w:val="20"/>
          <w:szCs w:val="20"/>
        </w:rPr>
      </w:pPr>
    </w:p>
    <w:p w14:paraId="519095F3" w14:textId="77777777" w:rsidR="0000100F" w:rsidRDefault="0000100F">
      <w:pPr>
        <w:autoSpaceDE w:val="0"/>
        <w:autoSpaceDN w:val="0"/>
        <w:adjustRightInd w:val="0"/>
        <w:snapToGrid w:val="0"/>
        <w:spacing w:line="360" w:lineRule="auto"/>
        <w:ind w:firstLine="201"/>
        <w:jc w:val="left"/>
        <w:rPr>
          <w:rFonts w:ascii="宋体" w:hAnsi="宋体" w:cs="MingLiU"/>
          <w:kern w:val="0"/>
          <w:sz w:val="20"/>
          <w:szCs w:val="20"/>
        </w:rPr>
      </w:pPr>
    </w:p>
    <w:p w14:paraId="25F0E79B" w14:textId="77777777" w:rsidR="0000100F" w:rsidRDefault="0000100F">
      <w:pPr>
        <w:autoSpaceDE w:val="0"/>
        <w:autoSpaceDN w:val="0"/>
        <w:adjustRightInd w:val="0"/>
        <w:snapToGrid w:val="0"/>
        <w:spacing w:line="360" w:lineRule="auto"/>
        <w:ind w:firstLine="201"/>
        <w:jc w:val="left"/>
        <w:rPr>
          <w:rFonts w:ascii="宋体" w:hAnsi="宋体" w:cs="MingLiU"/>
          <w:kern w:val="0"/>
          <w:sz w:val="20"/>
          <w:szCs w:val="20"/>
        </w:rPr>
      </w:pPr>
    </w:p>
    <w:p w14:paraId="34F4B5D5" w14:textId="77777777" w:rsidR="0000100F" w:rsidRDefault="0000100F">
      <w:pPr>
        <w:autoSpaceDE w:val="0"/>
        <w:autoSpaceDN w:val="0"/>
        <w:adjustRightInd w:val="0"/>
        <w:snapToGrid w:val="0"/>
        <w:spacing w:line="360" w:lineRule="auto"/>
        <w:ind w:firstLine="201"/>
        <w:jc w:val="left"/>
        <w:rPr>
          <w:rFonts w:ascii="宋体" w:hAnsi="宋体" w:cs="MingLiU"/>
          <w:kern w:val="0"/>
          <w:sz w:val="20"/>
          <w:szCs w:val="20"/>
        </w:rPr>
      </w:pPr>
    </w:p>
    <w:p w14:paraId="206AD819" w14:textId="77777777" w:rsidR="0000100F" w:rsidRDefault="0000100F">
      <w:pPr>
        <w:autoSpaceDE w:val="0"/>
        <w:autoSpaceDN w:val="0"/>
        <w:adjustRightInd w:val="0"/>
        <w:snapToGrid w:val="0"/>
        <w:spacing w:line="360" w:lineRule="auto"/>
        <w:ind w:firstLine="201"/>
        <w:jc w:val="left"/>
        <w:rPr>
          <w:rFonts w:ascii="宋体" w:hAnsi="宋体" w:cs="MingLiU"/>
          <w:kern w:val="0"/>
          <w:sz w:val="20"/>
          <w:szCs w:val="20"/>
        </w:rPr>
      </w:pPr>
    </w:p>
    <w:p w14:paraId="237213B5" w14:textId="77777777" w:rsidR="0000100F" w:rsidRDefault="0000100F">
      <w:pPr>
        <w:autoSpaceDE w:val="0"/>
        <w:autoSpaceDN w:val="0"/>
        <w:adjustRightInd w:val="0"/>
        <w:snapToGrid w:val="0"/>
        <w:spacing w:line="360" w:lineRule="auto"/>
        <w:ind w:firstLine="201"/>
        <w:jc w:val="left"/>
        <w:rPr>
          <w:rFonts w:ascii="宋体" w:hAnsi="宋体" w:cs="MingLiU"/>
          <w:kern w:val="0"/>
          <w:sz w:val="20"/>
          <w:szCs w:val="20"/>
        </w:rPr>
      </w:pPr>
    </w:p>
    <w:p w14:paraId="5BB4335D" w14:textId="77777777" w:rsidR="0000100F" w:rsidRDefault="0000100F">
      <w:pPr>
        <w:autoSpaceDE w:val="0"/>
        <w:autoSpaceDN w:val="0"/>
        <w:adjustRightInd w:val="0"/>
        <w:snapToGrid w:val="0"/>
        <w:spacing w:line="360" w:lineRule="auto"/>
        <w:ind w:firstLine="201"/>
        <w:jc w:val="left"/>
        <w:rPr>
          <w:rFonts w:ascii="宋体" w:hAnsi="宋体" w:cs="MingLiU"/>
          <w:kern w:val="0"/>
          <w:sz w:val="20"/>
          <w:szCs w:val="20"/>
        </w:rPr>
      </w:pPr>
    </w:p>
    <w:p w14:paraId="4820B2F7" w14:textId="77777777" w:rsidR="0000100F" w:rsidRDefault="0000100F">
      <w:pPr>
        <w:autoSpaceDE w:val="0"/>
        <w:autoSpaceDN w:val="0"/>
        <w:adjustRightInd w:val="0"/>
        <w:snapToGrid w:val="0"/>
        <w:spacing w:line="360" w:lineRule="auto"/>
        <w:ind w:firstLine="201"/>
        <w:jc w:val="left"/>
        <w:rPr>
          <w:rFonts w:ascii="宋体" w:hAnsi="宋体" w:cs="MingLiU"/>
          <w:kern w:val="0"/>
          <w:sz w:val="20"/>
          <w:szCs w:val="20"/>
        </w:rPr>
      </w:pPr>
    </w:p>
    <w:p w14:paraId="5FF8C8D0" w14:textId="77777777" w:rsidR="0000100F" w:rsidRDefault="0000100F">
      <w:pPr>
        <w:autoSpaceDE w:val="0"/>
        <w:autoSpaceDN w:val="0"/>
        <w:adjustRightInd w:val="0"/>
        <w:snapToGrid w:val="0"/>
        <w:spacing w:line="360" w:lineRule="auto"/>
        <w:ind w:firstLine="201"/>
        <w:jc w:val="left"/>
        <w:rPr>
          <w:rFonts w:ascii="宋体" w:hAnsi="宋体" w:cs="MingLiU"/>
          <w:kern w:val="0"/>
          <w:sz w:val="20"/>
          <w:szCs w:val="20"/>
        </w:rPr>
      </w:pPr>
    </w:p>
    <w:p w14:paraId="38653179" w14:textId="77777777" w:rsidR="0000100F" w:rsidRDefault="0000100F">
      <w:pPr>
        <w:autoSpaceDE w:val="0"/>
        <w:autoSpaceDN w:val="0"/>
        <w:adjustRightInd w:val="0"/>
        <w:snapToGrid w:val="0"/>
        <w:spacing w:line="360" w:lineRule="auto"/>
        <w:ind w:firstLine="201"/>
        <w:jc w:val="left"/>
        <w:rPr>
          <w:rFonts w:ascii="宋体" w:hAnsi="宋体" w:cs="MingLiU"/>
          <w:kern w:val="0"/>
          <w:sz w:val="20"/>
          <w:szCs w:val="20"/>
        </w:rPr>
      </w:pPr>
    </w:p>
    <w:p w14:paraId="431BD1E8" w14:textId="77777777" w:rsidR="0000100F" w:rsidRDefault="00DD6839">
      <w:pPr>
        <w:tabs>
          <w:tab w:val="left" w:pos="6080"/>
          <w:tab w:val="left" w:pos="6640"/>
        </w:tabs>
        <w:autoSpaceDE w:val="0"/>
        <w:autoSpaceDN w:val="0"/>
        <w:adjustRightInd w:val="0"/>
        <w:snapToGrid w:val="0"/>
        <w:spacing w:line="480" w:lineRule="auto"/>
        <w:ind w:firstLine="279"/>
        <w:jc w:val="center"/>
        <w:rPr>
          <w:rFonts w:ascii="宋体" w:hAnsi="宋体"/>
          <w:w w:val="99"/>
          <w:kern w:val="0"/>
          <w:sz w:val="28"/>
          <w:szCs w:val="28"/>
        </w:rPr>
      </w:pPr>
      <w:r>
        <w:rPr>
          <w:rFonts w:ascii="宋体" w:hAnsi="宋体" w:hint="eastAsia"/>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561A37DE" w14:textId="77777777" w:rsidR="0000100F" w:rsidRDefault="00DD6839">
      <w:pPr>
        <w:tabs>
          <w:tab w:val="left" w:pos="6080"/>
          <w:tab w:val="left" w:pos="6640"/>
        </w:tabs>
        <w:autoSpaceDE w:val="0"/>
        <w:autoSpaceDN w:val="0"/>
        <w:adjustRightInd w:val="0"/>
        <w:snapToGrid w:val="0"/>
        <w:spacing w:line="480" w:lineRule="auto"/>
        <w:ind w:firstLine="279"/>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5C774FB9" w14:textId="77777777" w:rsidR="0000100F" w:rsidRDefault="00DD6839">
      <w:pPr>
        <w:tabs>
          <w:tab w:val="left" w:pos="3280"/>
          <w:tab w:val="left" w:pos="4680"/>
          <w:tab w:val="left" w:pos="6080"/>
        </w:tabs>
        <w:autoSpaceDE w:val="0"/>
        <w:autoSpaceDN w:val="0"/>
        <w:adjustRightInd w:val="0"/>
        <w:snapToGrid w:val="0"/>
        <w:spacing w:line="480" w:lineRule="auto"/>
        <w:ind w:firstLine="279"/>
        <w:jc w:val="center"/>
        <w:rPr>
          <w:rFonts w:ascii="宋体" w:hAnsi="宋体"/>
          <w:b/>
          <w:kern w:val="0"/>
          <w:sz w:val="28"/>
          <w:szCs w:val="28"/>
        </w:rPr>
      </w:pPr>
      <w:r>
        <w:rPr>
          <w:rFonts w:ascii="宋体" w:hAnsi="宋体"/>
          <w:w w:val="99"/>
          <w:kern w:val="0"/>
          <w:sz w:val="28"/>
          <w:szCs w:val="28"/>
        </w:rPr>
        <w:t>年月日</w:t>
      </w:r>
    </w:p>
    <w:p w14:paraId="78D7F23D" w14:textId="77777777" w:rsidR="0000100F" w:rsidRDefault="0000100F">
      <w:pPr>
        <w:autoSpaceDE w:val="0"/>
        <w:autoSpaceDN w:val="0"/>
        <w:adjustRightInd w:val="0"/>
        <w:snapToGrid w:val="0"/>
        <w:ind w:firstLine="361"/>
        <w:jc w:val="center"/>
        <w:rPr>
          <w:rFonts w:ascii="宋体" w:hAnsi="宋体"/>
          <w:kern w:val="0"/>
          <w:sz w:val="36"/>
          <w:szCs w:val="36"/>
        </w:rPr>
      </w:pPr>
    </w:p>
    <w:p w14:paraId="7BC59163" w14:textId="77777777" w:rsidR="0000100F" w:rsidRDefault="00DD6839">
      <w:pPr>
        <w:autoSpaceDE w:val="0"/>
        <w:autoSpaceDN w:val="0"/>
        <w:adjustRightInd w:val="0"/>
        <w:snapToGrid w:val="0"/>
        <w:ind w:firstLine="361"/>
        <w:jc w:val="center"/>
        <w:rPr>
          <w:rFonts w:ascii="宋体" w:hAnsi="宋体"/>
          <w:kern w:val="0"/>
          <w:sz w:val="36"/>
          <w:szCs w:val="36"/>
        </w:rPr>
      </w:pPr>
      <w:r>
        <w:rPr>
          <w:rFonts w:ascii="宋体" w:hAnsi="宋体" w:hint="eastAsia"/>
          <w:kern w:val="0"/>
          <w:sz w:val="36"/>
          <w:szCs w:val="36"/>
        </w:rPr>
        <w:lastRenderedPageBreak/>
        <w:t>目  录</w:t>
      </w:r>
    </w:p>
    <w:p w14:paraId="0240039E" w14:textId="77777777" w:rsidR="0000100F" w:rsidRDefault="0000100F">
      <w:pPr>
        <w:spacing w:line="360" w:lineRule="auto"/>
        <w:ind w:firstLine="320"/>
        <w:jc w:val="center"/>
        <w:rPr>
          <w:rFonts w:ascii="宋体" w:hAnsi="宋体"/>
          <w:b/>
          <w:kern w:val="0"/>
          <w:sz w:val="32"/>
          <w:szCs w:val="32"/>
        </w:rPr>
      </w:pPr>
    </w:p>
    <w:p w14:paraId="1048A418" w14:textId="77777777" w:rsidR="0000100F" w:rsidRDefault="00DD6839">
      <w:pPr>
        <w:spacing w:line="360" w:lineRule="auto"/>
        <w:ind w:firstLineChars="200" w:firstLine="420"/>
        <w:rPr>
          <w:rFonts w:ascii="宋体" w:hAnsi="宋体"/>
        </w:rPr>
      </w:pPr>
      <w:r>
        <w:rPr>
          <w:rFonts w:ascii="宋体" w:hAnsi="宋体"/>
        </w:rPr>
        <w:t>（一）</w:t>
      </w:r>
      <w:r>
        <w:rPr>
          <w:rFonts w:ascii="宋体" w:hAnsi="宋体" w:hint="eastAsia"/>
        </w:rPr>
        <w:t>法定代表人身份证明或附有法定代表人身份证明的授权委托书</w:t>
      </w:r>
    </w:p>
    <w:p w14:paraId="4C881B6D" w14:textId="77777777" w:rsidR="0000100F" w:rsidRDefault="00DD6839">
      <w:pPr>
        <w:spacing w:line="360" w:lineRule="auto"/>
        <w:ind w:firstLineChars="200" w:firstLine="420"/>
        <w:rPr>
          <w:rFonts w:ascii="宋体" w:hAnsi="宋体"/>
        </w:rPr>
      </w:pPr>
      <w:r>
        <w:rPr>
          <w:rFonts w:ascii="宋体" w:hAnsi="宋体"/>
        </w:rPr>
        <w:t>（</w:t>
      </w:r>
      <w:r>
        <w:rPr>
          <w:rFonts w:ascii="宋体" w:hAnsi="宋体" w:hint="eastAsia"/>
        </w:rPr>
        <w:t>二</w:t>
      </w:r>
      <w:r>
        <w:rPr>
          <w:rFonts w:ascii="宋体" w:hAnsi="宋体"/>
        </w:rPr>
        <w:t>）其他资料</w:t>
      </w:r>
    </w:p>
    <w:p w14:paraId="1E6FBEE6" w14:textId="77777777" w:rsidR="0000100F" w:rsidRDefault="0000100F">
      <w:pPr>
        <w:spacing w:line="360" w:lineRule="auto"/>
        <w:ind w:firstLine="320"/>
        <w:jc w:val="center"/>
        <w:rPr>
          <w:rFonts w:ascii="宋体" w:hAnsi="宋体"/>
          <w:b/>
          <w:kern w:val="0"/>
          <w:sz w:val="32"/>
          <w:szCs w:val="32"/>
        </w:rPr>
      </w:pPr>
    </w:p>
    <w:p w14:paraId="68700336" w14:textId="77777777" w:rsidR="0000100F" w:rsidRDefault="0000100F">
      <w:pPr>
        <w:spacing w:line="360" w:lineRule="auto"/>
        <w:ind w:firstLine="320"/>
        <w:jc w:val="center"/>
        <w:rPr>
          <w:rFonts w:ascii="宋体" w:hAnsi="宋体"/>
          <w:b/>
          <w:kern w:val="0"/>
          <w:sz w:val="32"/>
          <w:szCs w:val="32"/>
        </w:rPr>
      </w:pPr>
    </w:p>
    <w:p w14:paraId="260A8F08" w14:textId="77777777" w:rsidR="0000100F" w:rsidRDefault="00DD6839">
      <w:pPr>
        <w:pStyle w:val="3"/>
        <w:ind w:firstLine="321"/>
        <w:jc w:val="center"/>
        <w:rPr>
          <w:rFonts w:ascii="宋体" w:hAnsi="宋体"/>
          <w:snapToGrid w:val="0"/>
          <w:kern w:val="0"/>
          <w:sz w:val="30"/>
          <w:szCs w:val="30"/>
        </w:rPr>
      </w:pPr>
      <w:r>
        <w:rPr>
          <w:rFonts w:ascii="宋体" w:hAnsi="宋体"/>
        </w:rPr>
        <w:br w:type="page"/>
      </w:r>
      <w:bookmarkStart w:id="492" w:name="_Toc26444"/>
      <w:bookmarkStart w:id="493" w:name="_Toc5633"/>
      <w:bookmarkStart w:id="494" w:name="_Toc287607883"/>
      <w:bookmarkStart w:id="495" w:name="_Toc287620830"/>
      <w:bookmarkStart w:id="496" w:name="_Toc277082657"/>
      <w:bookmarkStart w:id="497" w:name="_Toc430530546"/>
      <w:bookmarkStart w:id="498" w:name="_Toc224103511"/>
      <w:r>
        <w:rPr>
          <w:sz w:val="30"/>
          <w:szCs w:val="30"/>
        </w:rPr>
        <w:lastRenderedPageBreak/>
        <w:t>（一）</w:t>
      </w:r>
      <w:r>
        <w:rPr>
          <w:rFonts w:hint="eastAsia"/>
          <w:sz w:val="30"/>
          <w:szCs w:val="30"/>
        </w:rPr>
        <w:t>法定代表人身份证明或附有法定代表人身份证明的授权委托书</w:t>
      </w:r>
      <w:bookmarkEnd w:id="492"/>
      <w:bookmarkEnd w:id="493"/>
    </w:p>
    <w:p w14:paraId="298F070C" w14:textId="77777777" w:rsidR="0000100F" w:rsidRDefault="00DD6839">
      <w:pPr>
        <w:spacing w:line="480" w:lineRule="auto"/>
        <w:ind w:firstLine="281"/>
        <w:jc w:val="center"/>
        <w:rPr>
          <w:rFonts w:ascii="宋体" w:hAnsi="宋体"/>
          <w:sz w:val="28"/>
        </w:rPr>
      </w:pPr>
      <w:r>
        <w:rPr>
          <w:rFonts w:ascii="宋体" w:hAnsi="宋体" w:hint="eastAsia"/>
          <w:sz w:val="28"/>
        </w:rPr>
        <w:t>法定代表人身份证明</w:t>
      </w:r>
    </w:p>
    <w:p w14:paraId="7C038FED" w14:textId="77777777" w:rsidR="0000100F" w:rsidRDefault="0000100F">
      <w:pPr>
        <w:spacing w:line="480" w:lineRule="auto"/>
        <w:ind w:firstLine="211"/>
        <w:jc w:val="center"/>
        <w:rPr>
          <w:rFonts w:ascii="宋体" w:hAnsi="宋体"/>
        </w:rPr>
      </w:pPr>
    </w:p>
    <w:p w14:paraId="121BA9EB" w14:textId="77777777" w:rsidR="0000100F" w:rsidRDefault="00DD6839">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hint="eastAsia"/>
          <w:kern w:val="0"/>
          <w:szCs w:val="21"/>
        </w:rPr>
        <w:t>竞选人</w:t>
      </w:r>
      <w:r>
        <w:rPr>
          <w:rFonts w:ascii="宋体" w:hAnsi="宋体"/>
          <w:kern w:val="0"/>
          <w:szCs w:val="21"/>
        </w:rPr>
        <w:t>名称：</w:t>
      </w:r>
    </w:p>
    <w:p w14:paraId="5E5A6B2A" w14:textId="77777777" w:rsidR="0000100F" w:rsidRDefault="00DD6839">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p>
    <w:p w14:paraId="389345DF" w14:textId="77777777" w:rsidR="0000100F" w:rsidRDefault="00DD6839">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地址：</w:t>
      </w:r>
    </w:p>
    <w:p w14:paraId="297BFF60" w14:textId="77777777" w:rsidR="0000100F" w:rsidRDefault="00DD6839">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成立时间：年月日</w:t>
      </w:r>
    </w:p>
    <w:p w14:paraId="50398A56" w14:textId="77777777" w:rsidR="0000100F" w:rsidRDefault="00DD6839">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经营期限：</w:t>
      </w:r>
    </w:p>
    <w:p w14:paraId="332A07AA" w14:textId="77777777" w:rsidR="0000100F" w:rsidRDefault="00DD6839">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姓名：性别</w:t>
      </w:r>
      <w:r>
        <w:rPr>
          <w:rFonts w:ascii="宋体" w:hAnsi="宋体"/>
          <w:spacing w:val="-1"/>
          <w:kern w:val="0"/>
          <w:szCs w:val="21"/>
        </w:rPr>
        <w:t>：年</w:t>
      </w:r>
      <w:r>
        <w:rPr>
          <w:rFonts w:ascii="宋体" w:hAnsi="宋体"/>
          <w:kern w:val="0"/>
          <w:szCs w:val="21"/>
        </w:rPr>
        <w:t>龄：职务：</w:t>
      </w:r>
    </w:p>
    <w:p w14:paraId="30332A4E" w14:textId="77777777" w:rsidR="0000100F" w:rsidRDefault="00DD6839">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kern w:val="0"/>
          <w:szCs w:val="21"/>
          <w:u w:val="single"/>
        </w:rPr>
        <w:t xml:space="preserve"> （</w:t>
      </w:r>
      <w:r>
        <w:rPr>
          <w:rFonts w:ascii="宋体" w:hAnsi="宋体" w:hint="eastAsia"/>
          <w:kern w:val="0"/>
          <w:szCs w:val="21"/>
          <w:u w:val="single"/>
        </w:rPr>
        <w:t>竞选人</w:t>
      </w:r>
      <w:r>
        <w:rPr>
          <w:rFonts w:ascii="宋体" w:hAnsi="宋体"/>
          <w:kern w:val="0"/>
          <w:szCs w:val="21"/>
          <w:u w:val="single"/>
        </w:rPr>
        <w:t>名称）</w:t>
      </w:r>
      <w:r>
        <w:rPr>
          <w:rFonts w:ascii="宋体" w:hAnsi="宋体"/>
          <w:kern w:val="0"/>
          <w:szCs w:val="21"/>
        </w:rPr>
        <w:t>的法定代表人。</w:t>
      </w:r>
    </w:p>
    <w:p w14:paraId="707010A8" w14:textId="77777777" w:rsidR="0000100F" w:rsidRDefault="00DD6839">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14:paraId="43A91958" w14:textId="77777777" w:rsidR="0000100F" w:rsidRDefault="00DD6839">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附：法定代表人身份证复印件（双面）</w:t>
      </w:r>
    </w:p>
    <w:p w14:paraId="6C0BCFF7" w14:textId="77777777" w:rsidR="0000100F" w:rsidRDefault="0000100F">
      <w:pPr>
        <w:autoSpaceDE w:val="0"/>
        <w:autoSpaceDN w:val="0"/>
        <w:adjustRightInd w:val="0"/>
        <w:snapToGrid w:val="0"/>
        <w:spacing w:line="360" w:lineRule="auto"/>
        <w:ind w:firstLine="211"/>
        <w:jc w:val="left"/>
        <w:rPr>
          <w:rFonts w:ascii="宋体" w:hAnsi="宋体"/>
          <w:szCs w:val="21"/>
        </w:rPr>
      </w:pPr>
    </w:p>
    <w:p w14:paraId="2ECE86DD" w14:textId="77777777" w:rsidR="0000100F" w:rsidRDefault="0000100F">
      <w:pPr>
        <w:pStyle w:val="a7"/>
        <w:spacing w:after="0" w:line="360" w:lineRule="auto"/>
        <w:rPr>
          <w:rFonts w:ascii="宋体" w:hAnsi="宋体"/>
          <w:szCs w:val="21"/>
        </w:rPr>
      </w:pPr>
    </w:p>
    <w:p w14:paraId="29CD428C" w14:textId="77777777" w:rsidR="0000100F" w:rsidRDefault="0000100F">
      <w:pPr>
        <w:pStyle w:val="a7"/>
        <w:spacing w:after="0" w:line="360" w:lineRule="auto"/>
        <w:rPr>
          <w:rFonts w:ascii="宋体" w:hAnsi="宋体"/>
          <w:szCs w:val="21"/>
        </w:rPr>
      </w:pPr>
    </w:p>
    <w:p w14:paraId="66659E44" w14:textId="77777777" w:rsidR="0000100F" w:rsidRDefault="0000100F">
      <w:pPr>
        <w:pStyle w:val="a7"/>
        <w:spacing w:after="0" w:line="360" w:lineRule="auto"/>
        <w:rPr>
          <w:rFonts w:ascii="宋体" w:hAnsi="宋体"/>
          <w:szCs w:val="21"/>
        </w:rPr>
      </w:pPr>
    </w:p>
    <w:p w14:paraId="685A7B46" w14:textId="77777777" w:rsidR="0000100F" w:rsidRDefault="0000100F">
      <w:pPr>
        <w:pStyle w:val="a7"/>
        <w:spacing w:after="0" w:line="360" w:lineRule="auto"/>
        <w:rPr>
          <w:rFonts w:ascii="宋体" w:hAnsi="宋体"/>
          <w:szCs w:val="21"/>
        </w:rPr>
      </w:pPr>
    </w:p>
    <w:p w14:paraId="0AF5CFE7" w14:textId="77777777" w:rsidR="0000100F" w:rsidRDefault="0000100F">
      <w:pPr>
        <w:pStyle w:val="a7"/>
        <w:spacing w:after="0" w:line="360" w:lineRule="auto"/>
        <w:rPr>
          <w:rFonts w:ascii="宋体" w:hAnsi="宋体"/>
          <w:szCs w:val="21"/>
        </w:rPr>
      </w:pPr>
    </w:p>
    <w:p w14:paraId="0C360E50" w14:textId="77777777" w:rsidR="0000100F" w:rsidRDefault="00DD6839">
      <w:pPr>
        <w:autoSpaceDE w:val="0"/>
        <w:autoSpaceDN w:val="0"/>
        <w:adjustRightInd w:val="0"/>
        <w:snapToGrid w:val="0"/>
        <w:spacing w:line="480" w:lineRule="auto"/>
        <w:ind w:firstLineChars="386" w:firstLine="811"/>
        <w:jc w:val="right"/>
        <w:rPr>
          <w:rFonts w:ascii="宋体" w:hAnsi="宋体"/>
          <w:kern w:val="0"/>
          <w:szCs w:val="21"/>
        </w:rPr>
      </w:pPr>
      <w:r>
        <w:rPr>
          <w:rFonts w:ascii="宋体" w:hAnsi="宋体" w:hint="eastAsia"/>
          <w:kern w:val="0"/>
          <w:szCs w:val="21"/>
        </w:rPr>
        <w:t>竞选人</w:t>
      </w:r>
      <w:r>
        <w:rPr>
          <w:rFonts w:ascii="宋体" w:hAnsi="宋体"/>
          <w:kern w:val="0"/>
          <w:szCs w:val="21"/>
        </w:rPr>
        <w:t>：</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2622DB86" w14:textId="77777777" w:rsidR="0000100F" w:rsidRDefault="0000100F">
      <w:pPr>
        <w:autoSpaceDE w:val="0"/>
        <w:autoSpaceDN w:val="0"/>
        <w:adjustRightInd w:val="0"/>
        <w:snapToGrid w:val="0"/>
        <w:spacing w:line="480" w:lineRule="auto"/>
        <w:ind w:firstLine="201"/>
        <w:jc w:val="left"/>
        <w:rPr>
          <w:rFonts w:ascii="宋体" w:hAnsi="宋体"/>
          <w:kern w:val="0"/>
          <w:sz w:val="20"/>
          <w:szCs w:val="20"/>
        </w:rPr>
      </w:pPr>
    </w:p>
    <w:p w14:paraId="26A6741C" w14:textId="77777777" w:rsidR="0000100F" w:rsidRDefault="00DD6839">
      <w:pPr>
        <w:tabs>
          <w:tab w:val="left" w:pos="4935"/>
          <w:tab w:val="left" w:pos="5460"/>
          <w:tab w:val="left" w:pos="6400"/>
        </w:tabs>
        <w:wordWrap w:val="0"/>
        <w:autoSpaceDE w:val="0"/>
        <w:autoSpaceDN w:val="0"/>
        <w:adjustRightInd w:val="0"/>
        <w:snapToGrid w:val="0"/>
        <w:spacing w:line="480" w:lineRule="auto"/>
        <w:ind w:firstLine="211"/>
        <w:jc w:val="right"/>
        <w:rPr>
          <w:rFonts w:ascii="宋体" w:hAnsi="宋体"/>
          <w:kern w:val="0"/>
          <w:szCs w:val="21"/>
        </w:rPr>
      </w:pPr>
      <w:r>
        <w:rPr>
          <w:rFonts w:ascii="宋体" w:hAnsi="宋体"/>
          <w:kern w:val="0"/>
          <w:szCs w:val="21"/>
        </w:rPr>
        <w:t>年月日</w:t>
      </w:r>
    </w:p>
    <w:p w14:paraId="6163DC3F" w14:textId="77777777" w:rsidR="0000100F" w:rsidRDefault="0000100F">
      <w:pPr>
        <w:autoSpaceDE w:val="0"/>
        <w:autoSpaceDN w:val="0"/>
        <w:adjustRightInd w:val="0"/>
        <w:snapToGrid w:val="0"/>
        <w:spacing w:line="360" w:lineRule="auto"/>
        <w:ind w:firstLine="211"/>
        <w:jc w:val="left"/>
        <w:rPr>
          <w:rFonts w:ascii="宋体" w:hAnsi="宋体"/>
          <w:kern w:val="0"/>
        </w:rPr>
      </w:pPr>
    </w:p>
    <w:p w14:paraId="406666F1" w14:textId="77777777" w:rsidR="0000100F" w:rsidRDefault="0000100F">
      <w:pPr>
        <w:autoSpaceDE w:val="0"/>
        <w:autoSpaceDN w:val="0"/>
        <w:adjustRightInd w:val="0"/>
        <w:snapToGrid w:val="0"/>
        <w:spacing w:line="360" w:lineRule="auto"/>
        <w:ind w:firstLine="211"/>
        <w:jc w:val="left"/>
        <w:rPr>
          <w:rFonts w:ascii="宋体" w:hAnsi="宋体"/>
          <w:kern w:val="0"/>
        </w:rPr>
      </w:pPr>
    </w:p>
    <w:p w14:paraId="79BA616D" w14:textId="77777777" w:rsidR="0000100F" w:rsidRDefault="00DD6839">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r>
        <w:t>注：法定代表人身份证明需按上述格式填写完整，不可缺少内容。在此基础上增加内容的不影响其有效性</w:t>
      </w:r>
      <w:bookmarkEnd w:id="494"/>
      <w:bookmarkEnd w:id="495"/>
      <w:bookmarkEnd w:id="496"/>
      <w:bookmarkEnd w:id="497"/>
      <w:bookmarkEnd w:id="498"/>
      <w:r>
        <w:rPr>
          <w:rFonts w:ascii="宋体" w:hAnsi="宋体" w:hint="eastAsia"/>
          <w:kern w:val="0"/>
          <w:szCs w:val="21"/>
        </w:rPr>
        <w:t>。</w:t>
      </w:r>
    </w:p>
    <w:p w14:paraId="13EDA158" w14:textId="77777777" w:rsidR="0000100F" w:rsidRDefault="00DD6839">
      <w:pPr>
        <w:tabs>
          <w:tab w:val="left" w:pos="1680"/>
          <w:tab w:val="left" w:pos="4215"/>
          <w:tab w:val="left" w:pos="4305"/>
          <w:tab w:val="left" w:pos="8000"/>
        </w:tabs>
        <w:autoSpaceDE w:val="0"/>
        <w:autoSpaceDN w:val="0"/>
        <w:adjustRightInd w:val="0"/>
        <w:snapToGrid w:val="0"/>
        <w:spacing w:line="360" w:lineRule="auto"/>
        <w:ind w:firstLine="281"/>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lastRenderedPageBreak/>
        <w:t>授权委托书</w:t>
      </w:r>
    </w:p>
    <w:p w14:paraId="6A1E51D6" w14:textId="77777777" w:rsidR="0000100F" w:rsidRDefault="00DD6839">
      <w:pPr>
        <w:tabs>
          <w:tab w:val="left" w:pos="1680"/>
          <w:tab w:val="left" w:pos="4215"/>
          <w:tab w:val="left" w:pos="4305"/>
          <w:tab w:val="left" w:pos="8000"/>
        </w:tabs>
        <w:autoSpaceDE w:val="0"/>
        <w:autoSpaceDN w:val="0"/>
        <w:adjustRightInd w:val="0"/>
        <w:snapToGrid w:val="0"/>
        <w:spacing w:line="480" w:lineRule="auto"/>
        <w:ind w:firstLine="211"/>
        <w:jc w:val="left"/>
        <w:rPr>
          <w:rFonts w:ascii="宋体" w:hAnsi="宋体"/>
          <w:kern w:val="0"/>
          <w:szCs w:val="21"/>
        </w:rPr>
      </w:pPr>
      <w:r>
        <w:rPr>
          <w:rFonts w:ascii="宋体" w:hAnsi="宋体"/>
          <w:kern w:val="0"/>
          <w:szCs w:val="21"/>
        </w:rPr>
        <w:t>本人</w:t>
      </w:r>
      <w:r>
        <w:rPr>
          <w:rFonts w:ascii="宋体" w:hAnsi="宋体"/>
          <w:kern w:val="0"/>
          <w:szCs w:val="21"/>
          <w:u w:val="single"/>
        </w:rPr>
        <w:t>（姓名）</w:t>
      </w:r>
      <w:r>
        <w:rPr>
          <w:rFonts w:ascii="宋体" w:hAnsi="宋体"/>
          <w:kern w:val="0"/>
          <w:szCs w:val="21"/>
        </w:rPr>
        <w:t>系</w:t>
      </w:r>
      <w:r>
        <w:rPr>
          <w:rFonts w:ascii="宋体" w:hAnsi="宋体"/>
          <w:kern w:val="0"/>
          <w:szCs w:val="21"/>
          <w:u w:val="single"/>
        </w:rPr>
        <w:t>（</w:t>
      </w:r>
      <w:r>
        <w:rPr>
          <w:rFonts w:ascii="宋体" w:hAnsi="宋体" w:hint="eastAsia"/>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hint="eastAsia"/>
          <w:kern w:val="0"/>
          <w:szCs w:val="21"/>
        </w:rPr>
        <w:t>竞选文件</w:t>
      </w:r>
      <w:r>
        <w:rPr>
          <w:rFonts w:ascii="宋体" w:hAnsi="宋体"/>
          <w:kern w:val="0"/>
          <w:szCs w:val="21"/>
        </w:rPr>
        <w:t>、签订合同和处理有关事宜， 其法律后果由我方承担。</w:t>
      </w:r>
    </w:p>
    <w:p w14:paraId="5F721A42" w14:textId="77777777" w:rsidR="0000100F" w:rsidRDefault="00DD6839">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 xml:space="preserve">限：。 </w:t>
      </w:r>
    </w:p>
    <w:p w14:paraId="557FD4B0" w14:textId="77777777" w:rsidR="0000100F" w:rsidRDefault="00DD6839">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r>
        <w:rPr>
          <w:rFonts w:ascii="宋体" w:hAnsi="宋体"/>
          <w:kern w:val="0"/>
          <w:szCs w:val="21"/>
        </w:rPr>
        <w:t>代理人无转委托权。</w:t>
      </w:r>
    </w:p>
    <w:p w14:paraId="786F0827" w14:textId="77777777" w:rsidR="0000100F" w:rsidRDefault="0000100F">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p>
    <w:p w14:paraId="1ACC5327" w14:textId="77777777" w:rsidR="0000100F" w:rsidRDefault="00DD6839">
      <w:pPr>
        <w:tabs>
          <w:tab w:val="left" w:pos="1680"/>
          <w:tab w:val="left" w:pos="4200"/>
          <w:tab w:val="left" w:pos="4305"/>
          <w:tab w:val="left" w:pos="8000"/>
        </w:tabs>
        <w:autoSpaceDE w:val="0"/>
        <w:autoSpaceDN w:val="0"/>
        <w:adjustRightInd w:val="0"/>
        <w:snapToGrid w:val="0"/>
        <w:spacing w:line="480" w:lineRule="auto"/>
        <w:ind w:firstLine="211"/>
        <w:rPr>
          <w:rFonts w:ascii="宋体" w:hAnsi="宋体"/>
          <w:kern w:val="0"/>
          <w:szCs w:val="21"/>
        </w:rPr>
      </w:pPr>
      <w:r>
        <w:rPr>
          <w:rFonts w:ascii="宋体" w:hAnsi="宋体" w:hint="eastAsia"/>
          <w:kern w:val="0"/>
          <w:szCs w:val="21"/>
        </w:rPr>
        <w:t>竞选</w:t>
      </w:r>
      <w:r>
        <w:rPr>
          <w:rFonts w:ascii="宋体" w:hAnsi="宋体"/>
          <w:kern w:val="0"/>
          <w:szCs w:val="21"/>
        </w:rPr>
        <w:t>人：（</w:t>
      </w:r>
      <w:r>
        <w:rPr>
          <w:rFonts w:ascii="宋体" w:hAnsi="宋体"/>
          <w:spacing w:val="-1"/>
          <w:kern w:val="0"/>
          <w:szCs w:val="21"/>
        </w:rPr>
        <w:t>盖单位法人章</w:t>
      </w:r>
      <w:r>
        <w:rPr>
          <w:rFonts w:ascii="宋体" w:hAnsi="宋体"/>
          <w:kern w:val="0"/>
          <w:szCs w:val="21"/>
        </w:rPr>
        <w:t>）</w:t>
      </w:r>
    </w:p>
    <w:p w14:paraId="16D8AF3F" w14:textId="77777777" w:rsidR="0000100F" w:rsidRDefault="00DD6839">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hint="eastAsia"/>
          <w:kern w:val="0"/>
          <w:szCs w:val="21"/>
        </w:rPr>
        <w:t>签名</w:t>
      </w:r>
      <w:r>
        <w:rPr>
          <w:rFonts w:ascii="宋体" w:hAnsi="宋体"/>
          <w:kern w:val="0"/>
          <w:szCs w:val="21"/>
        </w:rPr>
        <w:t>或盖章）</w:t>
      </w:r>
    </w:p>
    <w:p w14:paraId="50752D9F" w14:textId="77777777" w:rsidR="0000100F" w:rsidRDefault="00DD6839">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p>
    <w:p w14:paraId="1ABDCDA1" w14:textId="77777777" w:rsidR="0000100F" w:rsidRDefault="00DD6839">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hint="eastAsia"/>
          <w:kern w:val="0"/>
          <w:szCs w:val="21"/>
        </w:rPr>
        <w:t>签名</w:t>
      </w:r>
      <w:r>
        <w:rPr>
          <w:rFonts w:ascii="宋体" w:hAnsi="宋体"/>
          <w:kern w:val="0"/>
          <w:szCs w:val="21"/>
        </w:rPr>
        <w:t>）</w:t>
      </w:r>
    </w:p>
    <w:p w14:paraId="08D69B6E" w14:textId="77777777" w:rsidR="0000100F" w:rsidRDefault="00DD6839">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p>
    <w:p w14:paraId="7DEE49EE" w14:textId="77777777" w:rsidR="0000100F" w:rsidRDefault="00DD6839">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6195F291" w14:textId="77777777" w:rsidR="0000100F" w:rsidRDefault="00DD6839">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 xml:space="preserve">委托代理人电话（手机）：                                          </w:t>
      </w:r>
    </w:p>
    <w:p w14:paraId="72D76702" w14:textId="77777777" w:rsidR="0000100F" w:rsidRDefault="00DD6839">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附：法定代表人和委托代理人身份证复印件（双面）</w:t>
      </w:r>
    </w:p>
    <w:p w14:paraId="0B06B9A5" w14:textId="77777777" w:rsidR="0000100F" w:rsidRDefault="0000100F">
      <w:pPr>
        <w:tabs>
          <w:tab w:val="left" w:pos="4005"/>
          <w:tab w:val="left" w:pos="4100"/>
          <w:tab w:val="left" w:pos="5040"/>
        </w:tabs>
        <w:wordWrap w:val="0"/>
        <w:autoSpaceDE w:val="0"/>
        <w:autoSpaceDN w:val="0"/>
        <w:adjustRightInd w:val="0"/>
        <w:snapToGrid w:val="0"/>
        <w:spacing w:line="360" w:lineRule="auto"/>
        <w:ind w:firstLine="424"/>
        <w:jc w:val="right"/>
        <w:rPr>
          <w:rFonts w:ascii="宋体" w:hAnsi="宋体"/>
          <w:w w:val="200"/>
          <w:kern w:val="0"/>
          <w:szCs w:val="21"/>
          <w:u w:val="single"/>
        </w:rPr>
      </w:pPr>
    </w:p>
    <w:p w14:paraId="6619B240" w14:textId="77777777" w:rsidR="0000100F" w:rsidRDefault="0000100F">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33CA7932" w14:textId="77777777" w:rsidR="0000100F" w:rsidRDefault="0000100F">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4CFA2C8E" w14:textId="77777777" w:rsidR="0000100F" w:rsidRDefault="0000100F">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6EC722EE" w14:textId="77777777" w:rsidR="0000100F" w:rsidRDefault="0000100F">
      <w:pPr>
        <w:tabs>
          <w:tab w:val="left" w:pos="4005"/>
          <w:tab w:val="left" w:pos="4100"/>
          <w:tab w:val="left" w:pos="5040"/>
        </w:tabs>
        <w:autoSpaceDE w:val="0"/>
        <w:autoSpaceDN w:val="0"/>
        <w:adjustRightInd w:val="0"/>
        <w:snapToGrid w:val="0"/>
        <w:spacing w:line="360" w:lineRule="auto"/>
        <w:ind w:firstLine="424"/>
        <w:jc w:val="right"/>
        <w:rPr>
          <w:rFonts w:ascii="宋体" w:hAnsi="宋体"/>
          <w:w w:val="200"/>
          <w:kern w:val="0"/>
          <w:szCs w:val="21"/>
          <w:u w:val="single"/>
        </w:rPr>
      </w:pPr>
    </w:p>
    <w:p w14:paraId="0F70C421" w14:textId="77777777" w:rsidR="0000100F" w:rsidRDefault="0000100F">
      <w:pPr>
        <w:tabs>
          <w:tab w:val="left" w:pos="6825"/>
        </w:tabs>
        <w:autoSpaceDE w:val="0"/>
        <w:autoSpaceDN w:val="0"/>
        <w:adjustRightInd w:val="0"/>
        <w:snapToGrid w:val="0"/>
        <w:spacing w:line="480" w:lineRule="auto"/>
        <w:ind w:firstLineChars="200" w:firstLine="420"/>
        <w:jc w:val="left"/>
        <w:rPr>
          <w:rFonts w:ascii="宋体" w:hAnsi="宋体"/>
          <w:kern w:val="0"/>
          <w:szCs w:val="21"/>
        </w:rPr>
      </w:pPr>
    </w:p>
    <w:p w14:paraId="71495B65" w14:textId="77777777" w:rsidR="0000100F" w:rsidRDefault="00DD6839">
      <w:pPr>
        <w:tabs>
          <w:tab w:val="left" w:pos="4005"/>
          <w:tab w:val="left" w:pos="4100"/>
          <w:tab w:val="left" w:pos="5040"/>
        </w:tabs>
        <w:wordWrap w:val="0"/>
        <w:autoSpaceDE w:val="0"/>
        <w:autoSpaceDN w:val="0"/>
        <w:adjustRightInd w:val="0"/>
        <w:snapToGrid w:val="0"/>
        <w:spacing w:line="360" w:lineRule="auto"/>
        <w:ind w:firstLine="211"/>
        <w:jc w:val="right"/>
        <w:rPr>
          <w:rFonts w:ascii="宋体" w:hAnsi="宋体"/>
          <w:kern w:val="0"/>
          <w:szCs w:val="21"/>
        </w:rPr>
      </w:pPr>
      <w:r>
        <w:rPr>
          <w:rFonts w:ascii="宋体" w:hAnsi="宋体"/>
          <w:kern w:val="0"/>
          <w:szCs w:val="21"/>
        </w:rPr>
        <w:t>年月日</w:t>
      </w:r>
    </w:p>
    <w:p w14:paraId="65FEAB94" w14:textId="77777777" w:rsidR="0000100F" w:rsidRDefault="0000100F">
      <w:pPr>
        <w:tabs>
          <w:tab w:val="left" w:pos="4005"/>
          <w:tab w:val="left" w:pos="4100"/>
          <w:tab w:val="left" w:pos="5040"/>
        </w:tabs>
        <w:autoSpaceDE w:val="0"/>
        <w:autoSpaceDN w:val="0"/>
        <w:adjustRightInd w:val="0"/>
        <w:snapToGrid w:val="0"/>
        <w:spacing w:line="360" w:lineRule="auto"/>
        <w:ind w:firstLine="211"/>
        <w:jc w:val="right"/>
        <w:rPr>
          <w:rFonts w:ascii="宋体" w:hAnsi="宋体"/>
          <w:kern w:val="0"/>
          <w:szCs w:val="21"/>
        </w:rPr>
      </w:pPr>
    </w:p>
    <w:p w14:paraId="3721E2B9" w14:textId="77777777" w:rsidR="0000100F" w:rsidRDefault="00DD6839">
      <w:pPr>
        <w:tabs>
          <w:tab w:val="left" w:pos="5760"/>
        </w:tabs>
        <w:autoSpaceDE w:val="0"/>
        <w:autoSpaceDN w:val="0"/>
        <w:adjustRightInd w:val="0"/>
        <w:spacing w:line="360" w:lineRule="auto"/>
        <w:ind w:firstLineChars="200" w:firstLine="42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667E4CEE" w14:textId="77777777" w:rsidR="0000100F" w:rsidRDefault="00DD6839">
      <w:pPr>
        <w:tabs>
          <w:tab w:val="left" w:pos="5760"/>
        </w:tabs>
        <w:autoSpaceDE w:val="0"/>
        <w:autoSpaceDN w:val="0"/>
        <w:adjustRightInd w:val="0"/>
        <w:spacing w:line="360" w:lineRule="auto"/>
        <w:ind w:firstLineChars="200" w:firstLine="420"/>
        <w:rPr>
          <w:rFonts w:ascii="宋体" w:hAnsi="宋体"/>
          <w:kern w:val="0"/>
          <w:szCs w:val="21"/>
        </w:rPr>
      </w:pPr>
      <w:r>
        <w:rPr>
          <w:rFonts w:ascii="宋体" w:hAnsi="宋体"/>
          <w:kern w:val="0"/>
          <w:szCs w:val="21"/>
        </w:rPr>
        <w:t>2、法定代表人身份证明及授权委托书原件装入</w:t>
      </w:r>
      <w:r>
        <w:rPr>
          <w:rFonts w:ascii="宋体" w:hAnsi="宋体" w:hint="eastAsia"/>
          <w:kern w:val="0"/>
          <w:szCs w:val="21"/>
        </w:rPr>
        <w:t>竞选文件</w:t>
      </w:r>
      <w:r>
        <w:rPr>
          <w:rFonts w:ascii="宋体" w:hAnsi="宋体"/>
          <w:kern w:val="0"/>
          <w:szCs w:val="21"/>
        </w:rPr>
        <w:t>一并递交。另外须准备一份授权委托书原件在开标现场出具。</w:t>
      </w:r>
    </w:p>
    <w:p w14:paraId="39113564" w14:textId="77777777" w:rsidR="0000100F" w:rsidRDefault="00DD6839">
      <w:pPr>
        <w:spacing w:line="360" w:lineRule="auto"/>
        <w:ind w:firstLineChars="200" w:firstLine="420"/>
        <w:rPr>
          <w:rFonts w:ascii="宋体" w:hAnsi="宋体"/>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14:paraId="5C1D35F7" w14:textId="77777777" w:rsidR="0000100F" w:rsidRDefault="00DD6839">
      <w:pPr>
        <w:pStyle w:val="3"/>
        <w:spacing w:before="0" w:line="360" w:lineRule="auto"/>
        <w:ind w:firstLine="320"/>
        <w:jc w:val="center"/>
        <w:rPr>
          <w:rFonts w:ascii="宋体" w:hAnsi="宋体"/>
          <w:b w:val="0"/>
        </w:rPr>
      </w:pPr>
      <w:bookmarkStart w:id="499" w:name="_Toc25182"/>
      <w:r>
        <w:rPr>
          <w:rFonts w:ascii="宋体" w:hAnsi="宋体" w:hint="eastAsia"/>
          <w:b w:val="0"/>
        </w:rPr>
        <w:lastRenderedPageBreak/>
        <w:t>（二）其他资料</w:t>
      </w:r>
      <w:bookmarkEnd w:id="499"/>
    </w:p>
    <w:bookmarkEnd w:id="427"/>
    <w:bookmarkEnd w:id="428"/>
    <w:bookmarkEnd w:id="429"/>
    <w:p w14:paraId="75D22449" w14:textId="77777777" w:rsidR="0000100F" w:rsidRDefault="0000100F">
      <w:pPr>
        <w:ind w:firstLine="211"/>
        <w:sectPr w:rsidR="0000100F">
          <w:pgSz w:w="11905" w:h="16838"/>
          <w:pgMar w:top="1191" w:right="1276" w:bottom="1077" w:left="1162" w:header="851" w:footer="992" w:gutter="0"/>
          <w:cols w:space="0"/>
          <w:docGrid w:type="lines" w:linePitch="315"/>
        </w:sectPr>
      </w:pPr>
    </w:p>
    <w:p w14:paraId="2457920F" w14:textId="77777777" w:rsidR="0000100F" w:rsidRDefault="00DD6839">
      <w:pPr>
        <w:pStyle w:val="2"/>
        <w:spacing w:line="360" w:lineRule="auto"/>
        <w:ind w:firstLine="440"/>
        <w:jc w:val="center"/>
        <w:rPr>
          <w:rFonts w:ascii="宋体" w:hAnsi="宋体"/>
          <w:b w:val="0"/>
          <w:bCs w:val="0"/>
          <w:sz w:val="44"/>
          <w:szCs w:val="44"/>
        </w:rPr>
      </w:pPr>
      <w:bookmarkStart w:id="500" w:name="_Toc24806"/>
      <w:bookmarkStart w:id="501" w:name="_Toc25301"/>
      <w:r>
        <w:rPr>
          <w:rFonts w:ascii="宋体" w:hAnsi="宋体" w:hint="eastAsia"/>
          <w:b w:val="0"/>
          <w:bCs w:val="0"/>
          <w:sz w:val="44"/>
          <w:szCs w:val="44"/>
        </w:rPr>
        <w:lastRenderedPageBreak/>
        <w:t>三、服务部分</w:t>
      </w:r>
      <w:bookmarkEnd w:id="500"/>
      <w:bookmarkEnd w:id="501"/>
    </w:p>
    <w:p w14:paraId="0503CD0A" w14:textId="77777777" w:rsidR="0000100F" w:rsidRDefault="00DD6839">
      <w:pPr>
        <w:pStyle w:val="2"/>
        <w:adjustRightInd w:val="0"/>
        <w:snapToGrid w:val="0"/>
        <w:spacing w:before="0" w:after="0" w:line="400" w:lineRule="exact"/>
        <w:ind w:left="502" w:firstLine="241"/>
        <w:jc w:val="center"/>
        <w:rPr>
          <w:rFonts w:asciiTheme="minorEastAsia" w:eastAsiaTheme="minorEastAsia" w:hAnsiTheme="minorEastAsia" w:cstheme="minorEastAsia"/>
          <w:sz w:val="24"/>
        </w:rPr>
      </w:pPr>
      <w:bookmarkStart w:id="502" w:name="_Toc32055"/>
      <w:bookmarkStart w:id="503" w:name="_Toc3683"/>
      <w:r>
        <w:rPr>
          <w:rFonts w:asciiTheme="minorEastAsia" w:eastAsiaTheme="minorEastAsia" w:hAnsiTheme="minorEastAsia" w:cstheme="minorEastAsia" w:hint="eastAsia"/>
          <w:sz w:val="24"/>
        </w:rPr>
        <w:t>（一）服务方案</w:t>
      </w:r>
      <w:bookmarkEnd w:id="502"/>
      <w:bookmarkEnd w:id="503"/>
    </w:p>
    <w:p w14:paraId="64026000" w14:textId="77777777" w:rsidR="0000100F" w:rsidRDefault="00DD6839">
      <w:pPr>
        <w:pStyle w:val="2"/>
        <w:adjustRightInd w:val="0"/>
        <w:snapToGrid w:val="0"/>
        <w:spacing w:before="0" w:after="0" w:line="400" w:lineRule="exact"/>
        <w:ind w:left="502" w:firstLine="240"/>
        <w:jc w:val="center"/>
        <w:rPr>
          <w:rFonts w:asciiTheme="minorEastAsia" w:eastAsiaTheme="minorEastAsia" w:hAnsiTheme="minorEastAsia" w:cstheme="minorEastAsia"/>
          <w:b w:val="0"/>
          <w:sz w:val="24"/>
        </w:rPr>
      </w:pPr>
      <w:bookmarkStart w:id="504" w:name="_Toc24415"/>
      <w:bookmarkStart w:id="505" w:name="_Toc13611"/>
      <w:r>
        <w:rPr>
          <w:rFonts w:asciiTheme="minorEastAsia" w:eastAsiaTheme="minorEastAsia" w:hAnsiTheme="minorEastAsia" w:cstheme="minorEastAsia" w:hint="eastAsia"/>
          <w:b w:val="0"/>
          <w:sz w:val="24"/>
        </w:rPr>
        <w:t>格式自拟</w:t>
      </w:r>
      <w:bookmarkEnd w:id="504"/>
      <w:bookmarkEnd w:id="505"/>
    </w:p>
    <w:p w14:paraId="7C9FC88D"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1B7CF9B0"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3F5AAAAE"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5E11468B"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2884C70B"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775027A2"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76429680"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0E56E48D"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431FA49A"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24F42C75"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456B5F2B"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4FB04CA1"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4568B521"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190762BB"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66AE35CE"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1CE9A7A0"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1E2D8F89"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26295E73"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3D7B6D87"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09ACFCCA"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4EA920A5"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2291D014"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6C327CE2"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4821AD3E"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63ADD96C"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49897F13"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43C54B89"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0DA1B805"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55DF99B5"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5F38129D" w14:textId="77777777" w:rsidR="0000100F" w:rsidRDefault="0000100F">
      <w:pPr>
        <w:pStyle w:val="2"/>
        <w:adjustRightInd w:val="0"/>
        <w:snapToGrid w:val="0"/>
        <w:spacing w:before="0" w:after="0" w:line="400" w:lineRule="exact"/>
        <w:ind w:leftChars="200" w:left="420" w:firstLine="241"/>
        <w:rPr>
          <w:rFonts w:ascii="Times New Roman" w:eastAsia="仿宋" w:hAnsi="Times New Roman"/>
          <w:sz w:val="24"/>
          <w:szCs w:val="24"/>
        </w:rPr>
      </w:pPr>
    </w:p>
    <w:p w14:paraId="6F32C65F" w14:textId="77777777" w:rsidR="0000100F" w:rsidRDefault="00DD6839">
      <w:pPr>
        <w:pStyle w:val="2"/>
        <w:spacing w:line="360" w:lineRule="auto"/>
        <w:ind w:firstLine="320"/>
        <w:jc w:val="center"/>
        <w:rPr>
          <w:rFonts w:ascii="宋体" w:hAnsi="宋体"/>
          <w:b w:val="0"/>
          <w:bCs w:val="0"/>
          <w:sz w:val="44"/>
          <w:szCs w:val="44"/>
        </w:rPr>
      </w:pPr>
      <w:bookmarkStart w:id="506" w:name="_Toc9846"/>
      <w:bookmarkStart w:id="507" w:name="_Toc2237"/>
      <w:r>
        <w:rPr>
          <w:rFonts w:ascii="宋体" w:hAnsi="宋体" w:hint="eastAsia"/>
          <w:b w:val="0"/>
          <w:bCs w:val="0"/>
          <w:sz w:val="44"/>
          <w:szCs w:val="44"/>
        </w:rPr>
        <w:lastRenderedPageBreak/>
        <w:t>四、商务部分</w:t>
      </w:r>
      <w:bookmarkEnd w:id="506"/>
      <w:bookmarkEnd w:id="507"/>
    </w:p>
    <w:p w14:paraId="5883F76D" w14:textId="77777777" w:rsidR="0000100F" w:rsidRDefault="0000100F">
      <w:pPr>
        <w:pStyle w:val="2"/>
        <w:adjustRightInd w:val="0"/>
        <w:snapToGrid w:val="0"/>
        <w:spacing w:before="0" w:after="0" w:line="400" w:lineRule="exact"/>
        <w:ind w:firstLine="241"/>
        <w:jc w:val="center"/>
        <w:rPr>
          <w:rFonts w:asciiTheme="minorEastAsia" w:eastAsiaTheme="minorEastAsia" w:hAnsiTheme="minorEastAsia" w:cstheme="minorEastAsia"/>
          <w:sz w:val="24"/>
        </w:rPr>
      </w:pPr>
    </w:p>
    <w:p w14:paraId="73757D7C" w14:textId="77777777" w:rsidR="0000100F" w:rsidRDefault="00DD6839">
      <w:pPr>
        <w:snapToGrid w:val="0"/>
        <w:spacing w:line="400" w:lineRule="exact"/>
        <w:ind w:firstLine="241"/>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
    <w:p w14:paraId="65AB3599" w14:textId="77777777" w:rsidR="0000100F" w:rsidRDefault="00DD6839">
      <w:pPr>
        <w:snapToGrid w:val="0"/>
        <w:spacing w:line="400" w:lineRule="exact"/>
        <w:ind w:firstLine="241"/>
        <w:rPr>
          <w:rFonts w:asciiTheme="minorEastAsia" w:eastAsiaTheme="minorEastAsia" w:hAnsiTheme="minorEastAsia" w:cstheme="minorEastAsia"/>
          <w:b/>
        </w:rPr>
        <w:sectPr w:rsidR="0000100F">
          <w:pgSz w:w="11905" w:h="16838"/>
          <w:pgMar w:top="1191" w:right="1276" w:bottom="1077" w:left="1162" w:header="851" w:footer="992" w:gutter="0"/>
          <w:cols w:space="0"/>
          <w:docGrid w:type="lines" w:linePitch="315"/>
        </w:sectPr>
      </w:pPr>
      <w:r>
        <w:rPr>
          <w:rFonts w:asciiTheme="minorEastAsia" w:eastAsiaTheme="minorEastAsia" w:hAnsiTheme="minorEastAsia" w:cstheme="minorEastAsia" w:hint="eastAsia"/>
          <w:sz w:val="24"/>
        </w:rPr>
        <w:t>（一）商务要求响应情况：实施时间及地点、报价要求等（格式自定）</w:t>
      </w:r>
    </w:p>
    <w:p w14:paraId="13EFE1A2" w14:textId="77777777" w:rsidR="0000100F" w:rsidRDefault="00DD6839">
      <w:pPr>
        <w:pStyle w:val="Default"/>
        <w:rPr>
          <w:rFonts w:asciiTheme="minorEastAsia" w:eastAsiaTheme="minorEastAsia" w:hAnsiTheme="minorEastAsia" w:cstheme="minorEastAsia"/>
        </w:rPr>
      </w:pPr>
      <w:r>
        <w:rPr>
          <w:rFonts w:eastAsia="仿宋"/>
        </w:rPr>
        <w:lastRenderedPageBreak/>
        <w:t xml:space="preserve">　</w:t>
      </w:r>
      <w:r>
        <w:rPr>
          <w:rFonts w:asciiTheme="minorEastAsia" w:eastAsiaTheme="minorEastAsia" w:hAnsiTheme="minorEastAsia" w:cstheme="minorEastAsia" w:hint="eastAsia"/>
        </w:rPr>
        <w:t xml:space="preserve">　</w:t>
      </w:r>
    </w:p>
    <w:sectPr w:rsidR="0000100F">
      <w:pgSz w:w="11905" w:h="16838"/>
      <w:pgMar w:top="1191" w:right="1276" w:bottom="1077" w:left="1162" w:header="851" w:footer="992" w:gutter="0"/>
      <w:cols w:space="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85D72" w14:textId="77777777" w:rsidR="00DD077A" w:rsidRDefault="00DD077A">
      <w:r>
        <w:separator/>
      </w:r>
    </w:p>
  </w:endnote>
  <w:endnote w:type="continuationSeparator" w:id="0">
    <w:p w14:paraId="40D300BF" w14:textId="77777777" w:rsidR="00DD077A" w:rsidRDefault="00DD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书宋简体">
    <w:altName w:val="微软雅黑"/>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方正仿宋简体">
    <w:altName w:val="微软雅黑"/>
    <w:charset w:val="86"/>
    <w:family w:val="auto"/>
    <w:pitch w:val="default"/>
    <w:sig w:usb0="00000000" w:usb1="00000000" w:usb2="00000012" w:usb3="00000000" w:csb0="00040001" w:csb1="00000000"/>
  </w:font>
  <w:font w:name="方正小标宋简体">
    <w:altName w:val="方正舒体"/>
    <w:charset w:val="86"/>
    <w:family w:val="script"/>
    <w:pitch w:val="default"/>
    <w:sig w:usb0="00000000" w:usb1="00000000" w:usb2="0000000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方正仿宋_GBK">
    <w:panose1 w:val="03000509000000000000"/>
    <w:charset w:val="86"/>
    <w:family w:val="script"/>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方正小标宋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32445" w14:textId="77777777" w:rsidR="00700F98" w:rsidRDefault="00700F98">
    <w:pPr>
      <w:pStyle w:val="ae"/>
      <w:jc w:val="center"/>
    </w:pPr>
    <w:r>
      <w:fldChar w:fldCharType="begin"/>
    </w:r>
    <w:r>
      <w:instrText>PAGE   \* MERGEFORMAT</w:instrText>
    </w:r>
    <w:r>
      <w:fldChar w:fldCharType="separate"/>
    </w:r>
    <w:r w:rsidR="00315D90" w:rsidRPr="00315D90">
      <w:rPr>
        <w:noProof/>
        <w:lang w:val="zh-CN"/>
      </w:rPr>
      <w:t>20</w:t>
    </w:r>
    <w:r>
      <w:rPr>
        <w:lang w:val="zh-CN"/>
      </w:rPr>
      <w:fldChar w:fldCharType="end"/>
    </w:r>
  </w:p>
  <w:p w14:paraId="3950B66F" w14:textId="77777777" w:rsidR="00700F98" w:rsidRDefault="00700F9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5AAC8" w14:textId="77777777" w:rsidR="00700F98" w:rsidRDefault="00700F98">
    <w:pPr>
      <w:pStyle w:val="ae"/>
      <w:jc w:val="center"/>
      <w:rPr>
        <w:rFonts w:ascii="宋体" w:hAnsi="宋体"/>
        <w:sz w:val="21"/>
        <w:szCs w:val="21"/>
      </w:rPr>
    </w:pPr>
    <w:r>
      <w:rPr>
        <w:noProof/>
        <w:sz w:val="21"/>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4D90E0" w14:textId="77777777" w:rsidR="00700F98" w:rsidRDefault="00700F98">
                          <w:pPr>
                            <w:pStyle w:val="ae"/>
                            <w:jc w:val="center"/>
                          </w:pPr>
                          <w:r>
                            <w:fldChar w:fldCharType="begin"/>
                          </w:r>
                          <w:r>
                            <w:instrText xml:space="preserve"> PAGE  \* MERGEFORMAT </w:instrText>
                          </w:r>
                          <w:r>
                            <w:fldChar w:fldCharType="separate"/>
                          </w:r>
                          <w:r w:rsidR="00315D90">
                            <w:rPr>
                              <w:noProof/>
                            </w:rPr>
                            <w:t>21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o8RZoLcBAABJAwAADgAAAAAAAAAAAAAAAAAuAgAAZHJzL2Uyb0RvYy54&#10;bWxQSwECLQAUAAYACAAAACEAqooLHNgAAAAFAQAADwAAAAAAAAAAAAAAAAARBAAAZHJzL2Rvd25y&#10;ZXYueG1sUEsFBgAAAAAEAAQA8wAAABYFAAAAAA==&#10;" filled="f" stroked="f" strokeweight="1.25pt">
              <v:textbox style="mso-fit-shape-to-text:t" inset="0,0,0,0">
                <w:txbxContent>
                  <w:p w14:paraId="474D90E0" w14:textId="77777777" w:rsidR="00700F98" w:rsidRDefault="00700F98">
                    <w:pPr>
                      <w:pStyle w:val="ae"/>
                      <w:jc w:val="center"/>
                    </w:pPr>
                    <w:r>
                      <w:fldChar w:fldCharType="begin"/>
                    </w:r>
                    <w:r>
                      <w:instrText xml:space="preserve"> PAGE  \* MERGEFORMAT </w:instrText>
                    </w:r>
                    <w:r>
                      <w:fldChar w:fldCharType="separate"/>
                    </w:r>
                    <w:r w:rsidR="00315D90">
                      <w:rPr>
                        <w:noProof/>
                      </w:rPr>
                      <w:t>21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4E7ED" w14:textId="77777777" w:rsidR="00700F98" w:rsidRDefault="00700F98">
    <w:pPr>
      <w:pStyle w:val="ae"/>
      <w:jc w:val="center"/>
    </w:pPr>
    <w:r>
      <w:fldChar w:fldCharType="begin"/>
    </w:r>
    <w:r>
      <w:instrText>PAGE   \* MERGEFORMAT</w:instrText>
    </w:r>
    <w:r>
      <w:fldChar w:fldCharType="separate"/>
    </w:r>
    <w:r w:rsidR="00315D90" w:rsidRPr="00315D90">
      <w:rPr>
        <w:noProof/>
        <w:lang w:val="zh-CN"/>
      </w:rPr>
      <w:t>-</w:t>
    </w:r>
    <w:r w:rsidR="00315D90">
      <w:rPr>
        <w:noProof/>
      </w:rPr>
      <w:t xml:space="preserve"> 6 -</w:t>
    </w:r>
    <w:r>
      <w:fldChar w:fldCharType="end"/>
    </w:r>
  </w:p>
  <w:p w14:paraId="25682BB8" w14:textId="77777777" w:rsidR="00700F98" w:rsidRDefault="00700F98">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7F468" w14:textId="77777777" w:rsidR="00700F98" w:rsidRDefault="00700F98">
    <w:pPr>
      <w:pStyle w:val="ae"/>
      <w:framePr w:wrap="around" w:vAnchor="text" w:hAnchor="margin" w:xAlign="center" w:y="1"/>
      <w:rPr>
        <w:rStyle w:val="af9"/>
      </w:rPr>
    </w:pPr>
    <w:r>
      <w:fldChar w:fldCharType="begin"/>
    </w:r>
    <w:r>
      <w:rPr>
        <w:rStyle w:val="af9"/>
      </w:rPr>
      <w:instrText xml:space="preserve">PAGE  </w:instrText>
    </w:r>
    <w:r>
      <w:fldChar w:fldCharType="end"/>
    </w:r>
  </w:p>
  <w:p w14:paraId="726383DB" w14:textId="77777777" w:rsidR="00700F98" w:rsidRDefault="00700F98">
    <w:pPr>
      <w:pStyle w:val="a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36A69" w14:textId="77777777" w:rsidR="00700F98" w:rsidRDefault="00700F98">
    <w:pPr>
      <w:pStyle w:val="ae"/>
      <w:jc w:val="center"/>
      <w:rPr>
        <w:rFonts w:ascii="宋体" w:hAnsi="宋体"/>
        <w:sz w:val="21"/>
        <w:szCs w:val="21"/>
      </w:rPr>
    </w:pPr>
    <w:r>
      <w:rPr>
        <w:noProof/>
        <w:sz w:val="21"/>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5E7372E" w14:textId="77777777" w:rsidR="00700F98" w:rsidRDefault="00700F98">
                          <w:pPr>
                            <w:pStyle w:val="ae"/>
                            <w:jc w:val="center"/>
                          </w:pPr>
                          <w:r>
                            <w:fldChar w:fldCharType="begin"/>
                          </w:r>
                          <w:r>
                            <w:instrText xml:space="preserve"> PAGE  \* MERGEFORMAT </w:instrText>
                          </w:r>
                          <w:r>
                            <w:fldChar w:fldCharType="separate"/>
                          </w:r>
                          <w:r w:rsidR="00315D90">
                            <w:rPr>
                              <w:noProof/>
                            </w:rPr>
                            <w:t>14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" filled="f" stroked="f" strokeweight="1.25pt">
              <v:textbox style="mso-fit-shape-to-text:t" inset="0,0,0,0">
                <w:txbxContent>
                  <w:p w14:paraId="35E7372E" w14:textId="77777777" w:rsidR="00700F98" w:rsidRDefault="00700F98">
                    <w:pPr>
                      <w:pStyle w:val="ae"/>
                      <w:jc w:val="center"/>
                    </w:pPr>
                    <w:r>
                      <w:fldChar w:fldCharType="begin"/>
                    </w:r>
                    <w:r>
                      <w:instrText xml:space="preserve"> PAGE  \* MERGEFORMAT </w:instrText>
                    </w:r>
                    <w:r>
                      <w:fldChar w:fldCharType="separate"/>
                    </w:r>
                    <w:r w:rsidR="00315D90">
                      <w:rPr>
                        <w:noProof/>
                      </w:rPr>
                      <w:t>14</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26039" w14:textId="77777777" w:rsidR="00700F98" w:rsidRDefault="00700F98">
    <w:pPr>
      <w:pStyle w:val="ae"/>
      <w:framePr w:wrap="around" w:vAnchor="text" w:hAnchor="margin" w:xAlign="center" w:y="1"/>
      <w:rPr>
        <w:rStyle w:val="af9"/>
      </w:rPr>
    </w:pPr>
    <w:r>
      <w:fldChar w:fldCharType="begin"/>
    </w:r>
    <w:r>
      <w:rPr>
        <w:rStyle w:val="af9"/>
      </w:rPr>
      <w:instrText xml:space="preserve">PAGE  </w:instrText>
    </w:r>
    <w:r>
      <w:fldChar w:fldCharType="end"/>
    </w:r>
  </w:p>
  <w:p w14:paraId="371D3C40" w14:textId="77777777" w:rsidR="00700F98" w:rsidRDefault="00700F98">
    <w:pPr>
      <w:pStyle w:val="a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C57A" w14:textId="77777777" w:rsidR="00700F98" w:rsidRDefault="00700F98">
    <w:pPr>
      <w:pStyle w:val="ae"/>
      <w:jc w:val="center"/>
      <w:rPr>
        <w:rFonts w:ascii="宋体" w:hAnsi="宋体"/>
        <w:sz w:val="21"/>
        <w:szCs w:val="21"/>
      </w:rPr>
    </w:pPr>
    <w:r>
      <w:rPr>
        <w:noProof/>
        <w:sz w:val="21"/>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248407F" w14:textId="77777777" w:rsidR="00700F98" w:rsidRDefault="00700F98">
                          <w:pPr>
                            <w:pStyle w:val="ae"/>
                            <w:jc w:val="center"/>
                          </w:pPr>
                          <w:r>
                            <w:fldChar w:fldCharType="begin"/>
                          </w:r>
                          <w:r>
                            <w:instrText xml:space="preserve"> PAGE  \* MERGEFORMAT </w:instrText>
                          </w:r>
                          <w:r>
                            <w:fldChar w:fldCharType="separate"/>
                          </w:r>
                          <w:r w:rsidR="00315D90">
                            <w:rPr>
                              <w:noProof/>
                            </w:rPr>
                            <w:t>16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" filled="f" stroked="f" strokeweight="1.25pt">
              <v:textbox style="mso-fit-shape-to-text:t" inset="0,0,0,0">
                <w:txbxContent>
                  <w:p w14:paraId="6248407F" w14:textId="77777777" w:rsidR="00700F98" w:rsidRDefault="00700F98">
                    <w:pPr>
                      <w:pStyle w:val="ae"/>
                      <w:jc w:val="center"/>
                    </w:pPr>
                    <w:r>
                      <w:fldChar w:fldCharType="begin"/>
                    </w:r>
                    <w:r>
                      <w:instrText xml:space="preserve"> PAGE  \* MERGEFORMAT </w:instrText>
                    </w:r>
                    <w:r>
                      <w:fldChar w:fldCharType="separate"/>
                    </w:r>
                    <w:r w:rsidR="00315D90">
                      <w:rPr>
                        <w:noProof/>
                      </w:rPr>
                      <w:t>16</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82720" w14:textId="77777777" w:rsidR="00700F98" w:rsidRDefault="00700F98">
    <w:pPr>
      <w:pStyle w:val="ae"/>
      <w:jc w:val="center"/>
      <w:rPr>
        <w:rFonts w:ascii="宋体" w:hAnsi="宋体"/>
        <w:sz w:val="21"/>
        <w:szCs w:val="21"/>
      </w:rPr>
    </w:pPr>
    <w:r>
      <w:rPr>
        <w:noProof/>
        <w:sz w:val="21"/>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AF69910" w14:textId="77777777" w:rsidR="00700F98" w:rsidRDefault="00700F98">
                          <w:pPr>
                            <w:pStyle w:val="ae"/>
                            <w:jc w:val="center"/>
                          </w:pPr>
                          <w:r>
                            <w:fldChar w:fldCharType="begin"/>
                          </w:r>
                          <w:r>
                            <w:instrText xml:space="preserve"> PAGE  \* MERGEFORMAT </w:instrText>
                          </w:r>
                          <w:r>
                            <w:fldChar w:fldCharType="separate"/>
                          </w:r>
                          <w:r w:rsidR="00315D90">
                            <w:rPr>
                              <w:noProof/>
                            </w:rPr>
                            <w:t>- 17 -</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9"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" filled="f" stroked="f" strokeweight="1.25pt">
              <v:textbox style="mso-fit-shape-to-text:t" inset="0,0,0,0">
                <w:txbxContent>
                  <w:p w14:paraId="6AF69910" w14:textId="77777777" w:rsidR="00700F98" w:rsidRDefault="00700F98">
                    <w:pPr>
                      <w:pStyle w:val="ae"/>
                      <w:jc w:val="center"/>
                    </w:pPr>
                    <w:r>
                      <w:fldChar w:fldCharType="begin"/>
                    </w:r>
                    <w:r>
                      <w:instrText xml:space="preserve"> PAGE  \* MERGEFORMAT </w:instrText>
                    </w:r>
                    <w:r>
                      <w:fldChar w:fldCharType="separate"/>
                    </w:r>
                    <w:r w:rsidR="00315D90">
                      <w:rPr>
                        <w:noProof/>
                      </w:rPr>
                      <w:t>- 17 -</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CAD56" w14:textId="77777777" w:rsidR="00700F98" w:rsidRDefault="00700F98">
    <w:pPr>
      <w:pStyle w:val="ae"/>
      <w:jc w:val="center"/>
      <w:rPr>
        <w:rFonts w:ascii="宋体" w:hAnsi="宋体"/>
        <w:sz w:val="21"/>
        <w:szCs w:val="21"/>
      </w:rPr>
    </w:pPr>
    <w:r>
      <w:rPr>
        <w:noProof/>
        <w:sz w:val="21"/>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10FB5A2" w14:textId="77777777" w:rsidR="00700F98" w:rsidRDefault="00700F98">
                          <w:pPr>
                            <w:pStyle w:val="ae"/>
                            <w:jc w:val="center"/>
                          </w:pPr>
                          <w:r>
                            <w:fldChar w:fldCharType="begin"/>
                          </w:r>
                          <w:r>
                            <w:instrText xml:space="preserve"> PAGE  \* MERGEFORMAT </w:instrText>
                          </w:r>
                          <w:r>
                            <w:fldChar w:fldCharType="separate"/>
                          </w:r>
                          <w:r w:rsidR="00315D90">
                            <w:rPr>
                              <w:noProof/>
                            </w:rPr>
                            <w:t>37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0"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" filled="f" stroked="f" strokeweight="1.25pt">
              <v:textbox style="mso-fit-shape-to-text:t" inset="0,0,0,0">
                <w:txbxContent>
                  <w:p w14:paraId="510FB5A2" w14:textId="77777777" w:rsidR="00700F98" w:rsidRDefault="00700F98">
                    <w:pPr>
                      <w:pStyle w:val="ae"/>
                      <w:jc w:val="center"/>
                    </w:pPr>
                    <w:r>
                      <w:fldChar w:fldCharType="begin"/>
                    </w:r>
                    <w:r>
                      <w:instrText xml:space="preserve"> PAGE  \* MERGEFORMAT </w:instrText>
                    </w:r>
                    <w:r>
                      <w:fldChar w:fldCharType="separate"/>
                    </w:r>
                    <w:r w:rsidR="00315D90">
                      <w:rPr>
                        <w:noProof/>
                      </w:rPr>
                      <w:t>37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F5530" w14:textId="77777777" w:rsidR="00DD077A" w:rsidRDefault="00DD077A">
      <w:r>
        <w:separator/>
      </w:r>
    </w:p>
  </w:footnote>
  <w:footnote w:type="continuationSeparator" w:id="0">
    <w:p w14:paraId="43917F3B" w14:textId="77777777" w:rsidR="00DD077A" w:rsidRDefault="00DD0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F7946" w14:textId="77777777" w:rsidR="00700F98" w:rsidRDefault="00700F98">
    <w:pPr>
      <w:pStyle w:val="af"/>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BBBEB" w14:textId="77777777" w:rsidR="00700F98" w:rsidRDefault="00700F98">
    <w:pPr>
      <w:pStyle w:val="af"/>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E751A" w14:textId="77777777" w:rsidR="00700F98" w:rsidRDefault="00700F98">
    <w:pPr>
      <w:pStyle w:val="af"/>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25DA6" w14:textId="77777777" w:rsidR="00700F98" w:rsidRDefault="00700F98">
    <w:pPr>
      <w:pStyle w:val="af"/>
      <w:ind w:firstLineChars="300" w:firstLine="540"/>
      <w:jc w:val="right"/>
      <w:rPr>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25BEA" w14:textId="77777777" w:rsidR="00700F98" w:rsidRDefault="00700F98">
    <w:pPr>
      <w:pStyle w:val="af"/>
      <w:ind w:firstLineChars="300" w:firstLine="540"/>
      <w:jc w:val="right"/>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76A987"/>
    <w:multiLevelType w:val="singleLevel"/>
    <w:tmpl w:val="DC76A987"/>
    <w:lvl w:ilvl="0">
      <w:start w:val="2"/>
      <w:numFmt w:val="decimal"/>
      <w:lvlText w:val="%1."/>
      <w:lvlJc w:val="left"/>
      <w:pPr>
        <w:tabs>
          <w:tab w:val="left" w:pos="312"/>
        </w:tabs>
      </w:pPr>
    </w:lvl>
  </w:abstractNum>
  <w:abstractNum w:abstractNumId="1" w15:restartNumberingAfterBreak="0">
    <w:nsid w:val="01C91C79"/>
    <w:multiLevelType w:val="multilevel"/>
    <w:tmpl w:val="01C91C79"/>
    <w:lvl w:ilvl="0">
      <w:start w:val="1"/>
      <w:numFmt w:val="decimal"/>
      <w:lvlText w:val="%1."/>
      <w:lvlJc w:val="left"/>
      <w:pPr>
        <w:ind w:left="420" w:hanging="420"/>
      </w:p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02BC159F"/>
    <w:multiLevelType w:val="multilevel"/>
    <w:tmpl w:val="02BC159F"/>
    <w:lvl w:ilvl="0">
      <w:start w:val="1"/>
      <w:numFmt w:val="decimal"/>
      <w:lvlText w:val="1.%1"/>
      <w:lvlJc w:val="left"/>
      <w:pPr>
        <w:ind w:left="562" w:hanging="420"/>
      </w:pPr>
      <w:rPr>
        <w:rFonts w:cs="Times New Roman" w:hint="eastAsia"/>
      </w:rPr>
    </w:lvl>
    <w:lvl w:ilvl="1">
      <w:start w:val="1"/>
      <w:numFmt w:val="lowerLetter"/>
      <w:lvlText w:val="%2)"/>
      <w:lvlJc w:val="left"/>
      <w:pPr>
        <w:ind w:left="982" w:hanging="420"/>
      </w:pPr>
      <w:rPr>
        <w:rFonts w:cs="Times New Roman"/>
      </w:rPr>
    </w:lvl>
    <w:lvl w:ilvl="2">
      <w:start w:val="1"/>
      <w:numFmt w:val="lowerRoman"/>
      <w:lvlText w:val="%3."/>
      <w:lvlJc w:val="right"/>
      <w:pPr>
        <w:ind w:left="1402" w:hanging="420"/>
      </w:pPr>
      <w:rPr>
        <w:rFonts w:cs="Times New Roman"/>
      </w:rPr>
    </w:lvl>
    <w:lvl w:ilvl="3">
      <w:start w:val="1"/>
      <w:numFmt w:val="decimal"/>
      <w:lvlText w:val="%4."/>
      <w:lvlJc w:val="left"/>
      <w:pPr>
        <w:ind w:left="1822" w:hanging="420"/>
      </w:pPr>
      <w:rPr>
        <w:rFonts w:cs="Times New Roman"/>
      </w:rPr>
    </w:lvl>
    <w:lvl w:ilvl="4">
      <w:start w:val="1"/>
      <w:numFmt w:val="lowerLetter"/>
      <w:lvlText w:val="%5)"/>
      <w:lvlJc w:val="left"/>
      <w:pPr>
        <w:ind w:left="2242" w:hanging="420"/>
      </w:pPr>
      <w:rPr>
        <w:rFonts w:cs="Times New Roman"/>
      </w:rPr>
    </w:lvl>
    <w:lvl w:ilvl="5">
      <w:start w:val="1"/>
      <w:numFmt w:val="lowerRoman"/>
      <w:lvlText w:val="%6."/>
      <w:lvlJc w:val="right"/>
      <w:pPr>
        <w:ind w:left="2662" w:hanging="420"/>
      </w:pPr>
      <w:rPr>
        <w:rFonts w:cs="Times New Roman"/>
      </w:rPr>
    </w:lvl>
    <w:lvl w:ilvl="6">
      <w:start w:val="1"/>
      <w:numFmt w:val="decimal"/>
      <w:lvlText w:val="%7."/>
      <w:lvlJc w:val="left"/>
      <w:pPr>
        <w:ind w:left="3082" w:hanging="420"/>
      </w:pPr>
      <w:rPr>
        <w:rFonts w:cs="Times New Roman"/>
      </w:rPr>
    </w:lvl>
    <w:lvl w:ilvl="7">
      <w:start w:val="1"/>
      <w:numFmt w:val="lowerLetter"/>
      <w:lvlText w:val="%8)"/>
      <w:lvlJc w:val="left"/>
      <w:pPr>
        <w:ind w:left="3502" w:hanging="420"/>
      </w:pPr>
      <w:rPr>
        <w:rFonts w:cs="Times New Roman"/>
      </w:rPr>
    </w:lvl>
    <w:lvl w:ilvl="8">
      <w:start w:val="1"/>
      <w:numFmt w:val="lowerRoman"/>
      <w:lvlText w:val="%9."/>
      <w:lvlJc w:val="right"/>
      <w:pPr>
        <w:ind w:left="3922" w:hanging="420"/>
      </w:pPr>
      <w:rPr>
        <w:rFonts w:cs="Times New Roman"/>
      </w:rPr>
    </w:lvl>
  </w:abstractNum>
  <w:abstractNum w:abstractNumId="3" w15:restartNumberingAfterBreak="0">
    <w:nsid w:val="4CC314EB"/>
    <w:multiLevelType w:val="multilevel"/>
    <w:tmpl w:val="4CC314EB"/>
    <w:lvl w:ilvl="0">
      <w:start w:val="1"/>
      <w:numFmt w:val="decimal"/>
      <w:lvlText w:val="4.%1"/>
      <w:lvlJc w:val="left"/>
      <w:pPr>
        <w:ind w:left="562" w:hanging="420"/>
      </w:pPr>
      <w:rPr>
        <w:rFonts w:cs="Times New Roman" w:hint="eastAsia"/>
      </w:rPr>
    </w:lvl>
    <w:lvl w:ilvl="1">
      <w:start w:val="1"/>
      <w:numFmt w:val="lowerLetter"/>
      <w:lvlText w:val="%2)"/>
      <w:lvlJc w:val="left"/>
      <w:pPr>
        <w:ind w:left="982" w:hanging="420"/>
      </w:pPr>
      <w:rPr>
        <w:rFonts w:cs="Times New Roman"/>
      </w:rPr>
    </w:lvl>
    <w:lvl w:ilvl="2">
      <w:start w:val="1"/>
      <w:numFmt w:val="lowerRoman"/>
      <w:lvlText w:val="%3."/>
      <w:lvlJc w:val="right"/>
      <w:pPr>
        <w:ind w:left="1402" w:hanging="420"/>
      </w:pPr>
      <w:rPr>
        <w:rFonts w:cs="Times New Roman"/>
      </w:rPr>
    </w:lvl>
    <w:lvl w:ilvl="3">
      <w:start w:val="1"/>
      <w:numFmt w:val="decimal"/>
      <w:lvlText w:val="%4."/>
      <w:lvlJc w:val="left"/>
      <w:pPr>
        <w:ind w:left="1822" w:hanging="420"/>
      </w:pPr>
      <w:rPr>
        <w:rFonts w:cs="Times New Roman"/>
      </w:rPr>
    </w:lvl>
    <w:lvl w:ilvl="4">
      <w:start w:val="1"/>
      <w:numFmt w:val="lowerLetter"/>
      <w:lvlText w:val="%5)"/>
      <w:lvlJc w:val="left"/>
      <w:pPr>
        <w:ind w:left="2242" w:hanging="420"/>
      </w:pPr>
      <w:rPr>
        <w:rFonts w:cs="Times New Roman"/>
      </w:rPr>
    </w:lvl>
    <w:lvl w:ilvl="5">
      <w:start w:val="1"/>
      <w:numFmt w:val="lowerRoman"/>
      <w:lvlText w:val="%6."/>
      <w:lvlJc w:val="right"/>
      <w:pPr>
        <w:ind w:left="2662" w:hanging="420"/>
      </w:pPr>
      <w:rPr>
        <w:rFonts w:cs="Times New Roman"/>
      </w:rPr>
    </w:lvl>
    <w:lvl w:ilvl="6">
      <w:start w:val="1"/>
      <w:numFmt w:val="decimal"/>
      <w:lvlText w:val="%7."/>
      <w:lvlJc w:val="left"/>
      <w:pPr>
        <w:ind w:left="3082" w:hanging="420"/>
      </w:pPr>
      <w:rPr>
        <w:rFonts w:cs="Times New Roman"/>
      </w:rPr>
    </w:lvl>
    <w:lvl w:ilvl="7">
      <w:start w:val="1"/>
      <w:numFmt w:val="lowerLetter"/>
      <w:lvlText w:val="%8)"/>
      <w:lvlJc w:val="left"/>
      <w:pPr>
        <w:ind w:left="3502" w:hanging="420"/>
      </w:pPr>
      <w:rPr>
        <w:rFonts w:cs="Times New Roman"/>
      </w:rPr>
    </w:lvl>
    <w:lvl w:ilvl="8">
      <w:start w:val="1"/>
      <w:numFmt w:val="lowerRoman"/>
      <w:lvlText w:val="%9."/>
      <w:lvlJc w:val="right"/>
      <w:pPr>
        <w:ind w:left="3922" w:hanging="420"/>
      </w:pPr>
      <w:rPr>
        <w:rFonts w:cs="Times New Roman"/>
      </w:rPr>
    </w:lvl>
  </w:abstractNum>
  <w:abstractNum w:abstractNumId="4" w15:restartNumberingAfterBreak="0">
    <w:nsid w:val="571D2C51"/>
    <w:multiLevelType w:val="multilevel"/>
    <w:tmpl w:val="571D2C51"/>
    <w:lvl w:ilvl="0">
      <w:start w:val="1"/>
      <w:numFmt w:val="decimal"/>
      <w:lvlText w:val="11.%1"/>
      <w:lvlJc w:val="left"/>
      <w:pPr>
        <w:ind w:left="562" w:hanging="420"/>
      </w:pPr>
      <w:rPr>
        <w:rFonts w:cs="Times New Roman" w:hint="eastAsia"/>
      </w:rPr>
    </w:lvl>
    <w:lvl w:ilvl="1">
      <w:start w:val="1"/>
      <w:numFmt w:val="lowerLetter"/>
      <w:lvlText w:val="%2)"/>
      <w:lvlJc w:val="left"/>
      <w:pPr>
        <w:ind w:left="414" w:hanging="420"/>
      </w:pPr>
    </w:lvl>
    <w:lvl w:ilvl="2">
      <w:start w:val="1"/>
      <w:numFmt w:val="lowerRoman"/>
      <w:lvlText w:val="%3."/>
      <w:lvlJc w:val="right"/>
      <w:pPr>
        <w:ind w:left="834" w:hanging="420"/>
      </w:pPr>
    </w:lvl>
    <w:lvl w:ilvl="3">
      <w:start w:val="1"/>
      <w:numFmt w:val="decimal"/>
      <w:lvlText w:val="%4."/>
      <w:lvlJc w:val="left"/>
      <w:pPr>
        <w:ind w:left="1254" w:hanging="420"/>
      </w:pPr>
    </w:lvl>
    <w:lvl w:ilvl="4">
      <w:start w:val="1"/>
      <w:numFmt w:val="lowerLetter"/>
      <w:lvlText w:val="%5)"/>
      <w:lvlJc w:val="left"/>
      <w:pPr>
        <w:ind w:left="1674" w:hanging="420"/>
      </w:pPr>
    </w:lvl>
    <w:lvl w:ilvl="5">
      <w:start w:val="1"/>
      <w:numFmt w:val="lowerRoman"/>
      <w:lvlText w:val="%6."/>
      <w:lvlJc w:val="right"/>
      <w:pPr>
        <w:ind w:left="2094" w:hanging="420"/>
      </w:pPr>
    </w:lvl>
    <w:lvl w:ilvl="6">
      <w:start w:val="1"/>
      <w:numFmt w:val="decimal"/>
      <w:lvlText w:val="%7."/>
      <w:lvlJc w:val="left"/>
      <w:pPr>
        <w:ind w:left="2514" w:hanging="420"/>
      </w:pPr>
    </w:lvl>
    <w:lvl w:ilvl="7">
      <w:start w:val="1"/>
      <w:numFmt w:val="lowerLetter"/>
      <w:lvlText w:val="%8)"/>
      <w:lvlJc w:val="left"/>
      <w:pPr>
        <w:ind w:left="2934" w:hanging="420"/>
      </w:pPr>
    </w:lvl>
    <w:lvl w:ilvl="8">
      <w:start w:val="1"/>
      <w:numFmt w:val="lowerRoman"/>
      <w:lvlText w:val="%9."/>
      <w:lvlJc w:val="right"/>
      <w:pPr>
        <w:ind w:left="3354" w:hanging="420"/>
      </w:pPr>
    </w:lvl>
  </w:abstractNum>
  <w:abstractNum w:abstractNumId="5" w15:restartNumberingAfterBreak="0">
    <w:nsid w:val="608C36BE"/>
    <w:multiLevelType w:val="multilevel"/>
    <w:tmpl w:val="272C0F9C"/>
    <w:lvl w:ilvl="0">
      <w:start w:val="1"/>
      <w:numFmt w:val="decimal"/>
      <w:lvlText w:val="3.%1"/>
      <w:lvlJc w:val="left"/>
      <w:pPr>
        <w:ind w:left="1402" w:hanging="420"/>
      </w:pPr>
      <w:rPr>
        <w:rFonts w:cs="Times New Roman" w:hint="eastAsia"/>
      </w:rPr>
    </w:lvl>
    <w:lvl w:ilvl="1">
      <w:start w:val="1"/>
      <w:numFmt w:val="lowerLetter"/>
      <w:lvlText w:val="%2)"/>
      <w:lvlJc w:val="left"/>
      <w:pPr>
        <w:ind w:left="840" w:hanging="420"/>
      </w:pPr>
    </w:lvl>
    <w:lvl w:ilvl="2">
      <w:start w:val="1"/>
      <w:numFmt w:val="decimal"/>
      <w:pStyle w:val="1"/>
      <w:lvlText w:val="3.%3"/>
      <w:lvlJc w:val="left"/>
      <w:pPr>
        <w:ind w:left="562"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170CE84"/>
    <w:multiLevelType w:val="singleLevel"/>
    <w:tmpl w:val="6170CE84"/>
    <w:lvl w:ilvl="0">
      <w:start w:val="1"/>
      <w:numFmt w:val="decimal"/>
      <w:lvlText w:val="7.%1"/>
      <w:lvlJc w:val="left"/>
      <w:pPr>
        <w:tabs>
          <w:tab w:val="left" w:pos="420"/>
        </w:tabs>
        <w:ind w:left="425" w:hanging="425"/>
      </w:pPr>
      <w:rPr>
        <w:rFonts w:hint="default"/>
      </w:rPr>
    </w:lvl>
  </w:abstractNum>
  <w:abstractNum w:abstractNumId="7" w15:restartNumberingAfterBreak="0">
    <w:nsid w:val="6170CEB9"/>
    <w:multiLevelType w:val="singleLevel"/>
    <w:tmpl w:val="6170CEB9"/>
    <w:lvl w:ilvl="0">
      <w:start w:val="1"/>
      <w:numFmt w:val="decimal"/>
      <w:lvlText w:val="8.%1"/>
      <w:lvlJc w:val="left"/>
      <w:pPr>
        <w:tabs>
          <w:tab w:val="left" w:pos="420"/>
        </w:tabs>
        <w:ind w:left="425" w:hanging="425"/>
      </w:pPr>
      <w:rPr>
        <w:rFonts w:hint="default"/>
      </w:rPr>
    </w:lvl>
  </w:abstractNum>
  <w:abstractNum w:abstractNumId="8" w15:restartNumberingAfterBreak="0">
    <w:nsid w:val="6170CEE3"/>
    <w:multiLevelType w:val="singleLevel"/>
    <w:tmpl w:val="6170CEE3"/>
    <w:lvl w:ilvl="0">
      <w:start w:val="1"/>
      <w:numFmt w:val="decimal"/>
      <w:lvlText w:val="9.%1"/>
      <w:lvlJc w:val="left"/>
      <w:pPr>
        <w:tabs>
          <w:tab w:val="left" w:pos="420"/>
        </w:tabs>
        <w:ind w:left="425" w:hanging="425"/>
      </w:pPr>
      <w:rPr>
        <w:rFonts w:hint="default"/>
      </w:rPr>
    </w:lvl>
  </w:abstractNum>
  <w:abstractNum w:abstractNumId="9" w15:restartNumberingAfterBreak="0">
    <w:nsid w:val="6170CF08"/>
    <w:multiLevelType w:val="singleLevel"/>
    <w:tmpl w:val="6170CF08"/>
    <w:lvl w:ilvl="0">
      <w:start w:val="1"/>
      <w:numFmt w:val="decimal"/>
      <w:lvlText w:val="10.%1"/>
      <w:lvlJc w:val="left"/>
      <w:pPr>
        <w:tabs>
          <w:tab w:val="left" w:pos="420"/>
        </w:tabs>
        <w:ind w:left="425" w:hanging="425"/>
      </w:pPr>
      <w:rPr>
        <w:rFonts w:hint="default"/>
      </w:rPr>
    </w:lvl>
  </w:abstractNum>
  <w:abstractNum w:abstractNumId="10" w15:restartNumberingAfterBreak="0">
    <w:nsid w:val="6170CF37"/>
    <w:multiLevelType w:val="singleLevel"/>
    <w:tmpl w:val="6170CF37"/>
    <w:lvl w:ilvl="0">
      <w:start w:val="1"/>
      <w:numFmt w:val="decimal"/>
      <w:lvlText w:val="13.%1"/>
      <w:lvlJc w:val="left"/>
      <w:pPr>
        <w:tabs>
          <w:tab w:val="left" w:pos="420"/>
        </w:tabs>
        <w:ind w:left="425" w:hanging="425"/>
      </w:pPr>
      <w:rPr>
        <w:rFonts w:hint="default"/>
      </w:rPr>
    </w:lvl>
  </w:abstractNum>
  <w:abstractNum w:abstractNumId="11" w15:restartNumberingAfterBreak="0">
    <w:nsid w:val="7E875D53"/>
    <w:multiLevelType w:val="multilevel"/>
    <w:tmpl w:val="7E875D53"/>
    <w:lvl w:ilvl="0">
      <w:start w:val="1"/>
      <w:numFmt w:val="decimal"/>
      <w:lvlText w:val="2.%1"/>
      <w:lvlJc w:val="left"/>
      <w:pPr>
        <w:ind w:left="562" w:hanging="420"/>
      </w:pPr>
      <w:rPr>
        <w:rFonts w:cs="Times New Roman" w:hint="eastAsia"/>
      </w:rPr>
    </w:lvl>
    <w:lvl w:ilvl="1">
      <w:start w:val="1"/>
      <w:numFmt w:val="lowerLetter"/>
      <w:lvlText w:val="%2)"/>
      <w:lvlJc w:val="left"/>
      <w:pPr>
        <w:ind w:left="982" w:hanging="420"/>
      </w:pPr>
      <w:rPr>
        <w:rFonts w:cs="Times New Roman"/>
      </w:rPr>
    </w:lvl>
    <w:lvl w:ilvl="2">
      <w:start w:val="1"/>
      <w:numFmt w:val="lowerRoman"/>
      <w:lvlText w:val="%3."/>
      <w:lvlJc w:val="right"/>
      <w:pPr>
        <w:ind w:left="1402" w:hanging="420"/>
      </w:pPr>
      <w:rPr>
        <w:rFonts w:cs="Times New Roman"/>
      </w:rPr>
    </w:lvl>
    <w:lvl w:ilvl="3">
      <w:start w:val="1"/>
      <w:numFmt w:val="decimal"/>
      <w:lvlText w:val="%4."/>
      <w:lvlJc w:val="left"/>
      <w:pPr>
        <w:ind w:left="1822" w:hanging="420"/>
      </w:pPr>
      <w:rPr>
        <w:rFonts w:cs="Times New Roman"/>
      </w:rPr>
    </w:lvl>
    <w:lvl w:ilvl="4">
      <w:start w:val="1"/>
      <w:numFmt w:val="lowerLetter"/>
      <w:lvlText w:val="%5)"/>
      <w:lvlJc w:val="left"/>
      <w:pPr>
        <w:ind w:left="2242" w:hanging="420"/>
      </w:pPr>
      <w:rPr>
        <w:rFonts w:cs="Times New Roman"/>
      </w:rPr>
    </w:lvl>
    <w:lvl w:ilvl="5">
      <w:start w:val="1"/>
      <w:numFmt w:val="lowerRoman"/>
      <w:lvlText w:val="%6."/>
      <w:lvlJc w:val="right"/>
      <w:pPr>
        <w:ind w:left="2662" w:hanging="420"/>
      </w:pPr>
      <w:rPr>
        <w:rFonts w:cs="Times New Roman"/>
      </w:rPr>
    </w:lvl>
    <w:lvl w:ilvl="6">
      <w:start w:val="1"/>
      <w:numFmt w:val="decimal"/>
      <w:lvlText w:val="%7."/>
      <w:lvlJc w:val="left"/>
      <w:pPr>
        <w:ind w:left="3082" w:hanging="420"/>
      </w:pPr>
      <w:rPr>
        <w:rFonts w:cs="Times New Roman"/>
      </w:rPr>
    </w:lvl>
    <w:lvl w:ilvl="7">
      <w:start w:val="1"/>
      <w:numFmt w:val="lowerLetter"/>
      <w:lvlText w:val="%8)"/>
      <w:lvlJc w:val="left"/>
      <w:pPr>
        <w:ind w:left="3502" w:hanging="420"/>
      </w:pPr>
      <w:rPr>
        <w:rFonts w:cs="Times New Roman"/>
      </w:rPr>
    </w:lvl>
    <w:lvl w:ilvl="8">
      <w:start w:val="1"/>
      <w:numFmt w:val="lowerRoman"/>
      <w:lvlText w:val="%9."/>
      <w:lvlJc w:val="right"/>
      <w:pPr>
        <w:ind w:left="3922" w:hanging="420"/>
      </w:pPr>
      <w:rPr>
        <w:rFonts w:cs="Times New Roman"/>
      </w:rPr>
    </w:lvl>
  </w:abstractNum>
  <w:num w:numId="1">
    <w:abstractNumId w:val="0"/>
  </w:num>
  <w:num w:numId="2">
    <w:abstractNumId w:val="1"/>
  </w:num>
  <w:num w:numId="3">
    <w:abstractNumId w:val="2"/>
  </w:num>
  <w:num w:numId="4">
    <w:abstractNumId w:val="11"/>
  </w:num>
  <w:num w:numId="5">
    <w:abstractNumId w:val="5"/>
  </w:num>
  <w:num w:numId="6">
    <w:abstractNumId w:val="3"/>
  </w:num>
  <w:num w:numId="7">
    <w:abstractNumId w:val="6"/>
  </w:num>
  <w:num w:numId="8">
    <w:abstractNumId w:val="7"/>
  </w:num>
  <w:num w:numId="9">
    <w:abstractNumId w:val="8"/>
  </w:num>
  <w:num w:numId="10">
    <w:abstractNumId w:val="9"/>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drawingGridHorizontalSpacing w:val="210"/>
  <w:drawingGridVerticalSpacing w:val="158"/>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Yjg1YTkyOWU5NzI0OTgyZDU1M2Q5NWZiOTE0M2QifQ=="/>
  </w:docVars>
  <w:rsids>
    <w:rsidRoot w:val="0007091D"/>
    <w:rsid w:val="0000100F"/>
    <w:rsid w:val="0007091D"/>
    <w:rsid w:val="00315D90"/>
    <w:rsid w:val="003F02DF"/>
    <w:rsid w:val="00700F98"/>
    <w:rsid w:val="00733BFE"/>
    <w:rsid w:val="00786D7E"/>
    <w:rsid w:val="009239D5"/>
    <w:rsid w:val="009559BF"/>
    <w:rsid w:val="00A1505B"/>
    <w:rsid w:val="00CC1A13"/>
    <w:rsid w:val="00DD077A"/>
    <w:rsid w:val="00DD6839"/>
    <w:rsid w:val="00DF7CED"/>
    <w:rsid w:val="01750EDE"/>
    <w:rsid w:val="02497534"/>
    <w:rsid w:val="029A7643"/>
    <w:rsid w:val="02CB3070"/>
    <w:rsid w:val="02FF23FF"/>
    <w:rsid w:val="03712D21"/>
    <w:rsid w:val="043C1EA8"/>
    <w:rsid w:val="057364D8"/>
    <w:rsid w:val="064A56AD"/>
    <w:rsid w:val="07146850"/>
    <w:rsid w:val="0747316B"/>
    <w:rsid w:val="08D852DC"/>
    <w:rsid w:val="09903839"/>
    <w:rsid w:val="0AC34A23"/>
    <w:rsid w:val="0B374AB7"/>
    <w:rsid w:val="0B8A12CF"/>
    <w:rsid w:val="0CC54C8E"/>
    <w:rsid w:val="0F3118B1"/>
    <w:rsid w:val="0FED2443"/>
    <w:rsid w:val="102C328E"/>
    <w:rsid w:val="10662E20"/>
    <w:rsid w:val="13CA799C"/>
    <w:rsid w:val="144F6C00"/>
    <w:rsid w:val="150D7DE3"/>
    <w:rsid w:val="155F0AA1"/>
    <w:rsid w:val="16BC5336"/>
    <w:rsid w:val="17072F54"/>
    <w:rsid w:val="180E1BEA"/>
    <w:rsid w:val="19A22DF2"/>
    <w:rsid w:val="1A857B49"/>
    <w:rsid w:val="1D9E2B66"/>
    <w:rsid w:val="1EB93EB5"/>
    <w:rsid w:val="202820DF"/>
    <w:rsid w:val="210618F0"/>
    <w:rsid w:val="21270CC2"/>
    <w:rsid w:val="24266EC9"/>
    <w:rsid w:val="247D05E3"/>
    <w:rsid w:val="268F31C2"/>
    <w:rsid w:val="26D36140"/>
    <w:rsid w:val="28AF528E"/>
    <w:rsid w:val="2B24412B"/>
    <w:rsid w:val="2C210060"/>
    <w:rsid w:val="2D316018"/>
    <w:rsid w:val="2D397AFE"/>
    <w:rsid w:val="2E0A756F"/>
    <w:rsid w:val="2F1D56E9"/>
    <w:rsid w:val="2F3F0791"/>
    <w:rsid w:val="30BF31A0"/>
    <w:rsid w:val="30D56683"/>
    <w:rsid w:val="316600C5"/>
    <w:rsid w:val="31A71603"/>
    <w:rsid w:val="31D77DB2"/>
    <w:rsid w:val="3300448E"/>
    <w:rsid w:val="33CB0DB0"/>
    <w:rsid w:val="344A7EB3"/>
    <w:rsid w:val="34C8732B"/>
    <w:rsid w:val="36767E50"/>
    <w:rsid w:val="379C3AC9"/>
    <w:rsid w:val="37EC438C"/>
    <w:rsid w:val="39CF3CE5"/>
    <w:rsid w:val="3E485474"/>
    <w:rsid w:val="41652146"/>
    <w:rsid w:val="424A2B87"/>
    <w:rsid w:val="43BE2B8A"/>
    <w:rsid w:val="44C57144"/>
    <w:rsid w:val="45480226"/>
    <w:rsid w:val="479D40A9"/>
    <w:rsid w:val="479E56D8"/>
    <w:rsid w:val="48093C71"/>
    <w:rsid w:val="48C055B2"/>
    <w:rsid w:val="4B3F6D5D"/>
    <w:rsid w:val="4D920C64"/>
    <w:rsid w:val="4DD03D18"/>
    <w:rsid w:val="4F305D57"/>
    <w:rsid w:val="4F79447E"/>
    <w:rsid w:val="503A0101"/>
    <w:rsid w:val="512A229C"/>
    <w:rsid w:val="517919FB"/>
    <w:rsid w:val="522A6FE1"/>
    <w:rsid w:val="52FB063E"/>
    <w:rsid w:val="5334770E"/>
    <w:rsid w:val="53394028"/>
    <w:rsid w:val="53B03160"/>
    <w:rsid w:val="54AC09F2"/>
    <w:rsid w:val="566209E7"/>
    <w:rsid w:val="56CC3E96"/>
    <w:rsid w:val="57482141"/>
    <w:rsid w:val="591F4667"/>
    <w:rsid w:val="59952F94"/>
    <w:rsid w:val="5CBC4428"/>
    <w:rsid w:val="5DAA3BF5"/>
    <w:rsid w:val="5DE14F27"/>
    <w:rsid w:val="5E1B05B9"/>
    <w:rsid w:val="5F370970"/>
    <w:rsid w:val="618D4BBE"/>
    <w:rsid w:val="63091321"/>
    <w:rsid w:val="6534707B"/>
    <w:rsid w:val="671764AB"/>
    <w:rsid w:val="68233E92"/>
    <w:rsid w:val="6A9774F1"/>
    <w:rsid w:val="6B6A01C8"/>
    <w:rsid w:val="6B9D26D7"/>
    <w:rsid w:val="6BA64352"/>
    <w:rsid w:val="6D6C1709"/>
    <w:rsid w:val="6F00293A"/>
    <w:rsid w:val="6F0D49D1"/>
    <w:rsid w:val="760A6969"/>
    <w:rsid w:val="78BB630B"/>
    <w:rsid w:val="7A4160FC"/>
    <w:rsid w:val="7AFE0EDA"/>
    <w:rsid w:val="7EC06BF1"/>
    <w:rsid w:val="7F4A62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9CF62A-A5D1-4D0C-A8C7-7866A30B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Heading4"/>
    <w:autoRedefine/>
    <w:qFormat/>
    <w:pPr>
      <w:widowControl w:val="0"/>
      <w:jc w:val="both"/>
    </w:pPr>
    <w:rPr>
      <w:kern w:val="2"/>
      <w:sz w:val="21"/>
      <w:szCs w:val="24"/>
    </w:rPr>
  </w:style>
  <w:style w:type="paragraph" w:styleId="10">
    <w:name w:val="heading 1"/>
    <w:basedOn w:val="a"/>
    <w:next w:val="a"/>
    <w:link w:val="1Char2"/>
    <w:autoRedefine/>
    <w:qFormat/>
    <w:pPr>
      <w:keepNext/>
      <w:keepLines/>
      <w:spacing w:before="340" w:after="330" w:line="578" w:lineRule="auto"/>
      <w:outlineLvl w:val="0"/>
    </w:pPr>
    <w:rPr>
      <w:b/>
      <w:bCs/>
      <w:kern w:val="44"/>
      <w:sz w:val="44"/>
      <w:szCs w:val="44"/>
    </w:rPr>
  </w:style>
  <w:style w:type="paragraph" w:styleId="2">
    <w:name w:val="heading 2"/>
    <w:basedOn w:val="a"/>
    <w:next w:val="a"/>
    <w:link w:val="2Char2"/>
    <w:autoRedefine/>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2"/>
    <w:autoRedefine/>
    <w:qFormat/>
    <w:pPr>
      <w:keepNext/>
      <w:keepLines/>
      <w:spacing w:before="260" w:after="260" w:line="416" w:lineRule="auto"/>
      <w:outlineLvl w:val="2"/>
    </w:pPr>
    <w:rPr>
      <w:b/>
      <w:bCs/>
      <w:sz w:val="32"/>
      <w:szCs w:val="32"/>
    </w:rPr>
  </w:style>
  <w:style w:type="paragraph" w:styleId="4">
    <w:name w:val="heading 4"/>
    <w:basedOn w:val="a"/>
    <w:next w:val="a"/>
    <w:link w:val="4Char2"/>
    <w:autoRedefine/>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2"/>
    <w:autoRedefine/>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0"/>
    <w:next w:val="a"/>
    <w:link w:val="6Char2"/>
    <w:autoRedefine/>
    <w:qFormat/>
    <w:pPr>
      <w:keepNext/>
      <w:keepLines/>
      <w:ind w:firstLineChars="200" w:firstLine="200"/>
      <w:outlineLvl w:val="5"/>
    </w:pPr>
    <w:rPr>
      <w:rFonts w:hAnsi="Arial"/>
    </w:rPr>
  </w:style>
  <w:style w:type="paragraph" w:styleId="7">
    <w:name w:val="heading 7"/>
    <w:basedOn w:val="a"/>
    <w:next w:val="a"/>
    <w:link w:val="7Char2"/>
    <w:autoRedefine/>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Char2"/>
    <w:autoRedefine/>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Char2"/>
    <w:autoRedefine/>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4">
    <w:name w:val="Heading4"/>
    <w:basedOn w:val="Heading2"/>
    <w:next w:val="a"/>
    <w:qFormat/>
    <w:pPr>
      <w:spacing w:before="280" w:after="290" w:line="376" w:lineRule="auto"/>
    </w:pPr>
    <w:rPr>
      <w:rFonts w:ascii="Cambria" w:hAnsi="Cambria"/>
      <w:b w:val="0"/>
      <w:bCs w:val="0"/>
      <w:sz w:val="28"/>
      <w:szCs w:val="28"/>
    </w:rPr>
  </w:style>
  <w:style w:type="paragraph" w:customStyle="1" w:styleId="Heading2">
    <w:name w:val="Heading2"/>
    <w:basedOn w:val="a"/>
    <w:next w:val="a"/>
    <w:qFormat/>
    <w:pPr>
      <w:keepNext/>
      <w:keepLines/>
      <w:spacing w:before="260" w:after="260" w:line="415" w:lineRule="auto"/>
      <w:textAlignment w:val="baseline"/>
    </w:pPr>
    <w:rPr>
      <w:rFonts w:ascii="Arial" w:eastAsia="黑体" w:hAnsi="Arial"/>
      <w:b/>
      <w:bCs/>
      <w:sz w:val="32"/>
      <w:szCs w:val="32"/>
    </w:rPr>
  </w:style>
  <w:style w:type="paragraph" w:styleId="a0">
    <w:name w:val="Normal Indent"/>
    <w:basedOn w:val="a"/>
    <w:autoRedefine/>
    <w:qFormat/>
    <w:pPr>
      <w:adjustRightInd w:val="0"/>
      <w:spacing w:line="480" w:lineRule="atLeast"/>
      <w:ind w:firstLine="600"/>
      <w:textAlignment w:val="baseline"/>
    </w:pPr>
    <w:rPr>
      <w:rFonts w:eastAsia="仿宋_GB2312"/>
      <w:kern w:val="0"/>
      <w:sz w:val="30"/>
      <w:szCs w:val="20"/>
    </w:rPr>
  </w:style>
  <w:style w:type="paragraph" w:styleId="70">
    <w:name w:val="toc 7"/>
    <w:basedOn w:val="a"/>
    <w:next w:val="a"/>
    <w:autoRedefine/>
    <w:uiPriority w:val="39"/>
    <w:qFormat/>
    <w:pPr>
      <w:ind w:left="1260"/>
      <w:jc w:val="left"/>
    </w:pPr>
    <w:rPr>
      <w:sz w:val="18"/>
      <w:szCs w:val="18"/>
    </w:rPr>
  </w:style>
  <w:style w:type="paragraph" w:styleId="a4">
    <w:name w:val="caption"/>
    <w:basedOn w:val="a"/>
    <w:next w:val="a"/>
    <w:autoRedefine/>
    <w:qFormat/>
    <w:rPr>
      <w:rFonts w:ascii="Cambria" w:eastAsia="黑体" w:hAnsi="Cambria"/>
      <w:sz w:val="20"/>
      <w:szCs w:val="20"/>
    </w:rPr>
  </w:style>
  <w:style w:type="paragraph" w:styleId="a5">
    <w:name w:val="Document Map"/>
    <w:basedOn w:val="a"/>
    <w:link w:val="Char4"/>
    <w:autoRedefine/>
    <w:qFormat/>
    <w:pPr>
      <w:shd w:val="clear" w:color="auto" w:fill="000080"/>
    </w:pPr>
  </w:style>
  <w:style w:type="paragraph" w:styleId="a6">
    <w:name w:val="annotation text"/>
    <w:basedOn w:val="a"/>
    <w:link w:val="Char3"/>
    <w:autoRedefine/>
    <w:uiPriority w:val="99"/>
    <w:qFormat/>
    <w:pPr>
      <w:jc w:val="left"/>
    </w:pPr>
  </w:style>
  <w:style w:type="paragraph" w:styleId="30">
    <w:name w:val="Body Text 3"/>
    <w:basedOn w:val="a"/>
    <w:link w:val="3Char3"/>
    <w:autoRedefine/>
    <w:qFormat/>
    <w:pPr>
      <w:spacing w:after="120"/>
    </w:pPr>
    <w:rPr>
      <w:sz w:val="16"/>
      <w:szCs w:val="16"/>
    </w:rPr>
  </w:style>
  <w:style w:type="paragraph" w:styleId="a7">
    <w:name w:val="Body Text"/>
    <w:basedOn w:val="a"/>
    <w:next w:val="a"/>
    <w:link w:val="Char40"/>
    <w:autoRedefine/>
    <w:qFormat/>
    <w:pPr>
      <w:spacing w:after="120"/>
    </w:pPr>
  </w:style>
  <w:style w:type="paragraph" w:styleId="a8">
    <w:name w:val="Body Text Indent"/>
    <w:basedOn w:val="a"/>
    <w:link w:val="Char30"/>
    <w:autoRedefine/>
    <w:qFormat/>
    <w:pPr>
      <w:ind w:firstLineChars="200" w:firstLine="407"/>
    </w:pPr>
  </w:style>
  <w:style w:type="paragraph" w:styleId="a9">
    <w:name w:val="Block Text"/>
    <w:basedOn w:val="a"/>
    <w:autoRedefine/>
    <w:qFormat/>
    <w:pPr>
      <w:autoSpaceDE w:val="0"/>
      <w:autoSpaceDN w:val="0"/>
      <w:adjustRightInd w:val="0"/>
      <w:spacing w:line="1270" w:lineRule="exact"/>
      <w:ind w:left="2160" w:right="-20" w:hangingChars="300" w:hanging="2160"/>
      <w:jc w:val="left"/>
    </w:pPr>
    <w:rPr>
      <w:rFonts w:eastAsia="仿宋_GB2312"/>
      <w:sz w:val="72"/>
    </w:rPr>
  </w:style>
  <w:style w:type="paragraph" w:styleId="40">
    <w:name w:val="index 4"/>
    <w:basedOn w:val="a"/>
    <w:next w:val="a"/>
    <w:autoRedefine/>
    <w:qFormat/>
    <w:pPr>
      <w:ind w:leftChars="600" w:left="600"/>
    </w:pPr>
  </w:style>
  <w:style w:type="paragraph" w:styleId="50">
    <w:name w:val="toc 5"/>
    <w:basedOn w:val="a"/>
    <w:next w:val="a"/>
    <w:autoRedefine/>
    <w:uiPriority w:val="39"/>
    <w:qFormat/>
    <w:pPr>
      <w:ind w:left="840"/>
      <w:jc w:val="left"/>
    </w:pPr>
    <w:rPr>
      <w:sz w:val="18"/>
      <w:szCs w:val="18"/>
    </w:rPr>
  </w:style>
  <w:style w:type="paragraph" w:styleId="31">
    <w:name w:val="toc 3"/>
    <w:basedOn w:val="3"/>
    <w:next w:val="a"/>
    <w:autoRedefine/>
    <w:uiPriority w:val="39"/>
    <w:qFormat/>
    <w:pPr>
      <w:keepNext w:val="0"/>
      <w:keepLines w:val="0"/>
      <w:spacing w:before="0" w:after="0" w:line="240" w:lineRule="auto"/>
      <w:ind w:left="420"/>
      <w:jc w:val="left"/>
      <w:outlineLvl w:val="9"/>
    </w:pPr>
    <w:rPr>
      <w:b w:val="0"/>
      <w:bCs w:val="0"/>
      <w:i/>
      <w:iCs/>
      <w:sz w:val="20"/>
      <w:szCs w:val="20"/>
    </w:rPr>
  </w:style>
  <w:style w:type="paragraph" w:styleId="aa">
    <w:name w:val="Plain Text"/>
    <w:basedOn w:val="a"/>
    <w:link w:val="Char31"/>
    <w:autoRedefine/>
    <w:qFormat/>
    <w:rPr>
      <w:rFonts w:ascii="宋体" w:hAnsi="Courier New" w:cs="Courier New"/>
      <w:szCs w:val="21"/>
    </w:rPr>
  </w:style>
  <w:style w:type="paragraph" w:styleId="80">
    <w:name w:val="toc 8"/>
    <w:basedOn w:val="a"/>
    <w:next w:val="a"/>
    <w:autoRedefine/>
    <w:uiPriority w:val="39"/>
    <w:qFormat/>
    <w:pPr>
      <w:ind w:left="1470"/>
      <w:jc w:val="left"/>
    </w:pPr>
    <w:rPr>
      <w:sz w:val="18"/>
      <w:szCs w:val="18"/>
    </w:rPr>
  </w:style>
  <w:style w:type="paragraph" w:styleId="ab">
    <w:name w:val="Date"/>
    <w:basedOn w:val="a"/>
    <w:next w:val="a"/>
    <w:link w:val="Char41"/>
    <w:autoRedefine/>
    <w:qFormat/>
    <w:pPr>
      <w:ind w:leftChars="2500" w:left="100"/>
    </w:pPr>
  </w:style>
  <w:style w:type="paragraph" w:styleId="20">
    <w:name w:val="Body Text Indent 2"/>
    <w:basedOn w:val="a"/>
    <w:link w:val="2Char3"/>
    <w:autoRedefine/>
    <w:qFormat/>
    <w:pPr>
      <w:widowControl/>
      <w:spacing w:line="480" w:lineRule="auto"/>
      <w:ind w:firstLine="560"/>
      <w:jc w:val="left"/>
    </w:pPr>
    <w:rPr>
      <w:kern w:val="0"/>
      <w:sz w:val="28"/>
    </w:rPr>
  </w:style>
  <w:style w:type="paragraph" w:styleId="ac">
    <w:name w:val="endnote text"/>
    <w:basedOn w:val="a"/>
    <w:link w:val="Char32"/>
    <w:autoRedefine/>
    <w:qFormat/>
    <w:pPr>
      <w:widowControl/>
      <w:snapToGrid w:val="0"/>
      <w:jc w:val="left"/>
    </w:pPr>
    <w:rPr>
      <w:rFonts w:ascii="Arial" w:hAnsi="Arial" w:cs="Arial"/>
      <w:kern w:val="0"/>
      <w:sz w:val="20"/>
      <w:lang w:eastAsia="en-US"/>
    </w:rPr>
  </w:style>
  <w:style w:type="paragraph" w:styleId="ad">
    <w:name w:val="Balloon Text"/>
    <w:basedOn w:val="a"/>
    <w:link w:val="Char42"/>
    <w:autoRedefine/>
    <w:qFormat/>
    <w:rPr>
      <w:sz w:val="18"/>
      <w:szCs w:val="18"/>
    </w:rPr>
  </w:style>
  <w:style w:type="paragraph" w:styleId="ae">
    <w:name w:val="footer"/>
    <w:basedOn w:val="a"/>
    <w:link w:val="Char2"/>
    <w:autoRedefine/>
    <w:qFormat/>
    <w:pPr>
      <w:tabs>
        <w:tab w:val="center" w:pos="4153"/>
        <w:tab w:val="right" w:pos="8306"/>
      </w:tabs>
      <w:snapToGrid w:val="0"/>
      <w:jc w:val="left"/>
    </w:pPr>
    <w:rPr>
      <w:sz w:val="18"/>
      <w:szCs w:val="18"/>
    </w:rPr>
  </w:style>
  <w:style w:type="paragraph" w:styleId="af">
    <w:name w:val="header"/>
    <w:basedOn w:val="a"/>
    <w:link w:val="Char20"/>
    <w:autoRedefine/>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qFormat/>
    <w:pPr>
      <w:spacing w:before="120" w:after="120"/>
      <w:jc w:val="left"/>
    </w:pPr>
    <w:rPr>
      <w:caps/>
      <w:sz w:val="20"/>
      <w:szCs w:val="20"/>
    </w:rPr>
  </w:style>
  <w:style w:type="paragraph" w:styleId="41">
    <w:name w:val="toc 4"/>
    <w:basedOn w:val="4"/>
    <w:next w:val="a"/>
    <w:autoRedefine/>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0">
    <w:name w:val="Subtitle"/>
    <w:basedOn w:val="a"/>
    <w:link w:val="Char33"/>
    <w:autoRedefine/>
    <w:qFormat/>
    <w:pPr>
      <w:widowControl/>
      <w:jc w:val="center"/>
    </w:pPr>
    <w:rPr>
      <w:kern w:val="0"/>
      <w:sz w:val="20"/>
      <w:u w:val="single"/>
      <w:lang w:eastAsia="en-US"/>
    </w:rPr>
  </w:style>
  <w:style w:type="paragraph" w:styleId="af1">
    <w:name w:val="footnote text"/>
    <w:basedOn w:val="a"/>
    <w:link w:val="Char34"/>
    <w:autoRedefine/>
    <w:qFormat/>
    <w:pPr>
      <w:widowControl/>
      <w:snapToGrid w:val="0"/>
      <w:jc w:val="left"/>
    </w:pPr>
    <w:rPr>
      <w:rFonts w:ascii="Arial" w:hAnsi="Arial" w:cs="Arial"/>
      <w:kern w:val="0"/>
      <w:sz w:val="18"/>
      <w:szCs w:val="18"/>
      <w:lang w:eastAsia="en-US"/>
    </w:rPr>
  </w:style>
  <w:style w:type="paragraph" w:styleId="60">
    <w:name w:val="toc 6"/>
    <w:basedOn w:val="a"/>
    <w:next w:val="a"/>
    <w:autoRedefine/>
    <w:uiPriority w:val="39"/>
    <w:qFormat/>
    <w:pPr>
      <w:ind w:left="1050"/>
      <w:jc w:val="left"/>
    </w:pPr>
    <w:rPr>
      <w:sz w:val="18"/>
      <w:szCs w:val="18"/>
    </w:rPr>
  </w:style>
  <w:style w:type="paragraph" w:styleId="32">
    <w:name w:val="Body Text Indent 3"/>
    <w:basedOn w:val="a"/>
    <w:link w:val="3Char30"/>
    <w:autoRedefine/>
    <w:qFormat/>
    <w:pPr>
      <w:spacing w:line="360" w:lineRule="auto"/>
      <w:ind w:firstLineChars="100" w:firstLine="280"/>
    </w:pPr>
    <w:rPr>
      <w:rFonts w:ascii="宋体" w:hAnsi="宋体"/>
      <w:sz w:val="28"/>
      <w:szCs w:val="28"/>
    </w:rPr>
  </w:style>
  <w:style w:type="paragraph" w:styleId="21">
    <w:name w:val="toc 2"/>
    <w:basedOn w:val="2"/>
    <w:next w:val="a"/>
    <w:autoRedefine/>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90">
    <w:name w:val="toc 9"/>
    <w:basedOn w:val="a"/>
    <w:next w:val="a"/>
    <w:autoRedefine/>
    <w:uiPriority w:val="39"/>
    <w:qFormat/>
    <w:pPr>
      <w:ind w:left="1680"/>
      <w:jc w:val="left"/>
    </w:pPr>
    <w:rPr>
      <w:sz w:val="18"/>
      <w:szCs w:val="18"/>
    </w:rPr>
  </w:style>
  <w:style w:type="paragraph" w:styleId="22">
    <w:name w:val="Body Text 2"/>
    <w:basedOn w:val="a"/>
    <w:link w:val="2Char"/>
    <w:autoRedefine/>
    <w:qFormat/>
    <w:rPr>
      <w:i/>
      <w:iCs/>
      <w:sz w:val="26"/>
    </w:rPr>
  </w:style>
  <w:style w:type="paragraph" w:styleId="HTML">
    <w:name w:val="HTML Preformatted"/>
    <w:basedOn w:val="a"/>
    <w:link w:val="HTMLChar3"/>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2">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12">
    <w:name w:val="index 1"/>
    <w:basedOn w:val="a"/>
    <w:next w:val="a"/>
    <w:autoRedefine/>
    <w:qFormat/>
    <w:pPr>
      <w:spacing w:line="220" w:lineRule="exact"/>
      <w:jc w:val="center"/>
    </w:pPr>
    <w:rPr>
      <w:rFonts w:ascii="仿宋_GB2312" w:eastAsia="仿宋_GB2312"/>
      <w:szCs w:val="21"/>
    </w:rPr>
  </w:style>
  <w:style w:type="paragraph" w:styleId="af3">
    <w:name w:val="Title"/>
    <w:basedOn w:val="a"/>
    <w:next w:val="a"/>
    <w:link w:val="Char35"/>
    <w:autoRedefine/>
    <w:qFormat/>
    <w:pPr>
      <w:widowControl/>
      <w:jc w:val="center"/>
    </w:pPr>
    <w:rPr>
      <w:kern w:val="0"/>
      <w:sz w:val="20"/>
      <w:u w:val="single"/>
      <w:lang w:eastAsia="en-US"/>
    </w:rPr>
  </w:style>
  <w:style w:type="paragraph" w:styleId="af4">
    <w:name w:val="annotation subject"/>
    <w:basedOn w:val="a6"/>
    <w:next w:val="a6"/>
    <w:link w:val="Char43"/>
    <w:autoRedefine/>
    <w:qFormat/>
    <w:rPr>
      <w:b/>
      <w:bCs/>
    </w:rPr>
  </w:style>
  <w:style w:type="paragraph" w:styleId="af5">
    <w:name w:val="Body Text First Indent"/>
    <w:basedOn w:val="a7"/>
    <w:autoRedefine/>
    <w:uiPriority w:val="99"/>
    <w:qFormat/>
    <w:pPr>
      <w:spacing w:line="360" w:lineRule="auto"/>
      <w:ind w:firstLine="420"/>
    </w:pPr>
    <w:rPr>
      <w:rFonts w:ascii="宋体" w:hAnsi="宋体"/>
      <w:sz w:val="24"/>
    </w:rPr>
  </w:style>
  <w:style w:type="table" w:styleId="af6">
    <w:name w:val="Table Grid"/>
    <w:basedOn w:val="a2"/>
    <w:autoRedefine/>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autoRedefine/>
    <w:qFormat/>
    <w:rPr>
      <w:b/>
      <w:bCs/>
    </w:rPr>
  </w:style>
  <w:style w:type="character" w:styleId="af8">
    <w:name w:val="endnote reference"/>
    <w:autoRedefine/>
    <w:qFormat/>
    <w:rPr>
      <w:vertAlign w:val="superscript"/>
    </w:rPr>
  </w:style>
  <w:style w:type="character" w:styleId="af9">
    <w:name w:val="page number"/>
    <w:basedOn w:val="a1"/>
    <w:autoRedefine/>
    <w:qFormat/>
  </w:style>
  <w:style w:type="character" w:styleId="afa">
    <w:name w:val="FollowedHyperlink"/>
    <w:autoRedefine/>
    <w:qFormat/>
    <w:rPr>
      <w:color w:val="800080"/>
      <w:u w:val="single"/>
    </w:rPr>
  </w:style>
  <w:style w:type="character" w:styleId="afb">
    <w:name w:val="Emphasis"/>
    <w:autoRedefine/>
    <w:qFormat/>
    <w:rPr>
      <w:i/>
      <w:iCs/>
    </w:rPr>
  </w:style>
  <w:style w:type="character" w:styleId="afc">
    <w:name w:val="Hyperlink"/>
    <w:autoRedefine/>
    <w:uiPriority w:val="99"/>
    <w:qFormat/>
    <w:rPr>
      <w:color w:val="0000FF"/>
      <w:u w:val="single"/>
    </w:rPr>
  </w:style>
  <w:style w:type="character" w:styleId="afd">
    <w:name w:val="annotation reference"/>
    <w:autoRedefine/>
    <w:qFormat/>
    <w:rPr>
      <w:sz w:val="21"/>
      <w:szCs w:val="21"/>
    </w:rPr>
  </w:style>
  <w:style w:type="character" w:styleId="afe">
    <w:name w:val="footnote reference"/>
    <w:autoRedefine/>
    <w:qFormat/>
    <w:rPr>
      <w:vertAlign w:val="superscript"/>
    </w:rPr>
  </w:style>
  <w:style w:type="paragraph" w:customStyle="1" w:styleId="Default">
    <w:name w:val="Default"/>
    <w:autoRedefine/>
    <w:uiPriority w:val="99"/>
    <w:qFormat/>
    <w:pPr>
      <w:widowControl w:val="0"/>
      <w:autoSpaceDE w:val="0"/>
      <w:autoSpaceDN w:val="0"/>
      <w:adjustRightInd w:val="0"/>
    </w:pPr>
    <w:rPr>
      <w:rFonts w:ascii="仿宋" w:hAnsi="仿宋" w:cs="仿宋"/>
      <w:color w:val="000000"/>
      <w:sz w:val="24"/>
      <w:szCs w:val="24"/>
    </w:rPr>
  </w:style>
  <w:style w:type="paragraph" w:customStyle="1" w:styleId="53">
    <w:name w:val="目录 53"/>
    <w:next w:val="a"/>
    <w:autoRedefine/>
    <w:uiPriority w:val="99"/>
    <w:qFormat/>
    <w:pPr>
      <w:wordWrap w:val="0"/>
      <w:ind w:left="1275"/>
      <w:jc w:val="both"/>
    </w:pPr>
    <w:rPr>
      <w:rFonts w:ascii="Calibri" w:hAnsi="Calibri"/>
      <w:sz w:val="21"/>
    </w:rPr>
  </w:style>
  <w:style w:type="paragraph" w:customStyle="1" w:styleId="rr">
    <w:name w:val="rr"/>
    <w:basedOn w:val="a"/>
    <w:autoRedefine/>
    <w:qFormat/>
    <w:pPr>
      <w:widowControl/>
      <w:spacing w:before="100" w:beforeAutospacing="1" w:after="100" w:afterAutospacing="1"/>
      <w:jc w:val="left"/>
    </w:pPr>
    <w:rPr>
      <w:rFonts w:ascii="宋体" w:hAnsi="宋体" w:hint="eastAsia"/>
      <w:kern w:val="0"/>
      <w:szCs w:val="21"/>
    </w:rPr>
  </w:style>
  <w:style w:type="paragraph" w:customStyle="1" w:styleId="Style101">
    <w:name w:val="_Style 101"/>
    <w:basedOn w:val="a"/>
    <w:autoRedefine/>
    <w:uiPriority w:val="99"/>
    <w:qFormat/>
    <w:pPr>
      <w:ind w:firstLineChars="200" w:firstLine="420"/>
    </w:pPr>
    <w:rPr>
      <w:sz w:val="28"/>
      <w:szCs w:val="28"/>
    </w:rPr>
  </w:style>
  <w:style w:type="paragraph" w:customStyle="1" w:styleId="aff">
    <w:name w:val="表格标题"/>
    <w:basedOn w:val="aff0"/>
    <w:autoRedefine/>
    <w:qFormat/>
  </w:style>
  <w:style w:type="paragraph" w:customStyle="1" w:styleId="aff0">
    <w:name w:val="表格内容"/>
    <w:basedOn w:val="a"/>
    <w:autoRedefine/>
    <w:qFormat/>
    <w:pPr>
      <w:suppressLineNumbers/>
      <w:suppressAutoHyphens/>
    </w:pPr>
  </w:style>
  <w:style w:type="paragraph" w:customStyle="1" w:styleId="l-2">
    <w:name w:val="l-2"/>
    <w:basedOn w:val="a"/>
    <w:autoRedefine/>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13">
    <w:name w:val="修订1"/>
    <w:autoRedefine/>
    <w:qFormat/>
    <w:rPr>
      <w:kern w:val="2"/>
      <w:sz w:val="21"/>
      <w:szCs w:val="24"/>
    </w:rPr>
  </w:style>
  <w:style w:type="paragraph" w:customStyle="1" w:styleId="14">
    <w:name w:val="1"/>
    <w:basedOn w:val="a"/>
    <w:autoRedefine/>
    <w:qFormat/>
    <w:pPr>
      <w:widowControl/>
      <w:spacing w:before="100" w:beforeAutospacing="1" w:after="100" w:afterAutospacing="1"/>
      <w:jc w:val="left"/>
    </w:pPr>
    <w:rPr>
      <w:rFonts w:ascii="ˎ̥" w:hAnsi="ˎ̥" w:cs="宋体"/>
      <w:kern w:val="0"/>
      <w:sz w:val="24"/>
    </w:rPr>
  </w:style>
  <w:style w:type="paragraph" w:customStyle="1" w:styleId="15">
    <w:name w:val="标准样式1"/>
    <w:basedOn w:val="a"/>
    <w:autoRedefine/>
    <w:qFormat/>
    <w:pPr>
      <w:spacing w:line="600" w:lineRule="exact"/>
      <w:ind w:firstLine="567"/>
    </w:pPr>
    <w:rPr>
      <w:rFonts w:ascii="Calibri" w:hAnsi="Calibri"/>
      <w:sz w:val="28"/>
    </w:rPr>
  </w:style>
  <w:style w:type="paragraph" w:customStyle="1" w:styleId="110">
    <w:name w:val="列出段落11"/>
    <w:basedOn w:val="a"/>
    <w:autoRedefine/>
    <w:qFormat/>
    <w:pPr>
      <w:ind w:firstLineChars="200" w:firstLine="420"/>
    </w:pPr>
    <w:rPr>
      <w:sz w:val="28"/>
      <w:szCs w:val="28"/>
    </w:rPr>
  </w:style>
  <w:style w:type="paragraph" w:customStyle="1" w:styleId="p17">
    <w:name w:val="p17"/>
    <w:basedOn w:val="a"/>
    <w:autoRedefine/>
    <w:qFormat/>
    <w:pPr>
      <w:widowControl/>
      <w:spacing w:before="120" w:after="120"/>
      <w:jc w:val="left"/>
    </w:pPr>
    <w:rPr>
      <w:rFonts w:ascii="Calibri" w:hAnsi="Calibri" w:cs="宋体"/>
      <w:b/>
      <w:bCs/>
      <w:caps/>
      <w:kern w:val="0"/>
      <w:sz w:val="28"/>
      <w:szCs w:val="28"/>
    </w:rPr>
  </w:style>
  <w:style w:type="paragraph" w:customStyle="1" w:styleId="WW-">
    <w:name w:val="WW-表格标题"/>
    <w:basedOn w:val="WW-0"/>
    <w:autoRedefine/>
    <w:qFormat/>
  </w:style>
  <w:style w:type="paragraph" w:customStyle="1" w:styleId="WW-0">
    <w:name w:val="WW-表格内容"/>
    <w:basedOn w:val="a"/>
    <w:autoRedefine/>
    <w:qFormat/>
    <w:pPr>
      <w:suppressLineNumbers/>
      <w:suppressAutoHyphens/>
    </w:pPr>
  </w:style>
  <w:style w:type="paragraph" w:customStyle="1" w:styleId="23">
    <w:name w:val="引用2"/>
    <w:basedOn w:val="a"/>
    <w:next w:val="a"/>
    <w:link w:val="Char"/>
    <w:autoRedefine/>
    <w:qFormat/>
    <w:rPr>
      <w:i/>
      <w:iCs/>
      <w:color w:val="000000"/>
    </w:rPr>
  </w:style>
  <w:style w:type="paragraph" w:customStyle="1" w:styleId="CharCharCharCharCharCharCharCharCharChar">
    <w:name w:val="Char Char Char Char Char Char Char Char Char Char"/>
    <w:basedOn w:val="a5"/>
    <w:autoRedefine/>
    <w:qFormat/>
    <w:pPr>
      <w:spacing w:line="360" w:lineRule="auto"/>
      <w:ind w:firstLineChars="200" w:firstLine="200"/>
    </w:pPr>
    <w:rPr>
      <w:rFonts w:ascii="Tahoma" w:hAnsi="Tahoma"/>
      <w:sz w:val="24"/>
    </w:rPr>
  </w:style>
  <w:style w:type="paragraph" w:customStyle="1" w:styleId="61">
    <w:name w:val="6'"/>
    <w:basedOn w:val="a"/>
    <w:autoRedefine/>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CharCharChar">
    <w:name w:val="Char Char Char Char"/>
    <w:basedOn w:val="a5"/>
    <w:autoRedefine/>
    <w:qFormat/>
    <w:pPr>
      <w:spacing w:line="360" w:lineRule="auto"/>
      <w:ind w:firstLineChars="200" w:firstLine="200"/>
    </w:pPr>
    <w:rPr>
      <w:rFonts w:ascii="Tahoma" w:hAnsi="Tahoma"/>
      <w:sz w:val="24"/>
    </w:rPr>
  </w:style>
  <w:style w:type="paragraph" w:customStyle="1" w:styleId="style12">
    <w:name w:val="style12"/>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g2">
    <w:name w:val="g2"/>
    <w:basedOn w:val="a"/>
    <w:autoRedefine/>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p16">
    <w:name w:val="p16"/>
    <w:basedOn w:val="a"/>
    <w:autoRedefine/>
    <w:qFormat/>
    <w:pPr>
      <w:widowControl/>
    </w:pPr>
    <w:rPr>
      <w:rFonts w:ascii="Calibri" w:hAnsi="Calibri" w:cs="宋体"/>
      <w:kern w:val="0"/>
      <w:szCs w:val="21"/>
    </w:rPr>
  </w:style>
  <w:style w:type="paragraph" w:customStyle="1" w:styleId="1">
    <w:name w:val="列出段落1"/>
    <w:basedOn w:val="a"/>
    <w:autoRedefine/>
    <w:qFormat/>
    <w:rsid w:val="00315D90"/>
    <w:pPr>
      <w:numPr>
        <w:ilvl w:val="2"/>
        <w:numId w:val="5"/>
      </w:numPr>
      <w:adjustRightInd w:val="0"/>
      <w:snapToGrid w:val="0"/>
      <w:spacing w:beforeLines="50" w:before="190" w:afterLines="50" w:after="190" w:line="360" w:lineRule="auto"/>
    </w:pPr>
    <w:rPr>
      <w:sz w:val="28"/>
      <w:szCs w:val="28"/>
    </w:rPr>
  </w:style>
  <w:style w:type="paragraph" w:customStyle="1" w:styleId="16">
    <w:name w:val="样式1"/>
    <w:basedOn w:val="a"/>
    <w:next w:val="4"/>
    <w:autoRedefine/>
    <w:qFormat/>
    <w:pPr>
      <w:spacing w:line="360" w:lineRule="auto"/>
      <w:ind w:firstLineChars="200" w:firstLine="420"/>
    </w:pPr>
    <w:rPr>
      <w:rFonts w:ascii="宋体" w:hAnsi="宋体"/>
      <w:szCs w:val="21"/>
    </w:rPr>
  </w:style>
  <w:style w:type="paragraph" w:customStyle="1" w:styleId="ly">
    <w:name w:val="ly"/>
    <w:basedOn w:val="a"/>
    <w:autoRedefine/>
    <w:qFormat/>
    <w:pPr>
      <w:widowControl/>
      <w:spacing w:before="30"/>
      <w:jc w:val="right"/>
    </w:pPr>
    <w:rPr>
      <w:rFonts w:ascii="方正书宋简体" w:eastAsia="方正书宋简体" w:hAnsi="宋体"/>
      <w:color w:val="000000"/>
      <w:kern w:val="0"/>
      <w:szCs w:val="21"/>
    </w:rPr>
  </w:style>
  <w:style w:type="paragraph" w:customStyle="1" w:styleId="Char9CharCharCharCharCharChar">
    <w:name w:val="Char9 Char Char Char Char Char Char"/>
    <w:basedOn w:val="a5"/>
    <w:autoRedefine/>
    <w:qFormat/>
    <w:pPr>
      <w:spacing w:line="360" w:lineRule="auto"/>
      <w:ind w:firstLineChars="200" w:firstLine="200"/>
    </w:pPr>
    <w:rPr>
      <w:rFonts w:ascii="Tahoma" w:hAnsi="Tahoma"/>
      <w:sz w:val="24"/>
    </w:rPr>
  </w:style>
  <w:style w:type="paragraph" w:customStyle="1" w:styleId="xl65">
    <w:name w:val="xl65"/>
    <w:basedOn w:val="a"/>
    <w:autoRedefine/>
    <w:qFormat/>
    <w:pPr>
      <w:widowControl/>
      <w:spacing w:before="100" w:beforeAutospacing="1" w:after="100" w:afterAutospacing="1"/>
      <w:jc w:val="center"/>
    </w:pPr>
    <w:rPr>
      <w:rFonts w:ascii="黑体" w:eastAsia="黑体" w:hAnsi="宋体"/>
      <w:b/>
      <w:kern w:val="0"/>
      <w:sz w:val="36"/>
      <w:szCs w:val="20"/>
    </w:rPr>
  </w:style>
  <w:style w:type="paragraph" w:customStyle="1" w:styleId="17">
    <w:name w:val="引用1"/>
    <w:basedOn w:val="a"/>
    <w:next w:val="a"/>
    <w:link w:val="Char1"/>
    <w:autoRedefine/>
    <w:uiPriority w:val="29"/>
    <w:qFormat/>
    <w:rPr>
      <w:i/>
      <w:iCs/>
      <w:color w:val="000000"/>
      <w:szCs w:val="20"/>
    </w:rPr>
  </w:style>
  <w:style w:type="paragraph" w:customStyle="1" w:styleId="aff1">
    <w:name w:val="表格文字"/>
    <w:basedOn w:val="a"/>
    <w:autoRedefine/>
    <w:qFormat/>
    <w:pPr>
      <w:adjustRightInd w:val="0"/>
      <w:spacing w:line="420" w:lineRule="atLeast"/>
      <w:jc w:val="left"/>
      <w:textAlignment w:val="baseline"/>
    </w:pPr>
    <w:rPr>
      <w:kern w:val="0"/>
      <w:szCs w:val="20"/>
    </w:rPr>
  </w:style>
  <w:style w:type="paragraph" w:customStyle="1" w:styleId="Style96">
    <w:name w:val="_Style 96"/>
    <w:autoRedefine/>
    <w:uiPriority w:val="99"/>
    <w:qFormat/>
    <w:rPr>
      <w:rFonts w:ascii="Calibri" w:hAnsi="Calibri"/>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pPr>
      <w:widowControl w:val="0"/>
      <w:jc w:val="both"/>
    </w:pPr>
    <w:rPr>
      <w:rFonts w:ascii="Calibri" w:hAnsi="Calibri"/>
      <w:kern w:val="2"/>
      <w:sz w:val="21"/>
    </w:rPr>
  </w:style>
  <w:style w:type="paragraph" w:customStyle="1" w:styleId="Style105">
    <w:name w:val="_Style 105"/>
    <w:basedOn w:val="10"/>
    <w:next w:val="a"/>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2">
    <w:name w:val="正  文"/>
    <w:basedOn w:val="a"/>
    <w:autoRedefine/>
    <w:qFormat/>
    <w:pPr>
      <w:spacing w:line="360" w:lineRule="auto"/>
      <w:ind w:firstLineChars="200" w:firstLine="200"/>
    </w:pPr>
    <w:rPr>
      <w:rFonts w:ascii="宋体" w:hAnsi="Calibri"/>
      <w:sz w:val="24"/>
    </w:rPr>
  </w:style>
  <w:style w:type="paragraph" w:customStyle="1" w:styleId="42">
    <w:name w:val="标题4"/>
    <w:basedOn w:val="2"/>
    <w:next w:val="40"/>
    <w:link w:val="4CharChar"/>
    <w:autoRedefine/>
    <w:qFormat/>
    <w:pPr>
      <w:spacing w:line="413" w:lineRule="auto"/>
    </w:pPr>
    <w:rPr>
      <w:rFonts w:ascii="Arial" w:hAnsi="Arial"/>
      <w:kern w:val="0"/>
      <w:sz w:val="24"/>
    </w:rPr>
  </w:style>
  <w:style w:type="paragraph" w:customStyle="1" w:styleId="Style3">
    <w:name w:val="_Style 3"/>
    <w:autoRedefine/>
    <w:qFormat/>
    <w:pPr>
      <w:widowControl w:val="0"/>
      <w:snapToGrid w:val="0"/>
      <w:spacing w:line="360" w:lineRule="auto"/>
    </w:pPr>
    <w:rPr>
      <w:rFonts w:ascii="Calibri" w:hAnsi="Calibri"/>
      <w:snapToGrid w:val="0"/>
      <w:sz w:val="21"/>
      <w:szCs w:val="24"/>
    </w:rPr>
  </w:style>
  <w:style w:type="paragraph" w:customStyle="1" w:styleId="p0">
    <w:name w:val="p0"/>
    <w:basedOn w:val="a"/>
    <w:autoRedefine/>
    <w:qFormat/>
    <w:pPr>
      <w:widowControl/>
      <w:spacing w:before="100" w:beforeAutospacing="1" w:after="100" w:afterAutospacing="1"/>
      <w:jc w:val="left"/>
    </w:pPr>
    <w:rPr>
      <w:rFonts w:ascii="宋体" w:hAnsi="宋体" w:cs="宋体"/>
      <w:kern w:val="0"/>
      <w:sz w:val="24"/>
    </w:rPr>
  </w:style>
  <w:style w:type="paragraph" w:customStyle="1" w:styleId="18">
    <w:name w:val="标题1"/>
    <w:basedOn w:val="a"/>
    <w:autoRedefine/>
    <w:qFormat/>
    <w:pPr>
      <w:widowControl/>
      <w:spacing w:before="100" w:beforeAutospacing="1" w:after="100" w:afterAutospacing="1"/>
      <w:jc w:val="left"/>
    </w:pPr>
    <w:rPr>
      <w:rFonts w:ascii="宋体" w:hAnsi="宋体" w:cs="宋体"/>
      <w:kern w:val="0"/>
      <w:sz w:val="24"/>
    </w:rPr>
  </w:style>
  <w:style w:type="paragraph" w:customStyle="1" w:styleId="aff3">
    <w:name w:val="空半行"/>
    <w:basedOn w:val="a"/>
    <w:autoRedefine/>
    <w:qFormat/>
    <w:pPr>
      <w:adjustRightInd w:val="0"/>
      <w:spacing w:line="120" w:lineRule="exact"/>
      <w:textAlignment w:val="baseline"/>
    </w:pPr>
    <w:rPr>
      <w:rFonts w:eastAsia="仿宋_GB2312"/>
      <w:color w:val="FFFFFF"/>
      <w:kern w:val="0"/>
      <w:sz w:val="30"/>
      <w:szCs w:val="20"/>
    </w:rPr>
  </w:style>
  <w:style w:type="paragraph" w:customStyle="1" w:styleId="aff4">
    <w:name w:val="链接"/>
    <w:autoRedefine/>
    <w:qFormat/>
    <w:pPr>
      <w:widowControl w:val="0"/>
      <w:autoSpaceDE w:val="0"/>
      <w:autoSpaceDN w:val="0"/>
      <w:adjustRightInd w:val="0"/>
      <w:ind w:left="720"/>
    </w:pPr>
    <w:rPr>
      <w:rFonts w:ascii="Calibri" w:hAnsi="Calibri"/>
      <w:color w:val="0000FF"/>
      <w:sz w:val="21"/>
      <w:szCs w:val="21"/>
      <w:u w:val="single"/>
    </w:rPr>
  </w:style>
  <w:style w:type="paragraph" w:customStyle="1" w:styleId="g3">
    <w:name w:val="g3"/>
    <w:basedOn w:val="a"/>
    <w:autoRedefine/>
    <w:qFormat/>
    <w:pPr>
      <w:widowControl/>
      <w:spacing w:before="100" w:beforeAutospacing="1" w:after="100" w:afterAutospacing="1"/>
      <w:jc w:val="left"/>
    </w:pPr>
    <w:rPr>
      <w:rFonts w:ascii="宋体" w:hAnsi="宋体" w:cs="宋体"/>
      <w:kern w:val="0"/>
      <w:sz w:val="24"/>
    </w:rPr>
  </w:style>
  <w:style w:type="paragraph" w:customStyle="1" w:styleId="zz">
    <w:name w:val="zz"/>
    <w:basedOn w:val="a"/>
    <w:autoRedefine/>
    <w:qFormat/>
    <w:pPr>
      <w:widowControl/>
      <w:spacing w:before="30"/>
      <w:jc w:val="right"/>
    </w:pPr>
    <w:rPr>
      <w:rFonts w:ascii="方正书宋简体" w:eastAsia="方正书宋简体" w:hAnsi="宋体"/>
      <w:color w:val="000000"/>
      <w:kern w:val="0"/>
      <w:szCs w:val="21"/>
    </w:rPr>
  </w:style>
  <w:style w:type="paragraph" w:customStyle="1" w:styleId="1Char">
    <w:name w:val="1 Char"/>
    <w:basedOn w:val="a"/>
    <w:autoRedefine/>
    <w:qFormat/>
    <w:pPr>
      <w:widowControl/>
      <w:spacing w:after="160" w:line="240" w:lineRule="exact"/>
      <w:jc w:val="left"/>
    </w:pPr>
    <w:rPr>
      <w:rFonts w:ascii="Calibri" w:hAnsi="Calibri"/>
      <w:szCs w:val="20"/>
    </w:rPr>
  </w:style>
  <w:style w:type="paragraph" w:customStyle="1" w:styleId="g11">
    <w:name w:val="g11"/>
    <w:basedOn w:val="a"/>
    <w:autoRedefine/>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pa-34">
    <w:name w:val="pa-34"/>
    <w:basedOn w:val="a"/>
    <w:autoRedefine/>
    <w:qFormat/>
    <w:pPr>
      <w:widowControl/>
      <w:spacing w:line="360" w:lineRule="atLeast"/>
      <w:ind w:firstLine="420"/>
      <w:jc w:val="left"/>
    </w:pPr>
    <w:rPr>
      <w:rFonts w:ascii="宋体" w:hAnsi="宋体" w:cs="宋体"/>
      <w:kern w:val="0"/>
      <w:sz w:val="24"/>
    </w:rPr>
  </w:style>
  <w:style w:type="paragraph" w:customStyle="1" w:styleId="TOC11">
    <w:name w:val="TOC 标题11"/>
    <w:basedOn w:val="10"/>
    <w:next w:val="a"/>
    <w:autoRedefine/>
    <w:qFormat/>
    <w:pPr>
      <w:widowControl/>
      <w:spacing w:before="480" w:after="0" w:line="276" w:lineRule="auto"/>
      <w:jc w:val="left"/>
      <w:outlineLvl w:val="9"/>
    </w:pPr>
    <w:rPr>
      <w:rFonts w:ascii="Cambria" w:hAnsi="Cambria"/>
      <w:color w:val="365F91"/>
      <w:kern w:val="0"/>
      <w:sz w:val="28"/>
      <w:szCs w:val="28"/>
    </w:rPr>
  </w:style>
  <w:style w:type="paragraph" w:customStyle="1" w:styleId="p15">
    <w:name w:val="p15"/>
    <w:basedOn w:val="a"/>
    <w:autoRedefine/>
    <w:qFormat/>
    <w:pPr>
      <w:widowControl/>
      <w:spacing w:after="120"/>
    </w:pPr>
    <w:rPr>
      <w:kern w:val="0"/>
      <w:szCs w:val="21"/>
    </w:rPr>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5"/>
    <w:autoRedefine/>
    <w:qFormat/>
    <w:pPr>
      <w:spacing w:line="360" w:lineRule="auto"/>
      <w:ind w:firstLineChars="200" w:firstLine="200"/>
    </w:pPr>
    <w:rPr>
      <w:rFonts w:ascii="Tahoma" w:hAnsi="Tahoma"/>
      <w:sz w:val="24"/>
    </w:rPr>
  </w:style>
  <w:style w:type="paragraph" w:customStyle="1" w:styleId="Style124">
    <w:name w:val="_Style 124"/>
    <w:basedOn w:val="a"/>
    <w:next w:val="a"/>
    <w:link w:val="Char44"/>
    <w:autoRedefine/>
    <w:qFormat/>
    <w:rPr>
      <w:i/>
      <w:iCs/>
      <w:color w:val="000000"/>
      <w:szCs w:val="22"/>
    </w:rPr>
  </w:style>
  <w:style w:type="paragraph" w:customStyle="1" w:styleId="zw">
    <w:name w:val="zw"/>
    <w:basedOn w:val="a"/>
    <w:autoRedefine/>
    <w:qFormat/>
    <w:pPr>
      <w:widowControl/>
      <w:spacing w:before="30"/>
      <w:ind w:left="100" w:right="100"/>
    </w:pPr>
    <w:rPr>
      <w:rFonts w:ascii="方正书宋简体" w:eastAsia="方正书宋简体" w:hAnsi="宋体"/>
      <w:color w:val="000000"/>
      <w:kern w:val="0"/>
      <w:szCs w:val="21"/>
    </w:rPr>
  </w:style>
  <w:style w:type="paragraph" w:customStyle="1" w:styleId="flNote">
    <w:name w:val="flNote"/>
    <w:basedOn w:val="a"/>
    <w:autoRedefine/>
    <w:qFormat/>
    <w:pPr>
      <w:adjustRightInd w:val="0"/>
      <w:spacing w:before="320" w:after="160" w:line="360" w:lineRule="atLeast"/>
      <w:jc w:val="center"/>
      <w:textAlignment w:val="baseline"/>
    </w:pPr>
    <w:rPr>
      <w:rFonts w:ascii="Arial" w:eastAsia="黑体"/>
      <w:kern w:val="0"/>
      <w:sz w:val="30"/>
      <w:szCs w:val="20"/>
    </w:rPr>
  </w:style>
  <w:style w:type="paragraph" w:customStyle="1" w:styleId="CharChar">
    <w:name w:val="Char Char"/>
    <w:basedOn w:val="a"/>
    <w:autoRedefine/>
    <w:qFormat/>
    <w:pPr>
      <w:widowControl/>
      <w:jc w:val="left"/>
    </w:pPr>
    <w:rPr>
      <w:rFonts w:ascii="Verdana" w:eastAsia="Times New Roman" w:hAnsi="Verdana"/>
      <w:kern w:val="0"/>
      <w:sz w:val="16"/>
      <w:szCs w:val="20"/>
      <w:lang w:eastAsia="en-US"/>
    </w:rPr>
  </w:style>
  <w:style w:type="paragraph" w:customStyle="1" w:styleId="2TimesNewRoman5020">
    <w:name w:val="样式 标题 2 + Times New Roman 四号 非加粗 段前: 5 磅 段后: 0 磅 行距: 固定值 20..."/>
    <w:basedOn w:val="2"/>
    <w:autoRedefine/>
    <w:qFormat/>
    <w:pPr>
      <w:spacing w:before="100" w:after="0" w:line="400" w:lineRule="exact"/>
    </w:pPr>
    <w:rPr>
      <w:rFonts w:ascii="Times New Roman" w:eastAsia="黑体" w:hAnsi="Times New Roman" w:cs="宋体"/>
      <w:b w:val="0"/>
      <w:bCs w:val="0"/>
      <w:sz w:val="28"/>
      <w:szCs w:val="20"/>
    </w:rPr>
  </w:style>
  <w:style w:type="paragraph" w:customStyle="1" w:styleId="pa-27">
    <w:name w:val="pa-27"/>
    <w:basedOn w:val="a"/>
    <w:autoRedefine/>
    <w:qFormat/>
    <w:pPr>
      <w:widowControl/>
      <w:spacing w:line="360" w:lineRule="atLeast"/>
      <w:ind w:firstLine="420"/>
    </w:pPr>
    <w:rPr>
      <w:rFonts w:ascii="宋体" w:hAnsi="宋体" w:cs="宋体"/>
      <w:kern w:val="0"/>
      <w:sz w:val="24"/>
    </w:rPr>
  </w:style>
  <w:style w:type="paragraph" w:customStyle="1" w:styleId="Style90">
    <w:name w:val="_Style 90"/>
    <w:next w:val="a"/>
    <w:autoRedefine/>
    <w:qFormat/>
    <w:pPr>
      <w:widowControl w:val="0"/>
      <w:jc w:val="both"/>
    </w:pPr>
    <w:rPr>
      <w:rFonts w:ascii="Calibri" w:hAnsi="Calibri"/>
      <w:kern w:val="2"/>
      <w:sz w:val="21"/>
      <w:szCs w:val="24"/>
    </w:rPr>
  </w:style>
  <w:style w:type="paragraph" w:customStyle="1" w:styleId="24">
    <w:name w:val="2"/>
    <w:next w:val="a"/>
    <w:autoRedefine/>
    <w:uiPriority w:val="99"/>
    <w:qFormat/>
    <w:pPr>
      <w:widowControl w:val="0"/>
      <w:jc w:val="both"/>
    </w:pPr>
    <w:rPr>
      <w:rFonts w:ascii="Calibri" w:hAnsi="Calibri"/>
      <w:kern w:val="2"/>
      <w:sz w:val="21"/>
      <w:szCs w:val="24"/>
    </w:rPr>
  </w:style>
  <w:style w:type="paragraph" w:customStyle="1" w:styleId="aff5">
    <w:name w:val="表格"/>
    <w:basedOn w:val="a"/>
    <w:autoRedefine/>
    <w:qFormat/>
    <w:pPr>
      <w:jc w:val="center"/>
      <w:textAlignment w:val="center"/>
    </w:pPr>
    <w:rPr>
      <w:rFonts w:ascii="华文细黑" w:hAnsi="华文细黑"/>
      <w:kern w:val="0"/>
      <w:szCs w:val="20"/>
    </w:rPr>
  </w:style>
  <w:style w:type="paragraph" w:customStyle="1" w:styleId="19">
    <w:name w:val="明显引用1"/>
    <w:basedOn w:val="a"/>
    <w:next w:val="a"/>
    <w:link w:val="Char10"/>
    <w:autoRedefine/>
    <w:uiPriority w:val="30"/>
    <w:qFormat/>
    <w:pPr>
      <w:pBdr>
        <w:bottom w:val="single" w:sz="4" w:space="4" w:color="4F81BD"/>
      </w:pBdr>
      <w:spacing w:before="200" w:after="280"/>
      <w:ind w:left="936" w:right="936"/>
    </w:pPr>
    <w:rPr>
      <w:b/>
      <w:bCs/>
      <w:i/>
      <w:iCs/>
      <w:color w:val="4F81BD"/>
      <w:szCs w:val="20"/>
    </w:rPr>
  </w:style>
  <w:style w:type="paragraph" w:customStyle="1" w:styleId="150">
    <w:name w:val="样式15"/>
    <w:basedOn w:val="3"/>
    <w:autoRedefine/>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TOC2">
    <w:name w:val="TOC 标题2"/>
    <w:basedOn w:val="10"/>
    <w:next w:val="a"/>
    <w:autoRedefine/>
    <w:qFormat/>
    <w:pPr>
      <w:outlineLvl w:val="9"/>
    </w:pPr>
    <w:rPr>
      <w:rFonts w:ascii="Calibri" w:hAnsi="Calibri"/>
    </w:rPr>
  </w:style>
  <w:style w:type="paragraph" w:customStyle="1" w:styleId="16620">
    <w:name w:val="样式 标题 1 + 黑体 三号 非加粗 居中 段前: 6 磅 段后: 6 磅 行距: 固定值 20 磅"/>
    <w:basedOn w:val="10"/>
    <w:autoRedefine/>
    <w:qFormat/>
    <w:pPr>
      <w:spacing w:before="120" w:after="120" w:line="400" w:lineRule="exact"/>
      <w:jc w:val="center"/>
    </w:pPr>
    <w:rPr>
      <w:rFonts w:ascii="黑体" w:eastAsia="黑体" w:hAnsi="黑体" w:cs="宋体"/>
      <w:b w:val="0"/>
      <w:bCs w:val="0"/>
      <w:sz w:val="32"/>
      <w:szCs w:val="20"/>
    </w:rPr>
  </w:style>
  <w:style w:type="paragraph" w:customStyle="1" w:styleId="intel1">
    <w:name w:val="intel1"/>
    <w:basedOn w:val="a"/>
    <w:autoRedefine/>
    <w:qFormat/>
    <w:pPr>
      <w:widowControl/>
      <w:spacing w:before="100" w:beforeAutospacing="1" w:after="100" w:afterAutospacing="1"/>
      <w:jc w:val="left"/>
    </w:pPr>
    <w:rPr>
      <w:rFonts w:ascii="宋体" w:hAnsi="宋体" w:cs="宋体"/>
      <w:kern w:val="0"/>
      <w:sz w:val="24"/>
    </w:rPr>
  </w:style>
  <w:style w:type="paragraph" w:customStyle="1" w:styleId="51">
    <w:name w:val="标题5"/>
    <w:basedOn w:val="3"/>
    <w:link w:val="5CharChar"/>
    <w:autoRedefine/>
    <w:qFormat/>
    <w:pPr>
      <w:spacing w:line="413" w:lineRule="auto"/>
    </w:pPr>
    <w:rPr>
      <w:rFonts w:ascii="Arial" w:hAnsi="Arial"/>
      <w:kern w:val="0"/>
      <w:sz w:val="24"/>
    </w:rPr>
  </w:style>
  <w:style w:type="paragraph" w:customStyle="1" w:styleId="NewNewNewNewNewNewNewNewNewNewNewNewNewNewNew">
    <w:name w:val="正文 New New New New New New New New New New New New New New New"/>
    <w:autoRedefine/>
    <w:qFormat/>
    <w:pPr>
      <w:widowControl w:val="0"/>
      <w:jc w:val="both"/>
    </w:pPr>
    <w:rPr>
      <w:rFonts w:ascii="Calibri" w:hAnsi="Calibri"/>
      <w:kern w:val="2"/>
      <w:sz w:val="21"/>
    </w:rPr>
  </w:style>
  <w:style w:type="paragraph" w:customStyle="1" w:styleId="Style64">
    <w:name w:val="_Style 64"/>
    <w:basedOn w:val="a"/>
    <w:next w:val="a"/>
    <w:link w:val="Char45"/>
    <w:autoRedefine/>
    <w:qFormat/>
    <w:pPr>
      <w:pBdr>
        <w:bottom w:val="single" w:sz="4" w:space="4" w:color="4F81BD"/>
      </w:pBdr>
      <w:spacing w:before="200" w:after="280"/>
      <w:ind w:left="936" w:right="936"/>
    </w:pPr>
    <w:rPr>
      <w:b/>
      <w:bCs/>
      <w:i/>
      <w:iCs/>
      <w:color w:val="4F81BD"/>
      <w:szCs w:val="22"/>
    </w:rPr>
  </w:style>
  <w:style w:type="paragraph" w:customStyle="1" w:styleId="Style128">
    <w:name w:val="_Style 128"/>
    <w:basedOn w:val="10"/>
    <w:next w:val="a"/>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21">
    <w:name w:val="Char2"/>
    <w:basedOn w:val="a"/>
    <w:autoRedefine/>
    <w:qFormat/>
    <w:rPr>
      <w:rFonts w:ascii="Calibri" w:hAnsi="Calibri"/>
    </w:rPr>
  </w:style>
  <w:style w:type="paragraph" w:customStyle="1" w:styleId="Style87">
    <w:name w:val="_Style 87"/>
    <w:basedOn w:val="a"/>
    <w:autoRedefine/>
    <w:uiPriority w:val="99"/>
    <w:qFormat/>
    <w:pPr>
      <w:ind w:firstLineChars="200" w:firstLine="420"/>
    </w:pPr>
    <w:rPr>
      <w:rFonts w:ascii="Calibri" w:hAnsi="Calibri"/>
      <w:sz w:val="28"/>
      <w:szCs w:val="28"/>
    </w:rPr>
  </w:style>
  <w:style w:type="paragraph" w:customStyle="1" w:styleId="1a">
    <w:name w:val="自定样式1"/>
    <w:basedOn w:val="a"/>
    <w:autoRedefine/>
    <w:qFormat/>
    <w:pPr>
      <w:suppressAutoHyphens/>
      <w:jc w:val="center"/>
    </w:pPr>
    <w:rPr>
      <w:rFonts w:ascii="宋体" w:hAnsi="宋体"/>
      <w:color w:val="000000"/>
      <w:sz w:val="18"/>
    </w:rPr>
  </w:style>
  <w:style w:type="paragraph" w:customStyle="1" w:styleId="Style81">
    <w:name w:val="_Style 81"/>
    <w:autoRedefine/>
    <w:qFormat/>
    <w:pPr>
      <w:widowControl w:val="0"/>
      <w:jc w:val="both"/>
    </w:pPr>
    <w:rPr>
      <w:rFonts w:ascii="Calibri" w:hAnsi="Calibri"/>
      <w:kern w:val="2"/>
      <w:sz w:val="21"/>
      <w:szCs w:val="22"/>
    </w:rPr>
  </w:style>
  <w:style w:type="paragraph" w:customStyle="1" w:styleId="Char0">
    <w:name w:val="Char"/>
    <w:basedOn w:val="a"/>
    <w:autoRedefine/>
    <w:qFormat/>
  </w:style>
  <w:style w:type="paragraph" w:customStyle="1" w:styleId="111">
    <w:name w:val="标题11"/>
    <w:basedOn w:val="a"/>
    <w:autoRedefine/>
    <w:qFormat/>
    <w:pPr>
      <w:widowControl/>
      <w:spacing w:before="100" w:beforeAutospacing="1" w:after="100" w:afterAutospacing="1"/>
      <w:jc w:val="left"/>
    </w:pPr>
    <w:rPr>
      <w:rFonts w:ascii="宋体" w:hAnsi="宋体" w:cs="宋体"/>
      <w:kern w:val="0"/>
      <w:sz w:val="24"/>
    </w:rPr>
  </w:style>
  <w:style w:type="paragraph" w:customStyle="1" w:styleId="1b">
    <w:name w:val="列表段落1"/>
    <w:basedOn w:val="a"/>
    <w:autoRedefine/>
    <w:uiPriority w:val="34"/>
    <w:qFormat/>
    <w:pPr>
      <w:ind w:firstLineChars="200" w:firstLine="420"/>
    </w:pPr>
    <w:rPr>
      <w:rFonts w:ascii="Calibri" w:hAnsi="Calibri"/>
    </w:rPr>
  </w:style>
  <w:style w:type="paragraph" w:customStyle="1" w:styleId="112">
    <w:name w:val="明显引用11"/>
    <w:basedOn w:val="a"/>
    <w:next w:val="a"/>
    <w:autoRedefine/>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aff6">
    <w:name w:val="表体"/>
    <w:basedOn w:val="a"/>
    <w:next w:val="a"/>
    <w:autoRedefine/>
    <w:qFormat/>
    <w:pPr>
      <w:spacing w:line="0" w:lineRule="atLeast"/>
    </w:pPr>
    <w:rPr>
      <w:rFonts w:ascii="Calibri" w:hAnsi="Calibri"/>
      <w:b/>
      <w:snapToGrid w:val="0"/>
      <w:szCs w:val="20"/>
    </w:rPr>
  </w:style>
  <w:style w:type="paragraph" w:customStyle="1" w:styleId="rw">
    <w:name w:val="rw"/>
    <w:basedOn w:val="a"/>
    <w:autoRedefine/>
    <w:qFormat/>
    <w:pPr>
      <w:widowControl/>
      <w:spacing w:before="30"/>
      <w:ind w:left="100" w:right="100"/>
      <w:jc w:val="right"/>
    </w:pPr>
    <w:rPr>
      <w:rFonts w:ascii="方正仿宋简体" w:eastAsia="方正仿宋简体" w:hAnsi="宋体"/>
      <w:color w:val="000000"/>
      <w:kern w:val="0"/>
      <w:szCs w:val="21"/>
    </w:rPr>
  </w:style>
  <w:style w:type="paragraph" w:customStyle="1" w:styleId="aff7">
    <w:name w:val="标准样式（文件）"/>
    <w:autoRedefine/>
    <w:qFormat/>
    <w:pPr>
      <w:widowControl w:val="0"/>
      <w:spacing w:line="600" w:lineRule="exact"/>
      <w:ind w:firstLine="567"/>
    </w:pPr>
    <w:rPr>
      <w:rFonts w:ascii="Calibri" w:hAnsi="Calibri"/>
      <w:sz w:val="28"/>
    </w:rPr>
  </w:style>
  <w:style w:type="paragraph" w:customStyle="1" w:styleId="CharChar1CharChar">
    <w:name w:val="Char Char1 Char Char"/>
    <w:basedOn w:val="a5"/>
    <w:autoRedefine/>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Char11">
    <w:name w:val="Char11"/>
    <w:basedOn w:val="a"/>
    <w:autoRedefine/>
    <w:qFormat/>
  </w:style>
  <w:style w:type="paragraph" w:customStyle="1" w:styleId="CharChar1CharCharCharCharCharCharCharCharCharChar">
    <w:name w:val="Char Char1 Char Char Char Char Char Char Char Char Char Char"/>
    <w:basedOn w:val="a"/>
    <w:autoRedefine/>
    <w:qFormat/>
    <w:pPr>
      <w:autoSpaceDE w:val="0"/>
      <w:autoSpaceDN w:val="0"/>
      <w:adjustRightInd w:val="0"/>
      <w:ind w:firstLine="482"/>
    </w:pPr>
    <w:rPr>
      <w:rFonts w:ascii="Calibri" w:hAnsi="Calibri"/>
      <w:szCs w:val="20"/>
    </w:rPr>
  </w:style>
  <w:style w:type="paragraph" w:customStyle="1" w:styleId="378020">
    <w:name w:val="样式 标题 3 + (中文) 黑体 小四 非加粗 段前: 7.8 磅 段后: 0 磅 行距: 固定值 20 磅"/>
    <w:basedOn w:val="3"/>
    <w:next w:val="a"/>
    <w:autoRedefine/>
    <w:qFormat/>
    <w:pPr>
      <w:spacing w:before="0" w:after="0" w:line="400" w:lineRule="exact"/>
    </w:pPr>
    <w:rPr>
      <w:rFonts w:eastAsia="黑体" w:cs="宋体"/>
      <w:b w:val="0"/>
      <w:bCs w:val="0"/>
      <w:sz w:val="24"/>
      <w:szCs w:val="20"/>
    </w:rPr>
  </w:style>
  <w:style w:type="paragraph" w:customStyle="1" w:styleId="Style86">
    <w:name w:val="_Style 86"/>
    <w:autoRedefine/>
    <w:qFormat/>
    <w:rPr>
      <w:kern w:val="2"/>
      <w:sz w:val="21"/>
      <w:szCs w:val="24"/>
    </w:rPr>
  </w:style>
  <w:style w:type="paragraph" w:customStyle="1" w:styleId="Char12">
    <w:name w:val="Char1"/>
    <w:basedOn w:val="a"/>
    <w:autoRedefine/>
    <w:qFormat/>
  </w:style>
  <w:style w:type="paragraph" w:customStyle="1" w:styleId="TOC1">
    <w:name w:val="TOC 标题1"/>
    <w:basedOn w:val="10"/>
    <w:next w:val="a"/>
    <w:autoRedefine/>
    <w:qFormat/>
    <w:pPr>
      <w:widowControl/>
      <w:spacing w:before="480" w:after="0" w:line="276" w:lineRule="auto"/>
      <w:jc w:val="left"/>
      <w:outlineLvl w:val="9"/>
    </w:pPr>
    <w:rPr>
      <w:rFonts w:ascii="Cambria" w:hAnsi="Cambria"/>
      <w:color w:val="365F91"/>
      <w:kern w:val="0"/>
      <w:sz w:val="28"/>
      <w:szCs w:val="28"/>
    </w:rPr>
  </w:style>
  <w:style w:type="paragraph" w:customStyle="1" w:styleId="1c">
    <w:name w:val="无间隔1"/>
    <w:autoRedefine/>
    <w:qFormat/>
    <w:pPr>
      <w:widowControl w:val="0"/>
      <w:jc w:val="both"/>
    </w:pPr>
    <w:rPr>
      <w:rFonts w:ascii="Calibri" w:hAnsi="Calibri"/>
      <w:kern w:val="2"/>
      <w:sz w:val="21"/>
      <w:szCs w:val="22"/>
    </w:rPr>
  </w:style>
  <w:style w:type="paragraph" w:customStyle="1" w:styleId="mtitle">
    <w:name w:val="mtitle"/>
    <w:basedOn w:val="a"/>
    <w:autoRedefine/>
    <w:qFormat/>
    <w:pPr>
      <w:widowControl/>
      <w:spacing w:before="30"/>
      <w:jc w:val="center"/>
    </w:pPr>
    <w:rPr>
      <w:rFonts w:ascii="方正小标宋简体" w:eastAsia="方正小标宋简体" w:hAnsi="宋体"/>
      <w:color w:val="000000"/>
      <w:kern w:val="0"/>
      <w:sz w:val="44"/>
      <w:szCs w:val="44"/>
    </w:rPr>
  </w:style>
  <w:style w:type="paragraph" w:customStyle="1" w:styleId="aff8">
    <w:name w:val="样式"/>
    <w:autoRedefine/>
    <w:qFormat/>
    <w:pPr>
      <w:widowControl w:val="0"/>
      <w:autoSpaceDE w:val="0"/>
      <w:autoSpaceDN w:val="0"/>
      <w:adjustRightInd w:val="0"/>
    </w:pPr>
    <w:rPr>
      <w:rFonts w:ascii="宋体" w:hAnsi="宋体" w:cs="宋体"/>
      <w:sz w:val="24"/>
      <w:szCs w:val="24"/>
    </w:rPr>
  </w:style>
  <w:style w:type="character" w:customStyle="1" w:styleId="Char22">
    <w:name w:val="正文文本 Char2"/>
    <w:autoRedefine/>
    <w:uiPriority w:val="99"/>
    <w:qFormat/>
    <w:rPr>
      <w:kern w:val="2"/>
      <w:sz w:val="21"/>
      <w:szCs w:val="24"/>
    </w:rPr>
  </w:style>
  <w:style w:type="character" w:customStyle="1" w:styleId="Char13">
    <w:name w:val="尾注文本 Char1"/>
    <w:autoRedefine/>
    <w:qFormat/>
    <w:rPr>
      <w:rFonts w:ascii="Arial" w:hAnsi="Arial" w:cs="Arial"/>
      <w:szCs w:val="24"/>
      <w:lang w:eastAsia="en-US"/>
    </w:rPr>
  </w:style>
  <w:style w:type="character" w:customStyle="1" w:styleId="Char5">
    <w:name w:val="脚注文本 Char"/>
    <w:autoRedefine/>
    <w:qFormat/>
    <w:rPr>
      <w:rFonts w:ascii="Arial" w:eastAsia="宋体" w:hAnsi="Arial" w:cs="Arial"/>
      <w:sz w:val="18"/>
      <w:szCs w:val="18"/>
      <w:lang w:eastAsia="en-US"/>
    </w:rPr>
  </w:style>
  <w:style w:type="character" w:customStyle="1" w:styleId="CharChar17">
    <w:name w:val="Char Char17"/>
    <w:autoRedefine/>
    <w:qFormat/>
    <w:rPr>
      <w:kern w:val="2"/>
      <w:sz w:val="26"/>
      <w:szCs w:val="24"/>
    </w:rPr>
  </w:style>
  <w:style w:type="character" w:customStyle="1" w:styleId="Char14">
    <w:name w:val="副标题 Char1"/>
    <w:autoRedefine/>
    <w:qFormat/>
    <w:rPr>
      <w:szCs w:val="24"/>
      <w:u w:val="single"/>
      <w:lang w:eastAsia="en-US"/>
    </w:rPr>
  </w:style>
  <w:style w:type="character" w:customStyle="1" w:styleId="Char15">
    <w:name w:val="标题 Char1"/>
    <w:autoRedefine/>
    <w:uiPriority w:val="10"/>
    <w:qFormat/>
    <w:rPr>
      <w:szCs w:val="24"/>
      <w:u w:val="single"/>
      <w:lang w:eastAsia="en-US"/>
    </w:rPr>
  </w:style>
  <w:style w:type="character" w:customStyle="1" w:styleId="CharChar24">
    <w:name w:val="Char Char24"/>
    <w:autoRedefine/>
    <w:qFormat/>
    <w:rPr>
      <w:b/>
      <w:bCs/>
      <w:kern w:val="44"/>
      <w:sz w:val="44"/>
      <w:szCs w:val="44"/>
    </w:rPr>
  </w:style>
  <w:style w:type="character" w:customStyle="1" w:styleId="Char6">
    <w:name w:val="批注主题 Char"/>
    <w:autoRedefine/>
    <w:qFormat/>
    <w:rPr>
      <w:rFonts w:ascii="宋体" w:eastAsia="宋体" w:hAnsi="宋体"/>
      <w:kern w:val="2"/>
      <w:sz w:val="24"/>
      <w:szCs w:val="28"/>
      <w:lang w:val="en-US" w:eastAsia="zh-CN" w:bidi="ar-SA"/>
    </w:rPr>
  </w:style>
  <w:style w:type="character" w:customStyle="1" w:styleId="Char1">
    <w:name w:val="引用 Char1"/>
    <w:link w:val="17"/>
    <w:autoRedefine/>
    <w:uiPriority w:val="29"/>
    <w:qFormat/>
    <w:rPr>
      <w:i/>
      <w:iCs/>
      <w:color w:val="000000"/>
      <w:kern w:val="2"/>
      <w:sz w:val="21"/>
    </w:rPr>
  </w:style>
  <w:style w:type="character" w:customStyle="1" w:styleId="CharChar23">
    <w:name w:val="Char Char23"/>
    <w:autoRedefine/>
    <w:qFormat/>
    <w:rPr>
      <w:rFonts w:ascii="Cambria" w:eastAsia="宋体" w:hAnsi="Cambria" w:cs="Times New Roman"/>
      <w:b/>
      <w:bCs/>
      <w:kern w:val="2"/>
      <w:sz w:val="32"/>
      <w:szCs w:val="32"/>
    </w:rPr>
  </w:style>
  <w:style w:type="character" w:customStyle="1" w:styleId="ITTHEADER2Char">
    <w:name w:val="ITTHEADER2 Char"/>
    <w:autoRedefine/>
    <w:qFormat/>
    <w:rPr>
      <w:rFonts w:ascii="仿宋_GB2312" w:eastAsia="仿宋_GB2312" w:cs="MingLiU"/>
      <w:b/>
      <w:spacing w:val="1"/>
      <w:w w:val="99"/>
      <w:sz w:val="28"/>
      <w:szCs w:val="32"/>
      <w:lang w:val="en-US" w:eastAsia="zh-CN" w:bidi="ar-SA"/>
    </w:rPr>
  </w:style>
  <w:style w:type="character" w:customStyle="1" w:styleId="9Char1">
    <w:name w:val="标题 9 Char1"/>
    <w:autoRedefine/>
    <w:qFormat/>
    <w:rPr>
      <w:rFonts w:ascii="Times New Roman" w:eastAsia="仿宋_GB2312" w:hAnsi="Times New Roman" w:cs="Times New Roman"/>
      <w:sz w:val="30"/>
      <w:szCs w:val="20"/>
    </w:rPr>
  </w:style>
  <w:style w:type="character" w:customStyle="1" w:styleId="Char16">
    <w:name w:val="正文文本 Char1"/>
    <w:autoRedefine/>
    <w:qFormat/>
    <w:rPr>
      <w:kern w:val="2"/>
      <w:sz w:val="21"/>
      <w:szCs w:val="22"/>
    </w:rPr>
  </w:style>
  <w:style w:type="character" w:customStyle="1" w:styleId="Char23">
    <w:name w:val="引用 Char2"/>
    <w:autoRedefine/>
    <w:uiPriority w:val="99"/>
    <w:qFormat/>
    <w:rPr>
      <w:i/>
      <w:iCs/>
      <w:color w:val="000000"/>
      <w:kern w:val="2"/>
      <w:sz w:val="21"/>
      <w:szCs w:val="24"/>
    </w:rPr>
  </w:style>
  <w:style w:type="character" w:customStyle="1" w:styleId="Char36">
    <w:name w:val="正文文本 Char3"/>
    <w:autoRedefine/>
    <w:uiPriority w:val="99"/>
    <w:qFormat/>
    <w:rPr>
      <w:rFonts w:ascii="Calibri" w:eastAsia="宋体" w:hAnsi="Calibri" w:cs="Times New Roman"/>
      <w:szCs w:val="24"/>
    </w:rPr>
  </w:style>
  <w:style w:type="character" w:customStyle="1" w:styleId="Char41">
    <w:name w:val="日期 Char4"/>
    <w:link w:val="ab"/>
    <w:autoRedefine/>
    <w:qFormat/>
    <w:rPr>
      <w:rFonts w:eastAsia="宋体"/>
      <w:kern w:val="2"/>
      <w:sz w:val="21"/>
      <w:szCs w:val="24"/>
      <w:lang w:val="en-US" w:eastAsia="zh-CN" w:bidi="ar-SA"/>
    </w:rPr>
  </w:style>
  <w:style w:type="character" w:customStyle="1" w:styleId="2Char0">
    <w:name w:val="标题 2 Char"/>
    <w:autoRedefine/>
    <w:qFormat/>
    <w:rPr>
      <w:rFonts w:ascii="仿宋_GB2312" w:eastAsia="仿宋_GB2312" w:hAnsi="Calibri" w:cs="Times New Roman"/>
      <w:b/>
      <w:spacing w:val="1"/>
      <w:w w:val="99"/>
      <w:kern w:val="0"/>
      <w:sz w:val="28"/>
      <w:szCs w:val="32"/>
    </w:rPr>
  </w:style>
  <w:style w:type="character" w:customStyle="1" w:styleId="7Char">
    <w:name w:val="标题 7 Char"/>
    <w:autoRedefine/>
    <w:qFormat/>
    <w:rPr>
      <w:rFonts w:ascii="Calibri" w:eastAsia="宋体" w:hAnsi="Calibri" w:cs="Times New Roman"/>
      <w:b/>
      <w:bCs/>
      <w:sz w:val="24"/>
      <w:szCs w:val="24"/>
    </w:rPr>
  </w:style>
  <w:style w:type="character" w:customStyle="1" w:styleId="Char17">
    <w:name w:val="批注框文本 Char1"/>
    <w:autoRedefine/>
    <w:qFormat/>
    <w:rPr>
      <w:kern w:val="2"/>
      <w:sz w:val="18"/>
      <w:szCs w:val="18"/>
    </w:rPr>
  </w:style>
  <w:style w:type="character" w:customStyle="1" w:styleId="Char18">
    <w:name w:val="日期 Char1"/>
    <w:autoRedefine/>
    <w:qFormat/>
    <w:rPr>
      <w:kern w:val="2"/>
      <w:sz w:val="21"/>
      <w:szCs w:val="22"/>
    </w:rPr>
  </w:style>
  <w:style w:type="character" w:customStyle="1" w:styleId="Style171">
    <w:name w:val="_Style 171"/>
    <w:autoRedefine/>
    <w:qFormat/>
    <w:rPr>
      <w:b/>
      <w:bCs/>
      <w:i/>
      <w:iCs/>
      <w:color w:val="4F81BD"/>
    </w:rPr>
  </w:style>
  <w:style w:type="character" w:customStyle="1" w:styleId="CharChar22">
    <w:name w:val="Char Char22"/>
    <w:autoRedefine/>
    <w:qFormat/>
    <w:rPr>
      <w:b/>
      <w:bCs/>
      <w:kern w:val="2"/>
      <w:sz w:val="32"/>
      <w:szCs w:val="32"/>
    </w:rPr>
  </w:style>
  <w:style w:type="character" w:customStyle="1" w:styleId="6Char1">
    <w:name w:val="标题 6 Char1"/>
    <w:autoRedefine/>
    <w:qFormat/>
    <w:rPr>
      <w:rFonts w:ascii="Times New Roman" w:eastAsia="仿宋_GB2312" w:hAnsi="Arial" w:cs="Times New Roman"/>
      <w:sz w:val="30"/>
      <w:szCs w:val="20"/>
    </w:rPr>
  </w:style>
  <w:style w:type="character" w:customStyle="1" w:styleId="5CharChar">
    <w:name w:val="标题5 Char Char"/>
    <w:link w:val="51"/>
    <w:autoRedefine/>
    <w:qFormat/>
    <w:rPr>
      <w:rFonts w:ascii="Arial" w:hAnsi="Arial"/>
      <w:b/>
      <w:bCs/>
      <w:sz w:val="24"/>
      <w:szCs w:val="32"/>
      <w:lang w:bidi="ar-SA"/>
    </w:rPr>
  </w:style>
  <w:style w:type="character" w:customStyle="1" w:styleId="Char19">
    <w:name w:val="正文文本缩进 Char1"/>
    <w:autoRedefine/>
    <w:qFormat/>
    <w:rPr>
      <w:kern w:val="2"/>
      <w:sz w:val="21"/>
      <w:szCs w:val="24"/>
    </w:rPr>
  </w:style>
  <w:style w:type="character" w:customStyle="1" w:styleId="4Char1">
    <w:name w:val="标题 4 Char1"/>
    <w:autoRedefine/>
    <w:qFormat/>
    <w:rPr>
      <w:rFonts w:ascii="宋体" w:eastAsia="宋体" w:hAnsi="宋体" w:cs="宋体"/>
      <w:b/>
      <w:bCs/>
      <w:sz w:val="24"/>
      <w:szCs w:val="24"/>
    </w:rPr>
  </w:style>
  <w:style w:type="character" w:customStyle="1" w:styleId="Char7">
    <w:name w:val="尾注文本 Char"/>
    <w:autoRedefine/>
    <w:qFormat/>
    <w:rPr>
      <w:kern w:val="2"/>
      <w:sz w:val="21"/>
      <w:szCs w:val="24"/>
    </w:rPr>
  </w:style>
  <w:style w:type="character" w:customStyle="1" w:styleId="HTMLChar3">
    <w:name w:val="HTML 预设格式 Char3"/>
    <w:link w:val="HTML"/>
    <w:autoRedefine/>
    <w:qFormat/>
    <w:rPr>
      <w:rFonts w:ascii="宋体" w:eastAsia="宋体" w:hAnsi="宋体" w:cs="宋体"/>
      <w:color w:val="000000"/>
      <w:sz w:val="24"/>
      <w:szCs w:val="24"/>
      <w:lang w:val="en-US" w:eastAsia="zh-CN" w:bidi="ar-SA"/>
    </w:rPr>
  </w:style>
  <w:style w:type="character" w:customStyle="1" w:styleId="Char24">
    <w:name w:val="尾注文本 Char2"/>
    <w:autoRedefine/>
    <w:uiPriority w:val="99"/>
    <w:qFormat/>
    <w:rPr>
      <w:rFonts w:ascii="Calibri" w:eastAsia="宋体" w:hAnsi="Calibri" w:cs="Times New Roman"/>
      <w:szCs w:val="24"/>
    </w:rPr>
  </w:style>
  <w:style w:type="character" w:customStyle="1" w:styleId="1d">
    <w:name w:val="明显强调1"/>
    <w:autoRedefine/>
    <w:qFormat/>
    <w:rPr>
      <w:b/>
      <w:bCs/>
      <w:i/>
      <w:iCs/>
      <w:color w:val="4F81BD"/>
    </w:rPr>
  </w:style>
  <w:style w:type="character" w:customStyle="1" w:styleId="Char8">
    <w:name w:val="正文文本 Char"/>
    <w:autoRedefine/>
    <w:qFormat/>
    <w:rPr>
      <w:sz w:val="26"/>
      <w:szCs w:val="24"/>
    </w:rPr>
  </w:style>
  <w:style w:type="character" w:customStyle="1" w:styleId="Char25">
    <w:name w:val="脚注文本 Char2"/>
    <w:autoRedefine/>
    <w:uiPriority w:val="99"/>
    <w:qFormat/>
    <w:rPr>
      <w:rFonts w:ascii="Calibri" w:eastAsia="宋体" w:hAnsi="Calibri" w:cs="Times New Roman"/>
      <w:sz w:val="18"/>
      <w:szCs w:val="18"/>
    </w:rPr>
  </w:style>
  <w:style w:type="character" w:customStyle="1" w:styleId="2Char1">
    <w:name w:val="正文文本 2 Char1"/>
    <w:autoRedefine/>
    <w:uiPriority w:val="99"/>
    <w:qFormat/>
    <w:rPr>
      <w:rFonts w:ascii="Calibri" w:eastAsia="宋体" w:hAnsi="Calibri" w:cs="Times New Roman"/>
      <w:szCs w:val="24"/>
    </w:rPr>
  </w:style>
  <w:style w:type="character" w:customStyle="1" w:styleId="Style248">
    <w:name w:val="_Style 248"/>
    <w:autoRedefine/>
    <w:qFormat/>
    <w:rPr>
      <w:b/>
      <w:bCs/>
      <w:smallCaps/>
      <w:spacing w:val="5"/>
    </w:rPr>
  </w:style>
  <w:style w:type="character" w:customStyle="1" w:styleId="Char37">
    <w:name w:val="明显引用 Char3"/>
    <w:autoRedefine/>
    <w:uiPriority w:val="30"/>
    <w:qFormat/>
    <w:rPr>
      <w:rFonts w:ascii="Calibri" w:eastAsia="宋体" w:hAnsi="Calibri" w:cs="Times New Roman"/>
      <w:b/>
      <w:bCs/>
      <w:i/>
      <w:iCs/>
      <w:color w:val="4F81BD"/>
      <w:szCs w:val="24"/>
    </w:rPr>
  </w:style>
  <w:style w:type="character" w:customStyle="1" w:styleId="Style254">
    <w:name w:val="_Style 254"/>
    <w:autoRedefine/>
    <w:qFormat/>
    <w:rPr>
      <w:b/>
      <w:bCs/>
      <w:smallCaps/>
      <w:color w:val="C0504D"/>
      <w:spacing w:val="5"/>
      <w:u w:val="single"/>
    </w:rPr>
  </w:style>
  <w:style w:type="character" w:customStyle="1" w:styleId="Char26">
    <w:name w:val="正文文本缩进 Char2"/>
    <w:autoRedefine/>
    <w:uiPriority w:val="99"/>
    <w:qFormat/>
    <w:rPr>
      <w:rFonts w:ascii="Calibri" w:eastAsia="宋体" w:hAnsi="Calibri" w:cs="Times New Roman"/>
      <w:szCs w:val="24"/>
    </w:rPr>
  </w:style>
  <w:style w:type="character" w:customStyle="1" w:styleId="4Char2">
    <w:name w:val="标题 4 Char2"/>
    <w:link w:val="4"/>
    <w:autoRedefine/>
    <w:qFormat/>
    <w:rPr>
      <w:rFonts w:ascii="宋体" w:eastAsia="宋体" w:hAnsi="宋体" w:cs="宋体"/>
      <w:b/>
      <w:bCs/>
      <w:sz w:val="24"/>
      <w:szCs w:val="24"/>
      <w:lang w:val="en-US" w:eastAsia="zh-CN" w:bidi="ar-SA"/>
    </w:rPr>
  </w:style>
  <w:style w:type="character" w:customStyle="1" w:styleId="3Char">
    <w:name w:val="正文文本缩进 3 Char"/>
    <w:autoRedefine/>
    <w:qFormat/>
    <w:rPr>
      <w:kern w:val="2"/>
      <w:sz w:val="16"/>
      <w:szCs w:val="16"/>
    </w:rPr>
  </w:style>
  <w:style w:type="character" w:customStyle="1" w:styleId="Char32">
    <w:name w:val="尾注文本 Char3"/>
    <w:link w:val="ac"/>
    <w:autoRedefine/>
    <w:qFormat/>
    <w:rPr>
      <w:rFonts w:ascii="Arial" w:eastAsia="宋体" w:hAnsi="Arial" w:cs="Arial"/>
      <w:szCs w:val="24"/>
      <w:lang w:val="en-US" w:eastAsia="en-US" w:bidi="ar-SA"/>
    </w:rPr>
  </w:style>
  <w:style w:type="character" w:customStyle="1" w:styleId="Char38">
    <w:name w:val="引用 Char3"/>
    <w:autoRedefine/>
    <w:uiPriority w:val="29"/>
    <w:qFormat/>
    <w:rPr>
      <w:rFonts w:ascii="Calibri" w:eastAsia="宋体" w:hAnsi="Calibri" w:cs="Times New Roman"/>
      <w:i/>
      <w:iCs/>
      <w:color w:val="000000"/>
      <w:szCs w:val="24"/>
    </w:rPr>
  </w:style>
  <w:style w:type="character" w:customStyle="1" w:styleId="CharChar32">
    <w:name w:val="Char Char32"/>
    <w:autoRedefine/>
    <w:qFormat/>
    <w:rPr>
      <w:rFonts w:ascii="仿宋_GB2312" w:eastAsia="仿宋_GB2312" w:cs="MingLiU"/>
      <w:b/>
      <w:spacing w:val="1"/>
      <w:w w:val="99"/>
      <w:sz w:val="28"/>
      <w:szCs w:val="32"/>
    </w:rPr>
  </w:style>
  <w:style w:type="character" w:customStyle="1" w:styleId="Char9">
    <w:name w:val="日期 Char"/>
    <w:autoRedefine/>
    <w:qFormat/>
    <w:rPr>
      <w:rFonts w:eastAsia="宋体"/>
      <w:szCs w:val="24"/>
    </w:rPr>
  </w:style>
  <w:style w:type="character" w:customStyle="1" w:styleId="Chara">
    <w:name w:val="页脚 Char"/>
    <w:autoRedefine/>
    <w:qFormat/>
    <w:rPr>
      <w:sz w:val="18"/>
      <w:szCs w:val="18"/>
    </w:rPr>
  </w:style>
  <w:style w:type="character" w:customStyle="1" w:styleId="style121">
    <w:name w:val="style121"/>
    <w:autoRedefine/>
    <w:qFormat/>
    <w:rPr>
      <w:rFonts w:ascii="宋体" w:eastAsia="宋体" w:hAnsi="宋体" w:hint="eastAsia"/>
      <w:sz w:val="18"/>
      <w:szCs w:val="18"/>
    </w:rPr>
  </w:style>
  <w:style w:type="character" w:customStyle="1" w:styleId="ss16">
    <w:name w:val="ss16"/>
    <w:autoRedefine/>
    <w:qFormat/>
    <w:rPr>
      <w:rFonts w:ascii="宋体" w:eastAsia="宋体" w:hAnsi="宋体" w:hint="eastAsia"/>
      <w:color w:val="000000"/>
      <w:sz w:val="9"/>
      <w:szCs w:val="9"/>
    </w:rPr>
  </w:style>
  <w:style w:type="character" w:customStyle="1" w:styleId="textcontents">
    <w:name w:val="textcontents"/>
    <w:autoRedefine/>
    <w:qFormat/>
    <w:rPr>
      <w:rFonts w:cs="Times New Roman"/>
    </w:rPr>
  </w:style>
  <w:style w:type="character" w:customStyle="1" w:styleId="14t1">
    <w:name w:val="14t1"/>
    <w:autoRedefine/>
    <w:qFormat/>
    <w:rPr>
      <w:rFonts w:ascii="宋体" w:eastAsia="宋体" w:hAnsi="宋体" w:hint="eastAsia"/>
      <w:sz w:val="11"/>
      <w:szCs w:val="11"/>
    </w:rPr>
  </w:style>
  <w:style w:type="character" w:customStyle="1" w:styleId="1e">
    <w:name w:val="不明显参考1"/>
    <w:autoRedefine/>
    <w:qFormat/>
    <w:rPr>
      <w:smallCaps/>
      <w:color w:val="C0504D"/>
      <w:u w:val="single"/>
    </w:rPr>
  </w:style>
  <w:style w:type="character" w:customStyle="1" w:styleId="unnamed1">
    <w:name w:val="unnamed1"/>
    <w:basedOn w:val="a1"/>
    <w:autoRedefine/>
    <w:qFormat/>
  </w:style>
  <w:style w:type="character" w:customStyle="1" w:styleId="Char39">
    <w:name w:val="批注主题 Char3"/>
    <w:autoRedefine/>
    <w:uiPriority w:val="99"/>
    <w:qFormat/>
    <w:rPr>
      <w:rFonts w:ascii="Calibri" w:eastAsia="宋体" w:hAnsi="Calibri" w:cs="Times New Roman"/>
      <w:b/>
      <w:bCs/>
      <w:szCs w:val="24"/>
    </w:rPr>
  </w:style>
  <w:style w:type="character" w:customStyle="1" w:styleId="3Char2">
    <w:name w:val="标题 3 Char2"/>
    <w:link w:val="3"/>
    <w:autoRedefine/>
    <w:qFormat/>
    <w:rPr>
      <w:rFonts w:eastAsia="宋体"/>
      <w:b/>
      <w:bCs/>
      <w:kern w:val="2"/>
      <w:sz w:val="32"/>
      <w:szCs w:val="32"/>
      <w:lang w:val="en-US" w:eastAsia="zh-CN" w:bidi="ar-SA"/>
    </w:rPr>
  </w:style>
  <w:style w:type="character" w:customStyle="1" w:styleId="2Char2">
    <w:name w:val="标题 2 Char2"/>
    <w:link w:val="2"/>
    <w:autoRedefine/>
    <w:qFormat/>
    <w:rPr>
      <w:rFonts w:ascii="Cambria" w:eastAsia="宋体" w:hAnsi="Cambria"/>
      <w:b/>
      <w:bCs/>
      <w:kern w:val="2"/>
      <w:sz w:val="32"/>
      <w:szCs w:val="32"/>
      <w:lang w:val="en-US" w:eastAsia="zh-CN" w:bidi="ar-SA"/>
    </w:rPr>
  </w:style>
  <w:style w:type="character" w:customStyle="1" w:styleId="6Char2">
    <w:name w:val="标题 6 Char2"/>
    <w:link w:val="6"/>
    <w:autoRedefine/>
    <w:qFormat/>
    <w:rPr>
      <w:rFonts w:eastAsia="仿宋_GB2312" w:hAnsi="Arial"/>
      <w:sz w:val="30"/>
      <w:lang w:val="en-US" w:eastAsia="zh-CN" w:bidi="ar-SA"/>
    </w:rPr>
  </w:style>
  <w:style w:type="character" w:customStyle="1" w:styleId="Char2">
    <w:name w:val="页脚 Char2"/>
    <w:link w:val="ae"/>
    <w:autoRedefine/>
    <w:qFormat/>
    <w:rPr>
      <w:rFonts w:eastAsia="宋体"/>
      <w:kern w:val="2"/>
      <w:sz w:val="18"/>
      <w:szCs w:val="18"/>
      <w:lang w:val="en-US" w:eastAsia="zh-CN" w:bidi="ar-SA"/>
    </w:rPr>
  </w:style>
  <w:style w:type="character" w:customStyle="1" w:styleId="Char44">
    <w:name w:val="引用 Char4"/>
    <w:link w:val="Style124"/>
    <w:autoRedefine/>
    <w:qFormat/>
    <w:rPr>
      <w:i/>
      <w:iCs/>
      <w:color w:val="000000"/>
      <w:kern w:val="2"/>
      <w:sz w:val="21"/>
      <w:szCs w:val="22"/>
      <w:lang w:bidi="ar-SA"/>
    </w:rPr>
  </w:style>
  <w:style w:type="character" w:customStyle="1" w:styleId="9Char2">
    <w:name w:val="标题 9 Char2"/>
    <w:link w:val="9"/>
    <w:autoRedefine/>
    <w:qFormat/>
    <w:rPr>
      <w:rFonts w:eastAsia="仿宋_GB2312"/>
      <w:sz w:val="30"/>
      <w:lang w:val="en-US" w:eastAsia="zh-CN" w:bidi="ar-SA"/>
    </w:rPr>
  </w:style>
  <w:style w:type="character" w:customStyle="1" w:styleId="3Char0">
    <w:name w:val="标题 3 Char"/>
    <w:autoRedefine/>
    <w:qFormat/>
    <w:rPr>
      <w:rFonts w:ascii="仿宋_GB2312" w:eastAsia="仿宋_GB2312" w:hAnsi="Calibri" w:cs="Times New Roman"/>
      <w:b/>
      <w:kern w:val="0"/>
      <w:sz w:val="24"/>
      <w:szCs w:val="28"/>
    </w:rPr>
  </w:style>
  <w:style w:type="character" w:customStyle="1" w:styleId="Char27">
    <w:name w:val="批注文字 Char2"/>
    <w:autoRedefine/>
    <w:qFormat/>
    <w:rPr>
      <w:rFonts w:ascii="Calibri" w:eastAsia="宋体" w:hAnsi="Calibri" w:cs="Times New Roman"/>
      <w:szCs w:val="24"/>
    </w:rPr>
  </w:style>
  <w:style w:type="character" w:customStyle="1" w:styleId="normaltext1">
    <w:name w:val="normaltext1"/>
    <w:autoRedefine/>
    <w:qFormat/>
    <w:rPr>
      <w:rFonts w:ascii="ˎ̥" w:hAnsi="ˎ̥" w:hint="default"/>
      <w:sz w:val="9"/>
      <w:szCs w:val="9"/>
    </w:rPr>
  </w:style>
  <w:style w:type="character" w:customStyle="1" w:styleId="ca-141">
    <w:name w:val="ca-141"/>
    <w:autoRedefine/>
    <w:qFormat/>
    <w:rPr>
      <w:rFonts w:ascii="仿宋_GB2312" w:eastAsia="仿宋_GB2312" w:hint="eastAsia"/>
      <w:sz w:val="21"/>
      <w:szCs w:val="21"/>
    </w:rPr>
  </w:style>
  <w:style w:type="character" w:customStyle="1" w:styleId="maintdbg7601">
    <w:name w:val="main_tdbg_7601"/>
    <w:autoRedefine/>
    <w:qFormat/>
    <w:rPr>
      <w:sz w:val="14"/>
      <w:szCs w:val="14"/>
    </w:rPr>
  </w:style>
  <w:style w:type="character" w:customStyle="1" w:styleId="Char4">
    <w:name w:val="文档结构图 Char4"/>
    <w:link w:val="a5"/>
    <w:autoRedefine/>
    <w:qFormat/>
    <w:rPr>
      <w:rFonts w:eastAsia="宋体"/>
      <w:kern w:val="2"/>
      <w:sz w:val="21"/>
      <w:szCs w:val="24"/>
      <w:lang w:val="en-US" w:eastAsia="zh-CN" w:bidi="ar-SA"/>
    </w:rPr>
  </w:style>
  <w:style w:type="character" w:customStyle="1" w:styleId="Char3a">
    <w:name w:val="批注框文本 Char3"/>
    <w:autoRedefine/>
    <w:uiPriority w:val="99"/>
    <w:qFormat/>
    <w:rPr>
      <w:rFonts w:ascii="Calibri" w:eastAsia="宋体" w:hAnsi="Calibri" w:cs="Times New Roman"/>
      <w:sz w:val="18"/>
      <w:szCs w:val="18"/>
    </w:rPr>
  </w:style>
  <w:style w:type="character" w:customStyle="1" w:styleId="CharChar9">
    <w:name w:val="Char Char9"/>
    <w:autoRedefine/>
    <w:qFormat/>
    <w:rPr>
      <w:rFonts w:ascii="仿宋_GB2312" w:eastAsia="仿宋_GB2312" w:cs="MingLiU"/>
      <w:b/>
      <w:sz w:val="24"/>
      <w:szCs w:val="28"/>
      <w:lang w:val="en-US" w:eastAsia="zh-CN" w:bidi="ar-SA"/>
    </w:rPr>
  </w:style>
  <w:style w:type="character" w:customStyle="1" w:styleId="title11">
    <w:name w:val="title11"/>
    <w:autoRedefine/>
    <w:qFormat/>
    <w:rPr>
      <w:b/>
      <w:bCs/>
      <w:color w:val="FFFFFF"/>
      <w:sz w:val="11"/>
      <w:szCs w:val="11"/>
    </w:rPr>
  </w:style>
  <w:style w:type="character" w:customStyle="1" w:styleId="Char42">
    <w:name w:val="批注框文本 Char4"/>
    <w:link w:val="ad"/>
    <w:autoRedefine/>
    <w:qFormat/>
    <w:rPr>
      <w:rFonts w:eastAsia="宋体"/>
      <w:kern w:val="2"/>
      <w:sz w:val="18"/>
      <w:szCs w:val="18"/>
      <w:lang w:val="en-US" w:eastAsia="zh-CN" w:bidi="ar-SA"/>
    </w:rPr>
  </w:style>
  <w:style w:type="character" w:customStyle="1" w:styleId="8Char1">
    <w:name w:val="标题 8 Char1"/>
    <w:autoRedefine/>
    <w:qFormat/>
    <w:rPr>
      <w:rFonts w:ascii="Times New Roman" w:eastAsia="仿宋_GB2312" w:hAnsi="Arial" w:cs="Times New Roman"/>
      <w:sz w:val="30"/>
      <w:szCs w:val="20"/>
    </w:rPr>
  </w:style>
  <w:style w:type="character" w:customStyle="1" w:styleId="Char28">
    <w:name w:val="标题 Char2"/>
    <w:autoRedefine/>
    <w:uiPriority w:val="10"/>
    <w:qFormat/>
    <w:rPr>
      <w:rFonts w:ascii="Cambria" w:eastAsia="宋体" w:hAnsi="Cambria" w:cs="Times New Roman"/>
      <w:b/>
      <w:bCs/>
      <w:sz w:val="32"/>
      <w:szCs w:val="32"/>
    </w:rPr>
  </w:style>
  <w:style w:type="character" w:customStyle="1" w:styleId="Char35">
    <w:name w:val="标题 Char3"/>
    <w:link w:val="af3"/>
    <w:autoRedefine/>
    <w:qFormat/>
    <w:rPr>
      <w:rFonts w:eastAsia="宋体"/>
      <w:szCs w:val="24"/>
      <w:u w:val="single"/>
      <w:lang w:val="en-US" w:eastAsia="en-US" w:bidi="ar-SA"/>
    </w:rPr>
  </w:style>
  <w:style w:type="character" w:customStyle="1" w:styleId="Char1a">
    <w:name w:val="批注主题 Char1"/>
    <w:autoRedefine/>
    <w:qFormat/>
    <w:rPr>
      <w:b/>
      <w:bCs/>
      <w:kern w:val="2"/>
      <w:sz w:val="21"/>
      <w:szCs w:val="22"/>
    </w:rPr>
  </w:style>
  <w:style w:type="character" w:customStyle="1" w:styleId="Charb">
    <w:name w:val="副标题 Char"/>
    <w:autoRedefine/>
    <w:qFormat/>
    <w:rPr>
      <w:rFonts w:ascii="Cambria" w:eastAsia="宋体" w:hAnsi="Cambria" w:cs="Times New Roman"/>
      <w:b/>
      <w:bCs/>
      <w:kern w:val="28"/>
      <w:sz w:val="32"/>
      <w:szCs w:val="32"/>
    </w:rPr>
  </w:style>
  <w:style w:type="character" w:customStyle="1" w:styleId="Char40">
    <w:name w:val="正文文本 Char4"/>
    <w:link w:val="a7"/>
    <w:autoRedefine/>
    <w:qFormat/>
    <w:rPr>
      <w:rFonts w:eastAsia="宋体"/>
      <w:kern w:val="2"/>
      <w:sz w:val="21"/>
      <w:szCs w:val="24"/>
      <w:lang w:val="en-US" w:eastAsia="zh-CN" w:bidi="ar-SA"/>
    </w:rPr>
  </w:style>
  <w:style w:type="character" w:customStyle="1" w:styleId="Char1b">
    <w:name w:val="纯文本 Char1"/>
    <w:autoRedefine/>
    <w:qFormat/>
    <w:rPr>
      <w:rFonts w:ascii="宋体" w:hAnsi="Courier New" w:cs="Courier New"/>
      <w:kern w:val="2"/>
      <w:sz w:val="21"/>
      <w:szCs w:val="21"/>
    </w:rPr>
  </w:style>
  <w:style w:type="character" w:customStyle="1" w:styleId="Char34">
    <w:name w:val="脚注文本 Char3"/>
    <w:link w:val="af1"/>
    <w:autoRedefine/>
    <w:qFormat/>
    <w:rPr>
      <w:rFonts w:ascii="Arial" w:eastAsia="宋体" w:hAnsi="Arial" w:cs="Arial"/>
      <w:sz w:val="18"/>
      <w:szCs w:val="18"/>
      <w:lang w:val="en-US" w:eastAsia="en-US" w:bidi="ar-SA"/>
    </w:rPr>
  </w:style>
  <w:style w:type="character" w:customStyle="1" w:styleId="2Char10">
    <w:name w:val="标题 2 Char1"/>
    <w:autoRedefine/>
    <w:qFormat/>
    <w:rPr>
      <w:rFonts w:ascii="Cambria" w:eastAsia="宋体" w:hAnsi="Cambria" w:cs="Times New Roman"/>
      <w:b/>
      <w:bCs/>
      <w:kern w:val="2"/>
      <w:sz w:val="32"/>
      <w:szCs w:val="32"/>
    </w:rPr>
  </w:style>
  <w:style w:type="character" w:customStyle="1" w:styleId="Char1c">
    <w:name w:val="脚注文本 Char1"/>
    <w:autoRedefine/>
    <w:qFormat/>
    <w:rPr>
      <w:rFonts w:ascii="Arial" w:hAnsi="Arial" w:cs="Arial"/>
      <w:sz w:val="18"/>
      <w:szCs w:val="18"/>
      <w:lang w:eastAsia="en-US"/>
    </w:rPr>
  </w:style>
  <w:style w:type="character" w:customStyle="1" w:styleId="HTMLChar2">
    <w:name w:val="HTML 预设格式 Char2"/>
    <w:autoRedefine/>
    <w:uiPriority w:val="99"/>
    <w:qFormat/>
    <w:rPr>
      <w:rFonts w:ascii="Courier New" w:eastAsia="宋体" w:hAnsi="Courier New" w:cs="Courier New"/>
      <w:sz w:val="20"/>
      <w:szCs w:val="20"/>
    </w:rPr>
  </w:style>
  <w:style w:type="character" w:customStyle="1" w:styleId="8Char">
    <w:name w:val="标题 8 Char"/>
    <w:autoRedefine/>
    <w:qFormat/>
    <w:rPr>
      <w:rFonts w:ascii="Arial" w:eastAsia="黑体" w:hAnsi="Arial" w:cs="Times New Roman"/>
      <w:sz w:val="24"/>
      <w:szCs w:val="24"/>
    </w:rPr>
  </w:style>
  <w:style w:type="character" w:customStyle="1" w:styleId="s3">
    <w:name w:val="s3"/>
    <w:autoRedefine/>
    <w:qFormat/>
  </w:style>
  <w:style w:type="character" w:customStyle="1" w:styleId="4Char">
    <w:name w:val="标题 4 Char"/>
    <w:autoRedefine/>
    <w:qFormat/>
    <w:rPr>
      <w:rFonts w:ascii="仿宋_GB2312" w:eastAsia="仿宋_GB2312" w:hAnsi="Calibri" w:cs="Times New Roman"/>
      <w:b/>
      <w:kern w:val="0"/>
      <w:sz w:val="24"/>
      <w:szCs w:val="28"/>
    </w:rPr>
  </w:style>
  <w:style w:type="character" w:customStyle="1" w:styleId="2Char4">
    <w:name w:val="正文文本缩进 2 Char"/>
    <w:autoRedefine/>
    <w:qFormat/>
    <w:rPr>
      <w:kern w:val="2"/>
      <w:sz w:val="21"/>
      <w:szCs w:val="24"/>
    </w:rPr>
  </w:style>
  <w:style w:type="character" w:customStyle="1" w:styleId="style21">
    <w:name w:val="style21"/>
    <w:autoRedefine/>
    <w:qFormat/>
    <w:rPr>
      <w:b/>
      <w:bCs/>
      <w:sz w:val="28"/>
      <w:szCs w:val="28"/>
    </w:rPr>
  </w:style>
  <w:style w:type="character" w:customStyle="1" w:styleId="2Char20">
    <w:name w:val="正文文本缩进 2 Char2"/>
    <w:autoRedefine/>
    <w:uiPriority w:val="99"/>
    <w:qFormat/>
    <w:rPr>
      <w:rFonts w:ascii="Calibri" w:eastAsia="宋体" w:hAnsi="Calibri" w:cs="Times New Roman"/>
      <w:szCs w:val="24"/>
    </w:rPr>
  </w:style>
  <w:style w:type="character" w:customStyle="1" w:styleId="ht1">
    <w:name w:val="ht1"/>
    <w:autoRedefine/>
    <w:qFormat/>
    <w:rPr>
      <w:rFonts w:ascii="黑体" w:eastAsia="黑体"/>
      <w:b/>
      <w:bCs/>
    </w:rPr>
  </w:style>
  <w:style w:type="character" w:customStyle="1" w:styleId="Char3b">
    <w:name w:val="文档结构图 Char3"/>
    <w:autoRedefine/>
    <w:uiPriority w:val="99"/>
    <w:qFormat/>
    <w:rPr>
      <w:rFonts w:ascii="宋体" w:eastAsia="宋体" w:hAnsi="Calibri" w:cs="Times New Roman"/>
      <w:sz w:val="18"/>
      <w:szCs w:val="18"/>
    </w:rPr>
  </w:style>
  <w:style w:type="character" w:customStyle="1" w:styleId="1f">
    <w:name w:val="书籍标题1"/>
    <w:autoRedefine/>
    <w:qFormat/>
    <w:rPr>
      <w:b/>
      <w:bCs/>
      <w:smallCaps/>
      <w:spacing w:val="5"/>
    </w:rPr>
  </w:style>
  <w:style w:type="character" w:customStyle="1" w:styleId="7Char1">
    <w:name w:val="标题 7 Char1"/>
    <w:autoRedefine/>
    <w:qFormat/>
    <w:rPr>
      <w:rFonts w:ascii="Times New Roman" w:eastAsia="仿宋_GB2312" w:hAnsi="Times New Roman" w:cs="Times New Roman"/>
      <w:sz w:val="30"/>
      <w:szCs w:val="20"/>
    </w:rPr>
  </w:style>
  <w:style w:type="character" w:customStyle="1" w:styleId="Char29">
    <w:name w:val="明显引用 Char2"/>
    <w:autoRedefine/>
    <w:uiPriority w:val="99"/>
    <w:qFormat/>
    <w:rPr>
      <w:b/>
      <w:bCs/>
      <w:i/>
      <w:iCs/>
      <w:color w:val="4F81BD"/>
      <w:kern w:val="2"/>
      <w:sz w:val="21"/>
      <w:szCs w:val="24"/>
    </w:rPr>
  </w:style>
  <w:style w:type="character" w:customStyle="1" w:styleId="1f0">
    <w:name w:val="不明显强调1"/>
    <w:autoRedefine/>
    <w:qFormat/>
    <w:rPr>
      <w:i/>
      <w:iCs/>
      <w:color w:val="808080"/>
    </w:rPr>
  </w:style>
  <w:style w:type="character" w:customStyle="1" w:styleId="CharChar2">
    <w:name w:val="普通文字 Char Char2"/>
    <w:autoRedefine/>
    <w:qFormat/>
    <w:rPr>
      <w:rFonts w:ascii="宋体" w:hAnsi="Courier New"/>
      <w:kern w:val="2"/>
      <w:sz w:val="28"/>
      <w:szCs w:val="28"/>
    </w:rPr>
  </w:style>
  <w:style w:type="character" w:customStyle="1" w:styleId="6Char">
    <w:name w:val="标题 6 Char"/>
    <w:autoRedefine/>
    <w:qFormat/>
    <w:rPr>
      <w:rFonts w:ascii="Arial" w:eastAsia="黑体" w:hAnsi="Arial" w:cs="Times New Roman"/>
      <w:b/>
      <w:bCs/>
      <w:sz w:val="24"/>
      <w:szCs w:val="24"/>
    </w:rPr>
  </w:style>
  <w:style w:type="character" w:customStyle="1" w:styleId="l1">
    <w:name w:val="l1"/>
    <w:basedOn w:val="a1"/>
    <w:autoRedefine/>
    <w:qFormat/>
  </w:style>
  <w:style w:type="character" w:customStyle="1" w:styleId="1f1">
    <w:name w:val="未处理的提及1"/>
    <w:autoRedefine/>
    <w:uiPriority w:val="99"/>
    <w:qFormat/>
    <w:rPr>
      <w:color w:val="808080"/>
      <w:shd w:val="clear" w:color="auto" w:fill="E6E6E6"/>
    </w:rPr>
  </w:style>
  <w:style w:type="character" w:customStyle="1" w:styleId="Char20">
    <w:name w:val="页眉 Char2"/>
    <w:link w:val="af"/>
    <w:autoRedefine/>
    <w:qFormat/>
    <w:rPr>
      <w:rFonts w:eastAsia="宋体"/>
      <w:kern w:val="2"/>
      <w:sz w:val="18"/>
      <w:szCs w:val="18"/>
      <w:lang w:val="en-US" w:eastAsia="zh-CN" w:bidi="ar-SA"/>
    </w:rPr>
  </w:style>
  <w:style w:type="character" w:customStyle="1" w:styleId="CharChar35">
    <w:name w:val="Char Char35"/>
    <w:autoRedefine/>
    <w:qFormat/>
    <w:rPr>
      <w:rFonts w:ascii="仿宋_GB2312" w:eastAsia="仿宋_GB2312" w:cs="MingLiU"/>
      <w:b/>
      <w:sz w:val="24"/>
      <w:szCs w:val="28"/>
    </w:rPr>
  </w:style>
  <w:style w:type="character" w:customStyle="1" w:styleId="CharChar11">
    <w:name w:val="Char Char11"/>
    <w:autoRedefine/>
    <w:qFormat/>
    <w:rPr>
      <w:rFonts w:eastAsia="黑体"/>
      <w:kern w:val="2"/>
      <w:sz w:val="44"/>
      <w:szCs w:val="44"/>
      <w:lang w:val="en-US" w:eastAsia="zh-CN" w:bidi="ar-SA"/>
    </w:rPr>
  </w:style>
  <w:style w:type="character" w:customStyle="1" w:styleId="style31">
    <w:name w:val="style31"/>
    <w:autoRedefine/>
    <w:qFormat/>
    <w:rPr>
      <w:sz w:val="10"/>
      <w:szCs w:val="10"/>
    </w:rPr>
  </w:style>
  <w:style w:type="character" w:customStyle="1" w:styleId="0d1471">
    <w:name w:val="0d1471"/>
    <w:autoRedefine/>
    <w:qFormat/>
    <w:rPr>
      <w:color w:val="000000"/>
      <w:sz w:val="11"/>
      <w:szCs w:val="11"/>
      <w:u w:val="none"/>
    </w:rPr>
  </w:style>
  <w:style w:type="character" w:customStyle="1" w:styleId="9Char">
    <w:name w:val="标题 9 Char"/>
    <w:autoRedefine/>
    <w:qFormat/>
    <w:rPr>
      <w:rFonts w:ascii="Arial" w:eastAsia="黑体" w:hAnsi="Arial" w:cs="Times New Roman"/>
      <w:szCs w:val="21"/>
    </w:rPr>
  </w:style>
  <w:style w:type="character" w:customStyle="1" w:styleId="3Char1">
    <w:name w:val="标题 3 Char1"/>
    <w:autoRedefine/>
    <w:qFormat/>
    <w:rPr>
      <w:rFonts w:ascii="Times New Roman" w:eastAsia="宋体" w:hAnsi="Times New Roman" w:cs="Times New Roman"/>
      <w:b/>
      <w:bCs/>
      <w:kern w:val="2"/>
      <w:sz w:val="32"/>
      <w:szCs w:val="32"/>
    </w:rPr>
  </w:style>
  <w:style w:type="character" w:customStyle="1" w:styleId="4CharChar">
    <w:name w:val="标题4 Char Char"/>
    <w:link w:val="42"/>
    <w:autoRedefine/>
    <w:qFormat/>
    <w:rPr>
      <w:rFonts w:ascii="Arial" w:hAnsi="Arial"/>
      <w:b/>
      <w:bCs/>
      <w:sz w:val="24"/>
      <w:szCs w:val="32"/>
      <w:lang w:bidi="ar-SA"/>
    </w:rPr>
  </w:style>
  <w:style w:type="character" w:customStyle="1" w:styleId="5Char1">
    <w:name w:val="标题 5 Char1"/>
    <w:autoRedefine/>
    <w:qFormat/>
    <w:rPr>
      <w:rFonts w:ascii="宋体" w:eastAsia="宋体" w:hAnsi="宋体" w:cs="宋体"/>
      <w:b/>
      <w:bCs/>
      <w:sz w:val="20"/>
      <w:szCs w:val="20"/>
    </w:rPr>
  </w:style>
  <w:style w:type="character" w:customStyle="1" w:styleId="3Char10">
    <w:name w:val="正文文本缩进 3 Char1"/>
    <w:autoRedefine/>
    <w:qFormat/>
    <w:rPr>
      <w:rFonts w:ascii="宋体" w:hAnsi="宋体"/>
      <w:kern w:val="2"/>
      <w:sz w:val="28"/>
      <w:szCs w:val="28"/>
    </w:rPr>
  </w:style>
  <w:style w:type="character" w:customStyle="1" w:styleId="CharChar33">
    <w:name w:val="Char Char33"/>
    <w:autoRedefine/>
    <w:qFormat/>
    <w:rPr>
      <w:rFonts w:ascii="仿宋_GB2312" w:eastAsia="仿宋_GB2312" w:cs="MingLiU"/>
      <w:b/>
      <w:sz w:val="24"/>
      <w:szCs w:val="28"/>
    </w:rPr>
  </w:style>
  <w:style w:type="character" w:customStyle="1" w:styleId="Char1d">
    <w:name w:val="批注文字 Char1"/>
    <w:autoRedefine/>
    <w:uiPriority w:val="99"/>
    <w:qFormat/>
    <w:rPr>
      <w:rFonts w:ascii="Times New Roman" w:eastAsia="宋体" w:hAnsi="Times New Roman" w:cs="Times New Roman"/>
      <w:szCs w:val="24"/>
    </w:rPr>
  </w:style>
  <w:style w:type="character" w:customStyle="1" w:styleId="3Char11">
    <w:name w:val="正文文本 3 Char1"/>
    <w:autoRedefine/>
    <w:qFormat/>
    <w:rPr>
      <w:kern w:val="2"/>
      <w:sz w:val="16"/>
      <w:szCs w:val="16"/>
    </w:rPr>
  </w:style>
  <w:style w:type="character" w:customStyle="1" w:styleId="Charc">
    <w:name w:val="页眉 Char"/>
    <w:autoRedefine/>
    <w:qFormat/>
    <w:rPr>
      <w:sz w:val="18"/>
      <w:szCs w:val="18"/>
    </w:rPr>
  </w:style>
  <w:style w:type="character" w:customStyle="1" w:styleId="Chard">
    <w:name w:val="明显引用 Char"/>
    <w:autoRedefine/>
    <w:qFormat/>
    <w:rPr>
      <w:rFonts w:ascii="Times New Roman" w:eastAsia="宋体" w:hAnsi="Times New Roman" w:cs="Times New Roman"/>
      <w:b/>
      <w:bCs/>
      <w:i/>
      <w:iCs/>
      <w:color w:val="4F81BD"/>
      <w:kern w:val="2"/>
      <w:sz w:val="21"/>
      <w:szCs w:val="24"/>
    </w:rPr>
  </w:style>
  <w:style w:type="character" w:customStyle="1" w:styleId="colorred1">
    <w:name w:val="color_red1"/>
    <w:autoRedefine/>
    <w:qFormat/>
    <w:rPr>
      <w:color w:val="FA0004"/>
    </w:rPr>
  </w:style>
  <w:style w:type="character" w:customStyle="1" w:styleId="Char2a">
    <w:name w:val="批注主题 Char2"/>
    <w:autoRedefine/>
    <w:uiPriority w:val="99"/>
    <w:qFormat/>
    <w:rPr>
      <w:b/>
      <w:bCs/>
      <w:kern w:val="2"/>
      <w:sz w:val="21"/>
      <w:szCs w:val="24"/>
    </w:rPr>
  </w:style>
  <w:style w:type="character" w:customStyle="1" w:styleId="CharChar34">
    <w:name w:val="Char Char34"/>
    <w:autoRedefine/>
    <w:qFormat/>
    <w:rPr>
      <w:rFonts w:ascii="仿宋_GB2312" w:eastAsia="仿宋_GB2312" w:cs="MingLiU"/>
      <w:b/>
      <w:spacing w:val="1"/>
      <w:w w:val="99"/>
      <w:sz w:val="28"/>
      <w:szCs w:val="32"/>
    </w:rPr>
  </w:style>
  <w:style w:type="character" w:customStyle="1" w:styleId="1Char0">
    <w:name w:val="标题 1 Char"/>
    <w:autoRedefine/>
    <w:qFormat/>
    <w:rPr>
      <w:rFonts w:ascii="Times New Roman" w:eastAsia="宋体" w:hAnsi="Times New Roman" w:cs="Times New Roman"/>
      <w:b/>
      <w:bCs/>
      <w:kern w:val="44"/>
      <w:sz w:val="44"/>
      <w:szCs w:val="44"/>
    </w:rPr>
  </w:style>
  <w:style w:type="character" w:customStyle="1" w:styleId="docpro">
    <w:name w:val="docpro"/>
    <w:basedOn w:val="a1"/>
    <w:autoRedefine/>
    <w:qFormat/>
  </w:style>
  <w:style w:type="character" w:customStyle="1" w:styleId="3Char4">
    <w:name w:val="正文文本 3 Char"/>
    <w:autoRedefine/>
    <w:qFormat/>
    <w:rPr>
      <w:kern w:val="2"/>
      <w:sz w:val="16"/>
      <w:szCs w:val="16"/>
    </w:rPr>
  </w:style>
  <w:style w:type="character" w:customStyle="1" w:styleId="5Char">
    <w:name w:val="标题 5 Char"/>
    <w:autoRedefine/>
    <w:qFormat/>
    <w:rPr>
      <w:rFonts w:ascii="Calibri" w:eastAsia="宋体" w:hAnsi="Calibri" w:cs="Times New Roman"/>
      <w:b/>
      <w:bCs/>
      <w:sz w:val="28"/>
      <w:szCs w:val="28"/>
    </w:rPr>
  </w:style>
  <w:style w:type="character" w:customStyle="1" w:styleId="style161">
    <w:name w:val="style161"/>
    <w:autoRedefine/>
    <w:qFormat/>
    <w:rPr>
      <w:b/>
      <w:bCs/>
      <w:color w:val="333333"/>
    </w:rPr>
  </w:style>
  <w:style w:type="character" w:customStyle="1" w:styleId="Char2b">
    <w:name w:val="文档结构图 Char2"/>
    <w:autoRedefine/>
    <w:uiPriority w:val="99"/>
    <w:qFormat/>
    <w:rPr>
      <w:kern w:val="2"/>
      <w:sz w:val="21"/>
      <w:szCs w:val="24"/>
      <w:shd w:val="clear" w:color="auto" w:fill="000080"/>
    </w:rPr>
  </w:style>
  <w:style w:type="character" w:customStyle="1" w:styleId="Char1e">
    <w:name w:val="页脚 Char1"/>
    <w:autoRedefine/>
    <w:uiPriority w:val="99"/>
    <w:qFormat/>
    <w:rPr>
      <w:kern w:val="2"/>
      <w:sz w:val="18"/>
      <w:szCs w:val="18"/>
    </w:rPr>
  </w:style>
  <w:style w:type="character" w:customStyle="1" w:styleId="Char2c">
    <w:name w:val="日期 Char2"/>
    <w:autoRedefine/>
    <w:uiPriority w:val="99"/>
    <w:qFormat/>
    <w:rPr>
      <w:kern w:val="2"/>
      <w:sz w:val="21"/>
      <w:szCs w:val="24"/>
    </w:rPr>
  </w:style>
  <w:style w:type="character" w:customStyle="1" w:styleId="HTMLChar">
    <w:name w:val="HTML 预设格式 Char"/>
    <w:autoRedefine/>
    <w:qFormat/>
    <w:rPr>
      <w:rFonts w:ascii="宋体" w:eastAsia="宋体" w:hAnsi="宋体" w:cs="宋体"/>
      <w:color w:val="000000"/>
      <w:sz w:val="24"/>
      <w:szCs w:val="24"/>
    </w:rPr>
  </w:style>
  <w:style w:type="character" w:customStyle="1" w:styleId="Char43">
    <w:name w:val="批注主题 Char4"/>
    <w:link w:val="af4"/>
    <w:autoRedefine/>
    <w:qFormat/>
    <w:rPr>
      <w:rFonts w:eastAsia="宋体"/>
      <w:b/>
      <w:bCs/>
      <w:kern w:val="2"/>
      <w:sz w:val="21"/>
      <w:szCs w:val="24"/>
      <w:lang w:val="en-US" w:eastAsia="zh-CN" w:bidi="ar-SA"/>
    </w:rPr>
  </w:style>
  <w:style w:type="character" w:customStyle="1" w:styleId="2Char">
    <w:name w:val="正文文本 2 Char"/>
    <w:link w:val="22"/>
    <w:autoRedefine/>
    <w:qFormat/>
    <w:rPr>
      <w:i/>
      <w:iCs/>
      <w:kern w:val="2"/>
      <w:sz w:val="26"/>
      <w:szCs w:val="24"/>
    </w:rPr>
  </w:style>
  <w:style w:type="character" w:customStyle="1" w:styleId="Chare">
    <w:name w:val="批注框文本 Char"/>
    <w:autoRedefine/>
    <w:qFormat/>
    <w:rPr>
      <w:sz w:val="18"/>
      <w:szCs w:val="18"/>
    </w:rPr>
  </w:style>
  <w:style w:type="character" w:customStyle="1" w:styleId="Charf">
    <w:name w:val="文档结构图 Char"/>
    <w:autoRedefine/>
    <w:qFormat/>
    <w:rPr>
      <w:rFonts w:ascii="宋体"/>
      <w:kern w:val="2"/>
      <w:sz w:val="18"/>
      <w:szCs w:val="18"/>
    </w:rPr>
  </w:style>
  <w:style w:type="character" w:customStyle="1" w:styleId="8Char2">
    <w:name w:val="标题 8 Char2"/>
    <w:link w:val="8"/>
    <w:autoRedefine/>
    <w:qFormat/>
    <w:rPr>
      <w:rFonts w:eastAsia="仿宋_GB2312" w:hAnsi="Arial"/>
      <w:sz w:val="30"/>
      <w:lang w:val="en-US" w:eastAsia="zh-CN" w:bidi="ar-SA"/>
    </w:rPr>
  </w:style>
  <w:style w:type="character" w:customStyle="1" w:styleId="3Char30">
    <w:name w:val="正文文本缩进 3 Char3"/>
    <w:link w:val="32"/>
    <w:autoRedefine/>
    <w:qFormat/>
    <w:rPr>
      <w:rFonts w:ascii="宋体" w:eastAsia="宋体" w:hAnsi="宋体"/>
      <w:kern w:val="2"/>
      <w:sz w:val="28"/>
      <w:szCs w:val="28"/>
      <w:lang w:val="en-US" w:eastAsia="zh-CN" w:bidi="ar-SA"/>
    </w:rPr>
  </w:style>
  <w:style w:type="character" w:customStyle="1" w:styleId="Char30">
    <w:name w:val="正文文本缩进 Char3"/>
    <w:link w:val="a8"/>
    <w:autoRedefine/>
    <w:qFormat/>
    <w:rPr>
      <w:rFonts w:eastAsia="宋体"/>
      <w:kern w:val="2"/>
      <w:sz w:val="21"/>
      <w:szCs w:val="24"/>
      <w:lang w:val="en-US" w:eastAsia="zh-CN" w:bidi="ar-SA"/>
    </w:rPr>
  </w:style>
  <w:style w:type="character" w:customStyle="1" w:styleId="Style196">
    <w:name w:val="_Style 196"/>
    <w:autoRedefine/>
    <w:qFormat/>
    <w:rPr>
      <w:i/>
      <w:iCs/>
      <w:color w:val="808080"/>
    </w:rPr>
  </w:style>
  <w:style w:type="character" w:customStyle="1" w:styleId="2Char3">
    <w:name w:val="正文文本缩进 2 Char3"/>
    <w:link w:val="20"/>
    <w:autoRedefine/>
    <w:qFormat/>
    <w:rPr>
      <w:rFonts w:eastAsia="宋体"/>
      <w:sz w:val="28"/>
      <w:szCs w:val="24"/>
      <w:lang w:val="en-US" w:eastAsia="zh-CN" w:bidi="ar-SA"/>
    </w:rPr>
  </w:style>
  <w:style w:type="character" w:customStyle="1" w:styleId="7Char2">
    <w:name w:val="标题 7 Char2"/>
    <w:link w:val="7"/>
    <w:autoRedefine/>
    <w:qFormat/>
    <w:rPr>
      <w:rFonts w:eastAsia="仿宋_GB2312"/>
      <w:sz w:val="30"/>
      <w:lang w:val="en-US" w:eastAsia="zh-CN" w:bidi="ar-SA"/>
    </w:rPr>
  </w:style>
  <w:style w:type="character" w:customStyle="1" w:styleId="CharChar13">
    <w:name w:val="Char Char13"/>
    <w:autoRedefine/>
    <w:qFormat/>
    <w:rPr>
      <w:kern w:val="2"/>
      <w:sz w:val="18"/>
      <w:szCs w:val="18"/>
    </w:rPr>
  </w:style>
  <w:style w:type="character" w:customStyle="1" w:styleId="2Char11">
    <w:name w:val="正文文本缩进 2 Char1"/>
    <w:autoRedefine/>
    <w:qFormat/>
    <w:rPr>
      <w:sz w:val="28"/>
      <w:szCs w:val="24"/>
    </w:rPr>
  </w:style>
  <w:style w:type="character" w:customStyle="1" w:styleId="CharChar21">
    <w:name w:val="Char Char21"/>
    <w:autoRedefine/>
    <w:qFormat/>
    <w:rPr>
      <w:rFonts w:ascii="宋体" w:hAnsi="宋体" w:cs="宋体"/>
      <w:b/>
      <w:bCs/>
      <w:sz w:val="24"/>
      <w:szCs w:val="24"/>
    </w:rPr>
  </w:style>
  <w:style w:type="character" w:customStyle="1" w:styleId="Char1f">
    <w:name w:val="文档结构图 Char1"/>
    <w:autoRedefine/>
    <w:qFormat/>
    <w:rPr>
      <w:rFonts w:ascii="宋体"/>
      <w:kern w:val="2"/>
      <w:sz w:val="18"/>
      <w:szCs w:val="18"/>
    </w:rPr>
  </w:style>
  <w:style w:type="character" w:customStyle="1" w:styleId="Charf0">
    <w:name w:val="标题 Char"/>
    <w:autoRedefine/>
    <w:qFormat/>
    <w:rPr>
      <w:rFonts w:ascii="Cambria" w:eastAsia="宋体" w:hAnsi="Cambria" w:cs="Times New Roman"/>
      <w:b/>
      <w:bCs/>
      <w:kern w:val="2"/>
      <w:sz w:val="32"/>
      <w:szCs w:val="32"/>
    </w:rPr>
  </w:style>
  <w:style w:type="character" w:customStyle="1" w:styleId="Style275">
    <w:name w:val="_Style 275"/>
    <w:autoRedefine/>
    <w:qFormat/>
    <w:rPr>
      <w:smallCaps/>
      <w:color w:val="C0504D"/>
      <w:u w:val="single"/>
    </w:rPr>
  </w:style>
  <w:style w:type="character" w:customStyle="1" w:styleId="CharChar12">
    <w:name w:val="Char Char12"/>
    <w:autoRedefine/>
    <w:qFormat/>
    <w:rPr>
      <w:rFonts w:eastAsia="黑体"/>
      <w:kern w:val="2"/>
      <w:sz w:val="44"/>
      <w:szCs w:val="44"/>
      <w:lang w:val="en-US" w:eastAsia="zh-CN" w:bidi="ar-SA"/>
    </w:rPr>
  </w:style>
  <w:style w:type="character" w:customStyle="1" w:styleId="1f2">
    <w:name w:val="明显参考1"/>
    <w:autoRedefine/>
    <w:qFormat/>
    <w:rPr>
      <w:b/>
      <w:bCs/>
      <w:smallCaps/>
      <w:color w:val="C0504D"/>
      <w:spacing w:val="5"/>
      <w:u w:val="single"/>
    </w:rPr>
  </w:style>
  <w:style w:type="character" w:customStyle="1" w:styleId="CharChar36">
    <w:name w:val="Char Char36"/>
    <w:autoRedefine/>
    <w:qFormat/>
    <w:rPr>
      <w:rFonts w:ascii="仿宋_GB2312" w:eastAsia="仿宋_GB2312" w:cs="MingLiU"/>
      <w:b/>
      <w:sz w:val="24"/>
      <w:szCs w:val="28"/>
    </w:rPr>
  </w:style>
  <w:style w:type="character" w:customStyle="1" w:styleId="Char2d">
    <w:name w:val="批注框文本 Char2"/>
    <w:autoRedefine/>
    <w:uiPriority w:val="99"/>
    <w:qFormat/>
    <w:rPr>
      <w:kern w:val="2"/>
      <w:sz w:val="18"/>
      <w:szCs w:val="18"/>
    </w:rPr>
  </w:style>
  <w:style w:type="character" w:customStyle="1" w:styleId="subhead1">
    <w:name w:val="subhead1"/>
    <w:autoRedefine/>
    <w:qFormat/>
    <w:rPr>
      <w:rFonts w:ascii="Tahoma" w:hAnsi="Tahoma" w:cs="Tahoma" w:hint="default"/>
      <w:color w:val="000000"/>
      <w:sz w:val="18"/>
      <w:szCs w:val="18"/>
      <w:u w:val="none"/>
      <w:shd w:val="clear" w:color="auto" w:fill="FFFFFF"/>
    </w:rPr>
  </w:style>
  <w:style w:type="character" w:customStyle="1" w:styleId="3Char20">
    <w:name w:val="正文文本缩进 3 Char2"/>
    <w:autoRedefine/>
    <w:uiPriority w:val="99"/>
    <w:qFormat/>
    <w:rPr>
      <w:rFonts w:ascii="Calibri" w:eastAsia="宋体" w:hAnsi="Calibri" w:cs="Times New Roman"/>
      <w:sz w:val="16"/>
      <w:szCs w:val="16"/>
    </w:rPr>
  </w:style>
  <w:style w:type="character" w:customStyle="1" w:styleId="Charf1">
    <w:name w:val="纯文本 Char"/>
    <w:autoRedefine/>
    <w:qFormat/>
    <w:rPr>
      <w:rFonts w:ascii="宋体" w:hAnsi="Courier New"/>
      <w:sz w:val="28"/>
      <w:szCs w:val="28"/>
    </w:rPr>
  </w:style>
  <w:style w:type="character" w:customStyle="1" w:styleId="Char2e">
    <w:name w:val="纯文本 Char2"/>
    <w:autoRedefine/>
    <w:uiPriority w:val="99"/>
    <w:qFormat/>
    <w:rPr>
      <w:rFonts w:ascii="宋体" w:eastAsia="宋体" w:hAnsi="Courier New" w:cs="Courier New"/>
      <w:szCs w:val="21"/>
    </w:rPr>
  </w:style>
  <w:style w:type="character" w:customStyle="1" w:styleId="Char1f0">
    <w:name w:val="页眉 Char1"/>
    <w:autoRedefine/>
    <w:uiPriority w:val="99"/>
    <w:qFormat/>
    <w:rPr>
      <w:kern w:val="2"/>
      <w:sz w:val="18"/>
      <w:szCs w:val="18"/>
    </w:rPr>
  </w:style>
  <w:style w:type="character" w:customStyle="1" w:styleId="CharChar14">
    <w:name w:val="Char Char14"/>
    <w:autoRedefine/>
    <w:qFormat/>
    <w:rPr>
      <w:kern w:val="2"/>
      <w:sz w:val="18"/>
      <w:szCs w:val="18"/>
    </w:rPr>
  </w:style>
  <w:style w:type="character" w:customStyle="1" w:styleId="Char3">
    <w:name w:val="批注文字 Char3"/>
    <w:link w:val="a6"/>
    <w:autoRedefine/>
    <w:uiPriority w:val="99"/>
    <w:qFormat/>
    <w:rPr>
      <w:rFonts w:eastAsia="宋体"/>
      <w:kern w:val="2"/>
      <w:sz w:val="21"/>
      <w:szCs w:val="24"/>
      <w:lang w:val="en-US" w:eastAsia="zh-CN" w:bidi="ar-SA"/>
    </w:rPr>
  </w:style>
  <w:style w:type="character" w:customStyle="1" w:styleId="CharChar0">
    <w:name w:val="批注文字 Char Char"/>
    <w:autoRedefine/>
    <w:qFormat/>
    <w:rPr>
      <w:rFonts w:ascii="宋体" w:eastAsia="宋体" w:hAnsi="Times New Roman" w:cs="Times New Roman"/>
      <w:sz w:val="28"/>
      <w:szCs w:val="20"/>
    </w:rPr>
  </w:style>
  <w:style w:type="character" w:customStyle="1" w:styleId="1Char1">
    <w:name w:val="标题 1 Char1"/>
    <w:autoRedefine/>
    <w:qFormat/>
    <w:rPr>
      <w:rFonts w:ascii="Times New Roman" w:eastAsia="宋体" w:hAnsi="Times New Roman" w:cs="Times New Roman"/>
      <w:b/>
      <w:bCs/>
      <w:kern w:val="44"/>
      <w:sz w:val="44"/>
      <w:szCs w:val="44"/>
    </w:rPr>
  </w:style>
  <w:style w:type="character" w:customStyle="1" w:styleId="5Char2">
    <w:name w:val="标题 5 Char2"/>
    <w:link w:val="5"/>
    <w:autoRedefine/>
    <w:qFormat/>
    <w:rPr>
      <w:rFonts w:ascii="宋体" w:eastAsia="宋体" w:hAnsi="宋体" w:cs="宋体"/>
      <w:b/>
      <w:bCs/>
      <w:lang w:val="en-US" w:eastAsia="zh-CN" w:bidi="ar-SA"/>
    </w:rPr>
  </w:style>
  <w:style w:type="character" w:customStyle="1" w:styleId="CharChar1">
    <w:name w:val="手改 Char Char"/>
    <w:autoRedefine/>
    <w:qFormat/>
    <w:rPr>
      <w:kern w:val="2"/>
      <w:sz w:val="21"/>
      <w:szCs w:val="24"/>
    </w:rPr>
  </w:style>
  <w:style w:type="character" w:customStyle="1" w:styleId="1Char2">
    <w:name w:val="标题 1 Char2"/>
    <w:link w:val="10"/>
    <w:autoRedefine/>
    <w:qFormat/>
    <w:rPr>
      <w:rFonts w:eastAsia="宋体"/>
      <w:b/>
      <w:bCs/>
      <w:kern w:val="44"/>
      <w:sz w:val="44"/>
      <w:szCs w:val="44"/>
      <w:lang w:val="en-US" w:eastAsia="zh-CN" w:bidi="ar-SA"/>
    </w:rPr>
  </w:style>
  <w:style w:type="character" w:customStyle="1" w:styleId="intel3">
    <w:name w:val="intel3"/>
    <w:basedOn w:val="a1"/>
    <w:autoRedefine/>
    <w:qFormat/>
  </w:style>
  <w:style w:type="character" w:customStyle="1" w:styleId="Char2f">
    <w:name w:val="副标题 Char2"/>
    <w:autoRedefine/>
    <w:uiPriority w:val="11"/>
    <w:qFormat/>
    <w:rPr>
      <w:rFonts w:ascii="Cambria" w:eastAsia="宋体" w:hAnsi="Cambria" w:cs="Times New Roman"/>
      <w:b/>
      <w:bCs/>
      <w:kern w:val="28"/>
      <w:sz w:val="32"/>
      <w:szCs w:val="32"/>
    </w:rPr>
  </w:style>
  <w:style w:type="character" w:customStyle="1" w:styleId="Char45">
    <w:name w:val="明显引用 Char4"/>
    <w:link w:val="Style64"/>
    <w:autoRedefine/>
    <w:qFormat/>
    <w:rPr>
      <w:b/>
      <w:bCs/>
      <w:i/>
      <w:iCs/>
      <w:color w:val="4F81BD"/>
      <w:kern w:val="2"/>
      <w:sz w:val="21"/>
      <w:szCs w:val="22"/>
      <w:lang w:bidi="ar-SA"/>
    </w:rPr>
  </w:style>
  <w:style w:type="character" w:customStyle="1" w:styleId="Char10">
    <w:name w:val="明显引用 Char1"/>
    <w:link w:val="19"/>
    <w:autoRedefine/>
    <w:uiPriority w:val="30"/>
    <w:qFormat/>
    <w:rPr>
      <w:b/>
      <w:bCs/>
      <w:i/>
      <w:iCs/>
      <w:color w:val="4F81BD"/>
      <w:kern w:val="2"/>
      <w:sz w:val="21"/>
    </w:rPr>
  </w:style>
  <w:style w:type="character" w:customStyle="1" w:styleId="HTMLChar1">
    <w:name w:val="HTML 预设格式 Char1"/>
    <w:autoRedefine/>
    <w:qFormat/>
    <w:rPr>
      <w:rFonts w:ascii="宋体" w:hAnsi="宋体" w:cs="宋体"/>
      <w:color w:val="000000"/>
      <w:sz w:val="24"/>
      <w:szCs w:val="24"/>
    </w:rPr>
  </w:style>
  <w:style w:type="character" w:customStyle="1" w:styleId="Char">
    <w:name w:val="引用 Char"/>
    <w:link w:val="23"/>
    <w:autoRedefine/>
    <w:qFormat/>
    <w:rPr>
      <w:rFonts w:ascii="Times New Roman" w:eastAsia="宋体" w:hAnsi="Times New Roman" w:cs="Times New Roman"/>
      <w:i/>
      <w:iCs/>
      <w:color w:val="000000"/>
      <w:kern w:val="2"/>
      <w:sz w:val="21"/>
      <w:szCs w:val="24"/>
    </w:rPr>
  </w:style>
  <w:style w:type="character" w:customStyle="1" w:styleId="Char33">
    <w:name w:val="副标题 Char3"/>
    <w:link w:val="af0"/>
    <w:autoRedefine/>
    <w:qFormat/>
    <w:rPr>
      <w:rFonts w:eastAsia="宋体"/>
      <w:szCs w:val="24"/>
      <w:u w:val="single"/>
      <w:lang w:val="en-US" w:eastAsia="en-US" w:bidi="ar-SA"/>
    </w:rPr>
  </w:style>
  <w:style w:type="character" w:customStyle="1" w:styleId="ITTHEADER1Char">
    <w:name w:val="ITTHEADER1 Char"/>
    <w:autoRedefine/>
    <w:qFormat/>
    <w:rPr>
      <w:rFonts w:eastAsia="黑体"/>
      <w:kern w:val="2"/>
      <w:sz w:val="44"/>
      <w:szCs w:val="44"/>
      <w:lang w:val="en-US" w:eastAsia="zh-CN" w:bidi="ar-SA"/>
    </w:rPr>
  </w:style>
  <w:style w:type="character" w:customStyle="1" w:styleId="Char3c">
    <w:name w:val="日期 Char3"/>
    <w:autoRedefine/>
    <w:uiPriority w:val="99"/>
    <w:qFormat/>
    <w:rPr>
      <w:rFonts w:ascii="Calibri" w:eastAsia="宋体" w:hAnsi="Calibri" w:cs="Times New Roman"/>
      <w:szCs w:val="24"/>
    </w:rPr>
  </w:style>
  <w:style w:type="character" w:customStyle="1" w:styleId="Char31">
    <w:name w:val="纯文本 Char3"/>
    <w:link w:val="aa"/>
    <w:autoRedefine/>
    <w:qFormat/>
    <w:rPr>
      <w:rFonts w:ascii="宋体" w:eastAsia="宋体" w:hAnsi="Courier New" w:cs="Courier New"/>
      <w:kern w:val="2"/>
      <w:sz w:val="21"/>
      <w:szCs w:val="21"/>
      <w:lang w:val="en-US" w:eastAsia="zh-CN" w:bidi="ar-SA"/>
    </w:rPr>
  </w:style>
  <w:style w:type="character" w:customStyle="1" w:styleId="Charf2">
    <w:name w:val="批注文字 Char"/>
    <w:autoRedefine/>
    <w:qFormat/>
    <w:rPr>
      <w:rFonts w:ascii="Times New Roman" w:eastAsia="宋体" w:hAnsi="Times New Roman" w:cs="Times New Roman"/>
      <w:kern w:val="2"/>
      <w:sz w:val="21"/>
      <w:szCs w:val="24"/>
    </w:rPr>
  </w:style>
  <w:style w:type="character" w:customStyle="1" w:styleId="SectionChar">
    <w:name w:val="Section Char"/>
    <w:autoRedefine/>
    <w:qFormat/>
    <w:rPr>
      <w:rFonts w:ascii="仿宋_GB2312" w:eastAsia="仿宋_GB2312" w:cs="MingLiU"/>
      <w:b/>
      <w:sz w:val="24"/>
      <w:szCs w:val="28"/>
      <w:lang w:val="en-US" w:eastAsia="zh-CN" w:bidi="ar-SA"/>
    </w:rPr>
  </w:style>
  <w:style w:type="character" w:customStyle="1" w:styleId="3Char21">
    <w:name w:val="正文文本 3 Char2"/>
    <w:autoRedefine/>
    <w:uiPriority w:val="99"/>
    <w:qFormat/>
    <w:rPr>
      <w:rFonts w:ascii="Calibri" w:eastAsia="宋体" w:hAnsi="Calibri" w:cs="Times New Roman"/>
      <w:sz w:val="16"/>
      <w:szCs w:val="16"/>
    </w:rPr>
  </w:style>
  <w:style w:type="character" w:customStyle="1" w:styleId="3Char3">
    <w:name w:val="正文文本 3 Char3"/>
    <w:link w:val="30"/>
    <w:autoRedefine/>
    <w:qFormat/>
    <w:rPr>
      <w:rFonts w:eastAsia="宋体"/>
      <w:kern w:val="2"/>
      <w:sz w:val="16"/>
      <w:szCs w:val="16"/>
      <w:lang w:val="en-US" w:eastAsia="zh-CN" w:bidi="ar-SA"/>
    </w:rPr>
  </w:style>
  <w:style w:type="character" w:customStyle="1" w:styleId="CharChar10">
    <w:name w:val="普通文字 Char Char1"/>
    <w:autoRedefine/>
    <w:qFormat/>
    <w:rPr>
      <w:rFonts w:ascii="宋体" w:hAnsi="Courier New"/>
      <w:kern w:val="2"/>
      <w:sz w:val="28"/>
      <w:szCs w:val="28"/>
    </w:rPr>
  </w:style>
  <w:style w:type="character" w:customStyle="1" w:styleId="Charf3">
    <w:name w:val="正文文本缩进 Char"/>
    <w:autoRedefine/>
    <w:qFormat/>
    <w:rPr>
      <w:rFonts w:ascii="黑体" w:eastAsia="黑体" w:hAnsi="宋体"/>
      <w:color w:val="000000"/>
      <w:sz w:val="28"/>
      <w:szCs w:val="32"/>
    </w:rPr>
  </w:style>
  <w:style w:type="character" w:customStyle="1" w:styleId="font161">
    <w:name w:val="font161"/>
    <w:autoRedefine/>
    <w:qFormat/>
    <w:rPr>
      <w:b/>
      <w:bCs/>
      <w:sz w:val="32"/>
      <w:szCs w:val="32"/>
    </w:rPr>
  </w:style>
  <w:style w:type="paragraph" w:customStyle="1" w:styleId="ListParagraph2053445d-0ea7-4fc6-805c-24e9551bff14">
    <w:name w:val="List Paragraph_2053445d-0ea7-4fc6-805c-24e9551bff14"/>
    <w:basedOn w:val="a"/>
    <w:autoRedefine/>
    <w:uiPriority w:val="99"/>
    <w:qFormat/>
    <w:pPr>
      <w:ind w:firstLineChars="200" w:firstLine="420"/>
    </w:pPr>
    <w:rPr>
      <w:sz w:val="28"/>
      <w:szCs w:val="28"/>
    </w:rPr>
  </w:style>
  <w:style w:type="paragraph" w:customStyle="1" w:styleId="Revisionbe56d849-df43-460f-89c6-231392157f72">
    <w:name w:val="Revision_be56d849-df43-460f-89c6-231392157f72"/>
    <w:autoRedefine/>
    <w:uiPriority w:val="99"/>
    <w:qFormat/>
    <w:rPr>
      <w:kern w:val="2"/>
      <w:sz w:val="21"/>
      <w:szCs w:val="24"/>
    </w:rPr>
  </w:style>
  <w:style w:type="paragraph" w:customStyle="1" w:styleId="WPSOffice1">
    <w:name w:val="WPSOffice手动目录 1"/>
    <w:autoRedefine/>
    <w:qFormat/>
  </w:style>
  <w:style w:type="paragraph" w:customStyle="1" w:styleId="TableText">
    <w:name w:val="Table Text"/>
    <w:basedOn w:val="a"/>
    <w:autoRedefine/>
    <w:semiHidden/>
    <w:qFormat/>
    <w:rPr>
      <w:rFonts w:ascii="宋体" w:hAnsi="宋体" w:cs="宋体"/>
      <w:sz w:val="24"/>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WPSOffice2">
    <w:name w:val="WPSOffice手动目录 2"/>
    <w:qFormat/>
    <w:pPr>
      <w:ind w:leftChars="200" w:left="200"/>
    </w:pPr>
  </w:style>
  <w:style w:type="paragraph" w:customStyle="1" w:styleId="Char3d">
    <w:name w:val="Char3"/>
    <w:basedOn w:val="a"/>
    <w:qFormat/>
    <w:pPr>
      <w:spacing w:line="240" w:lineRule="atLeast"/>
      <w:ind w:left="420" w:firstLine="420"/>
    </w:pPr>
    <w:rPr>
      <w:kern w:val="0"/>
    </w:rPr>
  </w:style>
  <w:style w:type="character" w:customStyle="1" w:styleId="font01">
    <w:name w:val="font01"/>
    <w:qFormat/>
    <w:rPr>
      <w:rFonts w:ascii="宋体" w:eastAsia="宋体" w:hAnsi="宋体" w:cs="宋体" w:hint="eastAsia"/>
      <w:color w:val="000000"/>
      <w:sz w:val="20"/>
      <w:szCs w:val="20"/>
      <w:u w:val="none"/>
    </w:rPr>
  </w:style>
  <w:style w:type="paragraph" w:styleId="aff9">
    <w:name w:val="List Paragraph"/>
    <w:basedOn w:val="a"/>
    <w:uiPriority w:val="99"/>
    <w:unhideWhenUsed/>
    <w:qFormat/>
    <w:pPr>
      <w:ind w:firstLineChars="200" w:firstLine="420"/>
    </w:pPr>
  </w:style>
  <w:style w:type="character" w:customStyle="1" w:styleId="affa">
    <w:name w:val="正文填空"/>
    <w:qFormat/>
    <w:rPr>
      <w:rFonts w:ascii="Times New Roman" w:eastAsia="宋体" w:hAnsi="Times New Roman"/>
      <w:sz w:val="24"/>
      <w:u w:val="single"/>
    </w:rPr>
  </w:style>
  <w:style w:type="paragraph" w:customStyle="1" w:styleId="Affb">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rPr>
  </w:style>
  <w:style w:type="character" w:customStyle="1" w:styleId="font11">
    <w:name w:val="font11"/>
    <w:basedOn w:val="a1"/>
    <w:qFormat/>
    <w:rPr>
      <w:rFonts w:ascii="方正仿宋_GBK" w:eastAsia="方正仿宋_GBK" w:hAnsi="方正仿宋_GBK" w:cs="方正仿宋_GBK" w:hint="eastAsia"/>
      <w:color w:val="000000"/>
      <w:sz w:val="15"/>
      <w:szCs w:val="15"/>
      <w:u w:val="none"/>
    </w:rPr>
  </w:style>
  <w:style w:type="character" w:customStyle="1" w:styleId="font21">
    <w:name w:val="font21"/>
    <w:basedOn w:val="a1"/>
    <w:qFormat/>
    <w:rPr>
      <w:rFonts w:ascii="Times New Roman" w:hAnsi="Times New Roman" w:cs="Times New Roman" w:hint="default"/>
      <w:color w:val="000000"/>
      <w:sz w:val="15"/>
      <w:szCs w:val="15"/>
      <w:u w:val="none"/>
    </w:rPr>
  </w:style>
  <w:style w:type="paragraph" w:styleId="affc">
    <w:name w:val="Revision"/>
    <w:hidden/>
    <w:uiPriority w:val="99"/>
    <w:semiHidden/>
    <w:rsid w:val="00315D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c123.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10" Type="http://schemas.openxmlformats.org/officeDocument/2006/relationships/hyperlink" Target="https://www.gec123.com/"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6137</Words>
  <Characters>34982</Characters>
  <Application>Microsoft Office Word</Application>
  <DocSecurity>0</DocSecurity>
  <Lines>291</Lines>
  <Paragraphs>82</Paragraphs>
  <ScaleCrop>false</ScaleCrop>
  <Company>微软中国</Company>
  <LinksUpToDate>false</LinksUpToDate>
  <CharactersWithSpaces>41037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Lenovo</cp:lastModifiedBy>
  <cp:revision>9</cp:revision>
  <cp:lastPrinted>2024-07-26T01:44:00Z</cp:lastPrinted>
  <dcterms:created xsi:type="dcterms:W3CDTF">2021-12-17T11:12:00Z</dcterms:created>
  <dcterms:modified xsi:type="dcterms:W3CDTF">2024-08-08T08:56:00Z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62E96ADB32734D94B84BBAC082A3E22E_13</vt:lpwstr>
  </property>
</Properties>
</file>